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75" w:rsidRDefault="00B37775" w:rsidP="00B37775">
      <w:pPr>
        <w:pStyle w:val="Title"/>
      </w:pPr>
      <w:r w:rsidRPr="00B37775">
        <w:t xml:space="preserve">Oracle Database 12cR1 </w:t>
      </w:r>
      <w:r w:rsidR="00AF62B6">
        <w:t>–</w:t>
      </w:r>
      <w:r>
        <w:t xml:space="preserve"> </w:t>
      </w:r>
      <w:r w:rsidR="00AF62B6">
        <w:t>Admin Lab</w:t>
      </w:r>
    </w:p>
    <w:p w:rsidR="00B37775" w:rsidRDefault="00B37775" w:rsidP="00B37775"/>
    <w:p w:rsidR="007C68AB" w:rsidRDefault="00AF62B6" w:rsidP="00AF62B6">
      <w:pPr>
        <w:pStyle w:val="Heading1"/>
        <w:numPr>
          <w:ilvl w:val="0"/>
          <w:numId w:val="32"/>
        </w:numPr>
      </w:pPr>
      <w:r>
        <w:t>Create new pluggable database</w:t>
      </w:r>
    </w:p>
    <w:p w:rsidR="00AF62B6" w:rsidRDefault="00AF62B6" w:rsidP="00AF62B6"/>
    <w:p w:rsidR="00AF62B6" w:rsidRDefault="00600AF7" w:rsidP="00600AF7">
      <w:pPr>
        <w:pStyle w:val="Heading2"/>
        <w:numPr>
          <w:ilvl w:val="0"/>
          <w:numId w:val="35"/>
        </w:numPr>
      </w:pPr>
      <w:r w:rsidRPr="00600AF7">
        <w:t>Create New PDB from PDB$SEED</w:t>
      </w:r>
    </w:p>
    <w:p w:rsidR="00AF62B6" w:rsidRDefault="00AF62B6" w:rsidP="00AF62B6"/>
    <w:p w:rsidR="00600AF7" w:rsidRDefault="00600AF7" w:rsidP="00600AF7">
      <w:pPr>
        <w:pStyle w:val="Heading3"/>
        <w:ind w:firstLine="360"/>
      </w:pPr>
      <w:r>
        <w:t>Using DBCA</w:t>
      </w:r>
    </w:p>
    <w:p w:rsidR="00600AF7" w:rsidRPr="00600AF7" w:rsidRDefault="00600AF7" w:rsidP="00600AF7">
      <w:pPr>
        <w:pStyle w:val="Heading3"/>
        <w:ind w:firstLine="360"/>
      </w:pPr>
      <w:r>
        <w:t>Using SQL</w:t>
      </w:r>
    </w:p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600AF7" w:rsidRPr="00AF62B6" w:rsidRDefault="00600AF7" w:rsidP="00AF62B6"/>
    <w:p w:rsidR="00AF62B6" w:rsidRDefault="00600AF7" w:rsidP="00600AF7">
      <w:pPr>
        <w:pStyle w:val="Heading2"/>
        <w:numPr>
          <w:ilvl w:val="0"/>
          <w:numId w:val="35"/>
        </w:numPr>
      </w:pPr>
      <w:r>
        <w:lastRenderedPageBreak/>
        <w:t>Plug a Non-CDB into a CDB</w:t>
      </w:r>
    </w:p>
    <w:p w:rsidR="00AF62B6" w:rsidRDefault="00AF62B6" w:rsidP="00AF62B6"/>
    <w:p w:rsidR="00600AF7" w:rsidRDefault="00600AF7" w:rsidP="00600AF7">
      <w:r>
        <w:t>Three possible methods:</w:t>
      </w:r>
    </w:p>
    <w:p w:rsidR="00600AF7" w:rsidRDefault="00600AF7" w:rsidP="00600AF7">
      <w:r>
        <w:t>• TTS or TDB or full export/import</w:t>
      </w:r>
    </w:p>
    <w:p w:rsidR="00600AF7" w:rsidRDefault="00600AF7" w:rsidP="00600AF7">
      <w:r>
        <w:t>• XML file definition with DBMS_PDB</w:t>
      </w:r>
    </w:p>
    <w:p w:rsidR="00AF62B6" w:rsidRDefault="00600AF7" w:rsidP="00600AF7">
      <w:r>
        <w:t>• Replication</w:t>
      </w:r>
    </w:p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600AF7" w:rsidP="00600AF7">
      <w:pPr>
        <w:pStyle w:val="Heading2"/>
        <w:numPr>
          <w:ilvl w:val="0"/>
          <w:numId w:val="35"/>
        </w:numPr>
      </w:pPr>
      <w:r>
        <w:t xml:space="preserve">Clone </w:t>
      </w:r>
      <w:r>
        <w:t>PDBs</w:t>
      </w:r>
    </w:p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Default="00600AF7" w:rsidP="00600AF7"/>
    <w:p w:rsidR="00600AF7" w:rsidRPr="00600AF7" w:rsidRDefault="00600AF7" w:rsidP="00600AF7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AF62B6" w:rsidRDefault="00AF62B6" w:rsidP="00AF62B6"/>
    <w:p w:rsidR="007C68AB" w:rsidRDefault="00600AF7" w:rsidP="00600AF7">
      <w:pPr>
        <w:pStyle w:val="Heading2"/>
        <w:numPr>
          <w:ilvl w:val="0"/>
          <w:numId w:val="35"/>
        </w:numPr>
      </w:pPr>
      <w:r>
        <w:lastRenderedPageBreak/>
        <w:t>Plug Unplugged PDB in to CDB</w:t>
      </w:r>
    </w:p>
    <w:p w:rsidR="00FC2E2D" w:rsidRDefault="00FC2E2D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CE34B5"/>
    <w:p w:rsidR="00600AF7" w:rsidRDefault="00600AF7" w:rsidP="00600AF7">
      <w:pPr>
        <w:pStyle w:val="Heading2"/>
        <w:numPr>
          <w:ilvl w:val="0"/>
          <w:numId w:val="35"/>
        </w:numPr>
      </w:pPr>
      <w:r>
        <w:t>Migrating pre-12.1 Databases to 12.1 CDB</w:t>
      </w:r>
    </w:p>
    <w:p w:rsidR="008A213E" w:rsidRDefault="008A213E" w:rsidP="008A213E"/>
    <w:p w:rsidR="008A213E" w:rsidRDefault="008A213E" w:rsidP="008A213E"/>
    <w:p w:rsidR="008A213E" w:rsidRDefault="008A213E" w:rsidP="008A213E"/>
    <w:p w:rsidR="008A213E" w:rsidRDefault="008A213E" w:rsidP="008A213E"/>
    <w:p w:rsidR="008A213E" w:rsidRDefault="008A213E" w:rsidP="008A213E">
      <w:pPr>
        <w:pStyle w:val="Heading1"/>
        <w:numPr>
          <w:ilvl w:val="0"/>
          <w:numId w:val="32"/>
        </w:numPr>
      </w:pPr>
      <w:r>
        <w:lastRenderedPageBreak/>
        <w:t xml:space="preserve">Configuring an Operating System User for </w:t>
      </w:r>
      <w:r>
        <w:t>a PDB</w:t>
      </w:r>
    </w:p>
    <w:p w:rsidR="008A213E" w:rsidRPr="008A213E" w:rsidRDefault="008A213E" w:rsidP="008A213E"/>
    <w:p w:rsidR="008A213E" w:rsidRDefault="008A213E" w:rsidP="008A213E">
      <w:pPr>
        <w:pStyle w:val="ListParagraph"/>
        <w:numPr>
          <w:ilvl w:val="0"/>
          <w:numId w:val="36"/>
        </w:numPr>
        <w:ind w:left="720"/>
      </w:pPr>
      <w:r>
        <w:t>Instead of using the Oracle operating system user for a PDB, you can set a specific user</w:t>
      </w:r>
      <w:r>
        <w:t xml:space="preserve"> </w:t>
      </w:r>
      <w:r>
        <w:t>account to be the operating system user for that PDB. If you do not set a specific user to be</w:t>
      </w:r>
      <w:r>
        <w:t xml:space="preserve"> </w:t>
      </w:r>
      <w:r>
        <w:t>the operating system user for the PDB, by default the PDB uses the Oracle operating system</w:t>
      </w:r>
      <w:r>
        <w:t xml:space="preserve"> </w:t>
      </w:r>
      <w:r>
        <w:t>user. For the root, you can use the Oracle operating system user when you must interact with</w:t>
      </w:r>
      <w:r>
        <w:t xml:space="preserve"> </w:t>
      </w:r>
      <w:r>
        <w:t>the operating system.</w:t>
      </w:r>
    </w:p>
    <w:p w:rsidR="008A213E" w:rsidRDefault="008A213E" w:rsidP="008A213E">
      <w:pPr>
        <w:pStyle w:val="ListParagraph"/>
        <w:numPr>
          <w:ilvl w:val="0"/>
          <w:numId w:val="36"/>
        </w:numPr>
        <w:ind w:left="720"/>
      </w:pPr>
      <w:r>
        <w:t>For better security, Oracle recommends that you set a unique operating system user for each</w:t>
      </w:r>
      <w:r>
        <w:t xml:space="preserve"> </w:t>
      </w:r>
      <w:r>
        <w:t>PDB in a multitenant environment. Doing so helps to ensure that operating system</w:t>
      </w:r>
      <w:r>
        <w:t xml:space="preserve"> </w:t>
      </w:r>
      <w:r>
        <w:t>interactions are performed as a less powerful user than the Oracle operating system user,</w:t>
      </w:r>
      <w:r>
        <w:t xml:space="preserve"> </w:t>
      </w:r>
      <w:r>
        <w:t>and helps to protect data that belongs to one PDB from being accessed by users who are</w:t>
      </w:r>
      <w:r>
        <w:t xml:space="preserve"> </w:t>
      </w:r>
      <w:r>
        <w:t>connected to other PDBs.</w:t>
      </w:r>
    </w:p>
    <w:p w:rsidR="008A213E" w:rsidRDefault="008A213E" w:rsidP="008A213E">
      <w:pPr>
        <w:pStyle w:val="ListParagraph"/>
      </w:pPr>
      <w:bookmarkStart w:id="0" w:name="_GoBack"/>
      <w:bookmarkEnd w:id="0"/>
    </w:p>
    <w:p w:rsidR="008A213E" w:rsidRDefault="008A213E" w:rsidP="008A213E">
      <w:pPr>
        <w:pStyle w:val="ListParagraph"/>
        <w:numPr>
          <w:ilvl w:val="0"/>
          <w:numId w:val="36"/>
        </w:numPr>
        <w:ind w:left="720"/>
      </w:pPr>
      <w:r>
        <w:t>To set the operating system user for a PDB:</w:t>
      </w:r>
    </w:p>
    <w:p w:rsidR="008A213E" w:rsidRDefault="008A213E" w:rsidP="008A213E">
      <w:r>
        <w:t>1. Log in to the root as a user and execute the</w:t>
      </w:r>
    </w:p>
    <w:p w:rsidR="008A213E" w:rsidRDefault="008A213E" w:rsidP="008A213E">
      <w:r>
        <w:t>DBMS_CREDENTIAL.CREATE_CREDENTIAL procedure</w:t>
      </w:r>
      <w:r>
        <w:t xml:space="preserve"> to create an Oracle credential </w:t>
      </w:r>
      <w:r>
        <w:t>for the fred operating system user:</w:t>
      </w:r>
    </w:p>
    <w:p w:rsidR="008A213E" w:rsidRDefault="008A213E" w:rsidP="008A213E">
      <w:pPr>
        <w:pStyle w:val="Code"/>
      </w:pPr>
      <w:r>
        <w:t xml:space="preserve">SQL&gt; EXEC DBMS_CREDENTIAL.CREATE_CREDENTIAL ( </w:t>
      </w:r>
    </w:p>
    <w:p w:rsidR="008A213E" w:rsidRDefault="008A213E" w:rsidP="008A213E">
      <w:pPr>
        <w:pStyle w:val="Code"/>
      </w:pPr>
      <w:r>
        <w:t>-</w:t>
      </w:r>
      <w:r>
        <w:rPr>
          <w:lang w:val="en-US"/>
        </w:rPr>
        <w:t xml:space="preserve"> </w:t>
      </w:r>
      <w:r>
        <w:t>credential_name =</w:t>
      </w:r>
      <w:r>
        <w:t>&gt; 'CDB1_PDB1_FRED', username =&gt;</w:t>
      </w:r>
      <w:r>
        <w:rPr>
          <w:lang w:val="en-US"/>
        </w:rPr>
        <w:t xml:space="preserve"> </w:t>
      </w:r>
      <w:r>
        <w:t>'fred',</w:t>
      </w:r>
    </w:p>
    <w:p w:rsidR="008A213E" w:rsidRDefault="008A213E" w:rsidP="008A213E">
      <w:pPr>
        <w:pStyle w:val="Code"/>
      </w:pPr>
      <w:r>
        <w:t>-</w:t>
      </w:r>
      <w:r>
        <w:rPr>
          <w:lang w:val="en-US"/>
        </w:rPr>
        <w:t xml:space="preserve"> </w:t>
      </w:r>
      <w:r>
        <w:t>password =&gt; 'password')</w:t>
      </w:r>
    </w:p>
    <w:p w:rsidR="008A213E" w:rsidRDefault="008A213E" w:rsidP="008A213E"/>
    <w:p w:rsidR="008A213E" w:rsidRDefault="008A213E" w:rsidP="008A213E">
      <w:r>
        <w:t>2. Connect to the PDB to set the PDB_OS_CREDENTIAL to the new credential:</w:t>
      </w:r>
    </w:p>
    <w:p w:rsidR="008A213E" w:rsidRDefault="008A213E" w:rsidP="008A213E">
      <w:pPr>
        <w:pStyle w:val="Code"/>
      </w:pPr>
      <w:r>
        <w:t>SQL&gt; ALTER SYSTEM SET PDB_OS_CREDENTIAL=CDB1_PDB1_FRED</w:t>
      </w:r>
      <w:r>
        <w:rPr>
          <w:lang w:val="en-US"/>
        </w:rPr>
        <w:t xml:space="preserve"> </w:t>
      </w:r>
      <w:r>
        <w:t>SCOPE=spfile;</w:t>
      </w:r>
    </w:p>
    <w:p w:rsidR="008A213E" w:rsidRDefault="008A213E" w:rsidP="008A213E"/>
    <w:p w:rsidR="008A213E" w:rsidRDefault="008A213E" w:rsidP="008A213E">
      <w:r>
        <w:t>3. Restart the CDB instance.</w:t>
      </w:r>
    </w:p>
    <w:p w:rsidR="008A213E" w:rsidRDefault="008A213E" w:rsidP="008A213E"/>
    <w:p w:rsidR="008A213E" w:rsidRDefault="008A213E" w:rsidP="008A213E">
      <w:r>
        <w:t>4. Test the connection as fred:</w:t>
      </w:r>
    </w:p>
    <w:p w:rsidR="008A213E" w:rsidRDefault="008A213E" w:rsidP="008A213E">
      <w:pPr>
        <w:pStyle w:val="Code"/>
      </w:pPr>
      <w:r>
        <w:t>[fred] $ sqlplus sys@pdb1 as sysdba</w:t>
      </w:r>
    </w:p>
    <w:p w:rsidR="008A213E" w:rsidRPr="008A213E" w:rsidRDefault="008A213E" w:rsidP="008A213E"/>
    <w:sectPr w:rsidR="008A213E" w:rsidRPr="008A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C42"/>
    <w:multiLevelType w:val="hybridMultilevel"/>
    <w:tmpl w:val="BF188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74D2E"/>
    <w:multiLevelType w:val="hybridMultilevel"/>
    <w:tmpl w:val="49CEF29E"/>
    <w:lvl w:ilvl="0" w:tplc="4FD86D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A3F99"/>
    <w:multiLevelType w:val="hybridMultilevel"/>
    <w:tmpl w:val="349EF4D4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D3A"/>
    <w:multiLevelType w:val="multilevel"/>
    <w:tmpl w:val="9ADC6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1F04F9F"/>
    <w:multiLevelType w:val="hybridMultilevel"/>
    <w:tmpl w:val="9510FB58"/>
    <w:lvl w:ilvl="0" w:tplc="644A0B0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D4AAC"/>
    <w:multiLevelType w:val="hybridMultilevel"/>
    <w:tmpl w:val="BB16B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80991"/>
    <w:multiLevelType w:val="hybridMultilevel"/>
    <w:tmpl w:val="CE788EEA"/>
    <w:lvl w:ilvl="0" w:tplc="ED5EB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040AA"/>
    <w:multiLevelType w:val="hybridMultilevel"/>
    <w:tmpl w:val="C660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47384"/>
    <w:multiLevelType w:val="hybridMultilevel"/>
    <w:tmpl w:val="930E0AF0"/>
    <w:lvl w:ilvl="0" w:tplc="2D0CB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D97BD9"/>
    <w:multiLevelType w:val="hybridMultilevel"/>
    <w:tmpl w:val="CC8CC86A"/>
    <w:lvl w:ilvl="0" w:tplc="1F5A05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323E4F" w:themeColor="tex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53228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6120" w:hanging="720"/>
      </w:pPr>
    </w:lvl>
    <w:lvl w:ilvl="8">
      <w:start w:val="2"/>
      <w:numFmt w:val="upperRoman"/>
      <w:lvlText w:val="%9&gt;"/>
      <w:lvlJc w:val="left"/>
      <w:pPr>
        <w:ind w:left="7200" w:hanging="1080"/>
      </w:pPr>
    </w:lvl>
  </w:abstractNum>
  <w:abstractNum w:abstractNumId="11">
    <w:nsid w:val="333A6D7B"/>
    <w:multiLevelType w:val="hybridMultilevel"/>
    <w:tmpl w:val="B1D48D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E65881"/>
    <w:multiLevelType w:val="hybridMultilevel"/>
    <w:tmpl w:val="8D1C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02123"/>
    <w:multiLevelType w:val="hybridMultilevel"/>
    <w:tmpl w:val="63563D32"/>
    <w:lvl w:ilvl="0" w:tplc="44806D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7957BE"/>
    <w:multiLevelType w:val="hybridMultilevel"/>
    <w:tmpl w:val="EBD4DFB8"/>
    <w:lvl w:ilvl="0" w:tplc="10365C9A">
      <w:start w:val="3"/>
      <w:numFmt w:val="decimal"/>
      <w:lvlText w:val="%1"/>
      <w:lvlJc w:val="left"/>
      <w:pPr>
        <w:ind w:left="1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5">
    <w:nsid w:val="51E32D83"/>
    <w:multiLevelType w:val="hybridMultilevel"/>
    <w:tmpl w:val="1ED0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825F6A"/>
    <w:multiLevelType w:val="hybridMultilevel"/>
    <w:tmpl w:val="72A0FED6"/>
    <w:lvl w:ilvl="0" w:tplc="251E5F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0A38B9"/>
    <w:multiLevelType w:val="hybridMultilevel"/>
    <w:tmpl w:val="7C5418D0"/>
    <w:lvl w:ilvl="0" w:tplc="3E3861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BC6EAB"/>
    <w:multiLevelType w:val="multilevel"/>
    <w:tmpl w:val="C0B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C37EAE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6120" w:hanging="720"/>
      </w:pPr>
    </w:lvl>
    <w:lvl w:ilvl="8">
      <w:start w:val="2"/>
      <w:numFmt w:val="upperRoman"/>
      <w:lvlText w:val="%9&gt;"/>
      <w:lvlJc w:val="left"/>
      <w:pPr>
        <w:ind w:left="7200" w:hanging="1080"/>
      </w:pPr>
    </w:lvl>
  </w:abstractNum>
  <w:abstractNum w:abstractNumId="20">
    <w:nsid w:val="5E7042EC"/>
    <w:multiLevelType w:val="hybridMultilevel"/>
    <w:tmpl w:val="148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13084"/>
    <w:multiLevelType w:val="multilevel"/>
    <w:tmpl w:val="D86AE9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C001CEA"/>
    <w:multiLevelType w:val="hybridMultilevel"/>
    <w:tmpl w:val="DB527D2E"/>
    <w:lvl w:ilvl="0" w:tplc="3252D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2D4B32"/>
    <w:multiLevelType w:val="hybridMultilevel"/>
    <w:tmpl w:val="E96689F2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2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21"/>
  </w:num>
  <w:num w:numId="7">
    <w:abstractNumId w:val="7"/>
  </w:num>
  <w:num w:numId="8">
    <w:abstractNumId w:val="7"/>
  </w:num>
  <w:num w:numId="9">
    <w:abstractNumId w:val="10"/>
  </w:num>
  <w:num w:numId="10">
    <w:abstractNumId w:val="1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2"/>
    </w:lvlOverride>
  </w:num>
  <w:num w:numId="11">
    <w:abstractNumId w:val="23"/>
  </w:num>
  <w:num w:numId="12">
    <w:abstractNumId w:val="2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</w:num>
  <w:num w:numId="17">
    <w:abstractNumId w:val="11"/>
  </w:num>
  <w:num w:numId="18">
    <w:abstractNumId w:val="11"/>
  </w:num>
  <w:num w:numId="19">
    <w:abstractNumId w:val="0"/>
  </w:num>
  <w:num w:numId="20">
    <w:abstractNumId w:val="0"/>
  </w:num>
  <w:num w:numId="21">
    <w:abstractNumId w:val="5"/>
  </w:num>
  <w:num w:numId="22">
    <w:abstractNumId w:val="5"/>
  </w:num>
  <w:num w:numId="23">
    <w:abstractNumId w:val="3"/>
  </w:num>
  <w:num w:numId="24">
    <w:abstractNumId w:val="3"/>
  </w:num>
  <w:num w:numId="25">
    <w:abstractNumId w:val="18"/>
  </w:num>
  <w:num w:numId="26">
    <w:abstractNumId w:val="4"/>
  </w:num>
  <w:num w:numId="27">
    <w:abstractNumId w:val="6"/>
  </w:num>
  <w:num w:numId="28">
    <w:abstractNumId w:val="8"/>
  </w:num>
  <w:num w:numId="29">
    <w:abstractNumId w:val="22"/>
  </w:num>
  <w:num w:numId="30">
    <w:abstractNumId w:val="17"/>
  </w:num>
  <w:num w:numId="31">
    <w:abstractNumId w:val="14"/>
  </w:num>
  <w:num w:numId="32">
    <w:abstractNumId w:val="13"/>
  </w:num>
  <w:num w:numId="33">
    <w:abstractNumId w:val="12"/>
  </w:num>
  <w:num w:numId="34">
    <w:abstractNumId w:val="9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F4"/>
    <w:rsid w:val="00003025"/>
    <w:rsid w:val="00007551"/>
    <w:rsid w:val="0007052F"/>
    <w:rsid w:val="000A76D5"/>
    <w:rsid w:val="000D73D1"/>
    <w:rsid w:val="000F219B"/>
    <w:rsid w:val="001B0F19"/>
    <w:rsid w:val="001B45FF"/>
    <w:rsid w:val="001C554C"/>
    <w:rsid w:val="00263716"/>
    <w:rsid w:val="00296DF0"/>
    <w:rsid w:val="00352A33"/>
    <w:rsid w:val="004056AC"/>
    <w:rsid w:val="00472037"/>
    <w:rsid w:val="00484C4A"/>
    <w:rsid w:val="00535A3B"/>
    <w:rsid w:val="005F68DC"/>
    <w:rsid w:val="00600AF7"/>
    <w:rsid w:val="006454DE"/>
    <w:rsid w:val="00685A9D"/>
    <w:rsid w:val="0069661B"/>
    <w:rsid w:val="00697125"/>
    <w:rsid w:val="00701480"/>
    <w:rsid w:val="00707D70"/>
    <w:rsid w:val="007670F0"/>
    <w:rsid w:val="00774A59"/>
    <w:rsid w:val="00787444"/>
    <w:rsid w:val="007C4843"/>
    <w:rsid w:val="007C68AB"/>
    <w:rsid w:val="00802031"/>
    <w:rsid w:val="008737A8"/>
    <w:rsid w:val="008A213E"/>
    <w:rsid w:val="00957FCC"/>
    <w:rsid w:val="00982C90"/>
    <w:rsid w:val="009B3BA3"/>
    <w:rsid w:val="009B73BC"/>
    <w:rsid w:val="00A31BE7"/>
    <w:rsid w:val="00A81108"/>
    <w:rsid w:val="00AF62B6"/>
    <w:rsid w:val="00B318F4"/>
    <w:rsid w:val="00B37775"/>
    <w:rsid w:val="00B864D9"/>
    <w:rsid w:val="00BD77CD"/>
    <w:rsid w:val="00C12619"/>
    <w:rsid w:val="00C31750"/>
    <w:rsid w:val="00C729CF"/>
    <w:rsid w:val="00CE0E44"/>
    <w:rsid w:val="00CE34B5"/>
    <w:rsid w:val="00CE499C"/>
    <w:rsid w:val="00D2112F"/>
    <w:rsid w:val="00D4045B"/>
    <w:rsid w:val="00DB5FDB"/>
    <w:rsid w:val="00E86C63"/>
    <w:rsid w:val="00EC0D82"/>
    <w:rsid w:val="00EC4933"/>
    <w:rsid w:val="00F025FD"/>
    <w:rsid w:val="00F217A9"/>
    <w:rsid w:val="00F93BFC"/>
    <w:rsid w:val="00FA5E11"/>
    <w:rsid w:val="00FB423F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0890-9AE3-47BD-B9F8-93CB861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70"/>
    <w:pPr>
      <w:spacing w:after="200" w:line="276" w:lineRule="auto"/>
      <w:jc w:val="both"/>
    </w:pPr>
    <w:rPr>
      <w:rFonts w:ascii="Times New Roman" w:eastAsiaTheme="minorEastAsia" w:hAnsi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A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23E4F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8A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23E4F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8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32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C68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8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68AB"/>
    <w:rPr>
      <w:rFonts w:ascii="Times New Roman" w:hAnsi="Times New Roman" w:cs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7C68AB"/>
    <w:pPr>
      <w:ind w:left="720"/>
      <w:contextualSpacing/>
    </w:pPr>
    <w:rPr>
      <w:rFonts w:eastAsiaTheme="minorHAnsi" w:cs="Times New Roman"/>
      <w:lang w:eastAsia="en-US"/>
    </w:rPr>
  </w:style>
  <w:style w:type="character" w:customStyle="1" w:styleId="CodeChar">
    <w:name w:val="Code Char"/>
    <w:link w:val="Code"/>
    <w:locked/>
    <w:rsid w:val="007C68AB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Code">
    <w:name w:val="Code"/>
    <w:basedOn w:val="ListParagraph"/>
    <w:link w:val="CodeChar"/>
    <w:qFormat/>
    <w:rsid w:val="007C68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</w:pPr>
    <w:rPr>
      <w:rFonts w:ascii="Courier New" w:eastAsia="Times New Roman" w:hAnsi="Courier New"/>
      <w:sz w:val="22"/>
      <w:szCs w:val="20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7C68AB"/>
    <w:rPr>
      <w:b/>
      <w:bCs/>
      <w:smallCaps/>
      <w:color w:val="ED7D31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7C68AB"/>
  </w:style>
  <w:style w:type="character" w:styleId="Strong">
    <w:name w:val="Strong"/>
    <w:basedOn w:val="DefaultParagraphFont"/>
    <w:uiPriority w:val="22"/>
    <w:qFormat/>
    <w:rsid w:val="007C68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8A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075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B6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sudowoodoo</dc:creator>
  <cp:keywords/>
  <dc:description/>
  <cp:lastModifiedBy>sudowoodoo</cp:lastModifiedBy>
  <cp:revision>22</cp:revision>
  <dcterms:created xsi:type="dcterms:W3CDTF">2016-03-21T21:17:00Z</dcterms:created>
  <dcterms:modified xsi:type="dcterms:W3CDTF">2016-04-08T03:11:00Z</dcterms:modified>
</cp:coreProperties>
</file>