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69C19" w14:textId="77777777" w:rsidR="00F86354" w:rsidRPr="00AE2893" w:rsidRDefault="00BC29CC">
      <w:pPr>
        <w:jc w:val="center"/>
        <w:rPr>
          <w:szCs w:val="26"/>
        </w:rPr>
      </w:pPr>
      <w:r w:rsidRPr="00AE2893">
        <w:rPr>
          <w:noProof/>
          <w:szCs w:val="26"/>
        </w:rPr>
        <w:drawing>
          <wp:inline distT="0" distB="0" distL="0" distR="0" wp14:anchorId="3BD0D682" wp14:editId="55C21E3B">
            <wp:extent cx="1440180" cy="107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070"/>
      </w:tblGrid>
      <w:tr w:rsidR="00F86354" w:rsidRPr="00AE2893" w14:paraId="17443007" w14:textId="77777777">
        <w:trPr>
          <w:trHeight w:val="1134"/>
          <w:jc w:val="center"/>
        </w:trPr>
        <w:tc>
          <w:tcPr>
            <w:tcW w:w="9070" w:type="dxa"/>
            <w:shd w:val="clear" w:color="auto" w:fill="FFFFFF"/>
          </w:tcPr>
          <w:p w14:paraId="0A9F2B13" w14:textId="77777777" w:rsidR="00F86354" w:rsidRPr="00AE2893" w:rsidRDefault="00F86354">
            <w:pPr>
              <w:pStyle w:val="NoSpacing"/>
              <w:spacing w:before="120" w:after="120"/>
              <w:jc w:val="center"/>
              <w:rPr>
                <w:b/>
                <w:szCs w:val="26"/>
              </w:rPr>
            </w:pPr>
            <w:bookmarkStart w:id="0" w:name="_Toc425519038"/>
            <w:bookmarkEnd w:id="0"/>
          </w:p>
        </w:tc>
      </w:tr>
      <w:tr w:rsidR="00F86354" w:rsidRPr="00AE2893" w14:paraId="65CDDE41" w14:textId="77777777">
        <w:trPr>
          <w:trHeight w:val="1440"/>
          <w:jc w:val="center"/>
        </w:trPr>
        <w:tc>
          <w:tcPr>
            <w:tcW w:w="9070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FFFFFF"/>
            <w:vAlign w:val="center"/>
          </w:tcPr>
          <w:p w14:paraId="0390BB58" w14:textId="77777777" w:rsidR="0027383D" w:rsidRDefault="00BC29CC">
            <w:pPr>
              <w:pStyle w:val="Title"/>
              <w:rPr>
                <w:rFonts w:ascii="Times New Roman" w:hAnsi="Times New Roman"/>
                <w:sz w:val="40"/>
                <w:szCs w:val="40"/>
              </w:rPr>
            </w:pPr>
            <w:bookmarkStart w:id="1" w:name="_Toc23149717"/>
            <w:r w:rsidRPr="0027383D">
              <w:rPr>
                <w:rFonts w:ascii="Times New Roman" w:hAnsi="Times New Roman"/>
                <w:sz w:val="40"/>
                <w:szCs w:val="40"/>
              </w:rPr>
              <w:t>TÀI LIỆU HƯỚNG DẪN</w:t>
            </w:r>
            <w:bookmarkEnd w:id="1"/>
            <w:r w:rsidRPr="0027383D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 w:rsidR="0008310D" w:rsidRPr="0027383D">
              <w:rPr>
                <w:rFonts w:ascii="Times New Roman" w:hAnsi="Times New Roman"/>
                <w:sz w:val="40"/>
                <w:szCs w:val="40"/>
              </w:rPr>
              <w:t xml:space="preserve">CẤU HÌNH </w:t>
            </w:r>
          </w:p>
          <w:p w14:paraId="1B5D8808" w14:textId="7E66EBA4" w:rsidR="00F86354" w:rsidRPr="0027383D" w:rsidRDefault="0027383D">
            <w:pPr>
              <w:pStyle w:val="Title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 xml:space="preserve">GIÁM SÁT </w:t>
            </w:r>
            <w:r w:rsidR="0008310D" w:rsidRPr="0027383D">
              <w:rPr>
                <w:rFonts w:ascii="Times New Roman" w:hAnsi="Times New Roman"/>
                <w:sz w:val="40"/>
                <w:szCs w:val="40"/>
              </w:rPr>
              <w:t>B</w:t>
            </w:r>
            <w:r w:rsidRPr="0027383D">
              <w:rPr>
                <w:rFonts w:ascii="Times New Roman" w:hAnsi="Times New Roman"/>
                <w:sz w:val="40"/>
                <w:szCs w:val="40"/>
              </w:rPr>
              <w:t>ACKUP</w:t>
            </w:r>
            <w:r>
              <w:rPr>
                <w:rFonts w:ascii="Times New Roman" w:hAnsi="Times New Roman"/>
                <w:sz w:val="40"/>
                <w:szCs w:val="40"/>
              </w:rPr>
              <w:t xml:space="preserve"> DB</w:t>
            </w:r>
          </w:p>
          <w:p w14:paraId="2DF331E5" w14:textId="79B12175" w:rsidR="0027383D" w:rsidRPr="0027383D" w:rsidRDefault="0027383D" w:rsidP="0027383D"/>
        </w:tc>
      </w:tr>
      <w:tr w:rsidR="00F86354" w:rsidRPr="00AE2893" w14:paraId="5C03E8C4" w14:textId="77777777">
        <w:trPr>
          <w:trHeight w:val="720"/>
          <w:jc w:val="center"/>
        </w:trPr>
        <w:tc>
          <w:tcPr>
            <w:tcW w:w="9070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25D44911" w14:textId="77777777" w:rsidR="00F86354" w:rsidRPr="00AE2893" w:rsidRDefault="00F86354">
            <w:pPr>
              <w:pStyle w:val="Subtitle"/>
              <w:ind w:left="1134" w:right="113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86354" w:rsidRPr="00AE2893" w14:paraId="4EBC8C0B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1D058E02" w14:textId="77777777" w:rsidR="00F86354" w:rsidRPr="00AE2893" w:rsidRDefault="00F86354">
            <w:pPr>
              <w:pStyle w:val="NoSpacing"/>
              <w:jc w:val="center"/>
              <w:rPr>
                <w:szCs w:val="26"/>
              </w:rPr>
            </w:pPr>
          </w:p>
          <w:p w14:paraId="79259E4B" w14:textId="77777777" w:rsidR="00F86354" w:rsidRPr="00AE2893" w:rsidRDefault="00F86354">
            <w:pPr>
              <w:pStyle w:val="NoSpacing"/>
              <w:jc w:val="center"/>
              <w:rPr>
                <w:szCs w:val="26"/>
              </w:rPr>
            </w:pPr>
          </w:p>
          <w:p w14:paraId="33368C99" w14:textId="77777777" w:rsidR="00F86354" w:rsidRPr="00AE2893" w:rsidRDefault="00F86354">
            <w:pPr>
              <w:pStyle w:val="NoSpacing"/>
              <w:jc w:val="center"/>
              <w:rPr>
                <w:szCs w:val="26"/>
              </w:rPr>
            </w:pPr>
          </w:p>
        </w:tc>
      </w:tr>
      <w:tr w:rsidR="00F86354" w:rsidRPr="00AE2893" w14:paraId="105A8AC9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32556042" w14:textId="77777777" w:rsidR="00F86354" w:rsidRPr="00AE2893" w:rsidRDefault="00F86354">
            <w:pPr>
              <w:pStyle w:val="NoSpacing"/>
              <w:jc w:val="center"/>
              <w:rPr>
                <w:b/>
                <w:bCs/>
                <w:szCs w:val="26"/>
              </w:rPr>
            </w:pPr>
          </w:p>
        </w:tc>
      </w:tr>
      <w:tr w:rsidR="00F86354" w:rsidRPr="00AE2893" w14:paraId="16DB6D8D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7C8B0D71" w14:textId="77777777" w:rsidR="00C0071C" w:rsidRPr="006D53EF" w:rsidRDefault="00C0071C">
            <w:pPr>
              <w:jc w:val="center"/>
              <w:rPr>
                <w:b/>
                <w:sz w:val="36"/>
                <w:szCs w:val="36"/>
              </w:rPr>
            </w:pPr>
            <w:r w:rsidRPr="006D53EF">
              <w:rPr>
                <w:b/>
                <w:sz w:val="36"/>
                <w:szCs w:val="36"/>
              </w:rPr>
              <w:t>VNPT IT</w:t>
            </w:r>
          </w:p>
          <w:p w14:paraId="7D8FB2BD" w14:textId="62B8F6AA" w:rsidR="00F86354" w:rsidRDefault="00BC29CC">
            <w:pPr>
              <w:jc w:val="center"/>
              <w:rPr>
                <w:b/>
                <w:sz w:val="36"/>
                <w:szCs w:val="36"/>
              </w:rPr>
            </w:pPr>
            <w:r w:rsidRPr="006D53EF">
              <w:rPr>
                <w:b/>
                <w:sz w:val="36"/>
                <w:szCs w:val="36"/>
              </w:rPr>
              <w:t xml:space="preserve">TRUNG TÂM </w:t>
            </w:r>
            <w:r w:rsidR="00C0071C" w:rsidRPr="006D53EF">
              <w:rPr>
                <w:b/>
                <w:sz w:val="36"/>
                <w:szCs w:val="36"/>
              </w:rPr>
              <w:t>ĐIỀU HÀNH IT</w:t>
            </w:r>
          </w:p>
          <w:p w14:paraId="6CDBCEAB" w14:textId="4BF80B78" w:rsidR="00282F79" w:rsidRPr="00F37EDB" w:rsidRDefault="00282F79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 w:rsidRPr="00F37EDB">
              <w:rPr>
                <w:b/>
                <w:i/>
                <w:iCs/>
                <w:sz w:val="30"/>
                <w:szCs w:val="30"/>
              </w:rPr>
              <w:t>ICT- ThanhBD</w:t>
            </w:r>
          </w:p>
          <w:p w14:paraId="0CC90542" w14:textId="77777777" w:rsidR="00C0071C" w:rsidRPr="00AE2893" w:rsidRDefault="00C0071C">
            <w:pPr>
              <w:jc w:val="center"/>
              <w:rPr>
                <w:b/>
                <w:szCs w:val="26"/>
              </w:rPr>
            </w:pPr>
          </w:p>
        </w:tc>
      </w:tr>
      <w:tr w:rsidR="00F86354" w:rsidRPr="00AE2893" w14:paraId="41775484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7B067304" w14:textId="77777777" w:rsidR="00F86354" w:rsidRPr="00AE2893" w:rsidRDefault="00F86354">
            <w:pPr>
              <w:jc w:val="center"/>
              <w:rPr>
                <w:b/>
                <w:bCs/>
                <w:szCs w:val="26"/>
              </w:rPr>
            </w:pPr>
          </w:p>
        </w:tc>
      </w:tr>
      <w:tr w:rsidR="00F86354" w:rsidRPr="00AE2893" w14:paraId="7BB7565C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19F233BB" w14:textId="77777777" w:rsidR="00F86354" w:rsidRPr="00AE2893" w:rsidRDefault="00F86354">
            <w:pPr>
              <w:jc w:val="center"/>
              <w:rPr>
                <w:bCs/>
                <w:szCs w:val="26"/>
              </w:rPr>
            </w:pPr>
          </w:p>
        </w:tc>
      </w:tr>
      <w:tr w:rsidR="00F86354" w:rsidRPr="00AE2893" w14:paraId="1531D65B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437907ED" w14:textId="77777777" w:rsidR="00F86354" w:rsidRPr="00AE2893" w:rsidRDefault="00F86354">
            <w:pPr>
              <w:jc w:val="center"/>
              <w:rPr>
                <w:b/>
                <w:bCs/>
                <w:szCs w:val="26"/>
              </w:rPr>
            </w:pPr>
          </w:p>
        </w:tc>
      </w:tr>
      <w:tr w:rsidR="00F86354" w:rsidRPr="00AE2893" w14:paraId="4A049600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33F930EF" w14:textId="77777777" w:rsidR="00F86354" w:rsidRPr="00AE2893" w:rsidRDefault="00F86354">
            <w:pPr>
              <w:jc w:val="center"/>
              <w:rPr>
                <w:bCs/>
                <w:szCs w:val="26"/>
              </w:rPr>
            </w:pPr>
          </w:p>
          <w:p w14:paraId="79D70C6C" w14:textId="77777777" w:rsidR="00F86354" w:rsidRPr="00AE2893" w:rsidRDefault="00F86354">
            <w:pPr>
              <w:jc w:val="center"/>
              <w:rPr>
                <w:bCs/>
                <w:szCs w:val="26"/>
              </w:rPr>
            </w:pPr>
          </w:p>
        </w:tc>
      </w:tr>
      <w:tr w:rsidR="00F86354" w:rsidRPr="00AE2893" w14:paraId="43B00A65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2CFB6720" w14:textId="77777777" w:rsidR="00F86354" w:rsidRPr="00AE2893" w:rsidRDefault="00BC29CC">
            <w:pPr>
              <w:pStyle w:val="NoSpacing"/>
              <w:jc w:val="center"/>
              <w:rPr>
                <w:szCs w:val="26"/>
              </w:rPr>
            </w:pPr>
            <w:r w:rsidRPr="00AE2893">
              <w:rPr>
                <w:b/>
                <w:bCs/>
                <w:szCs w:val="26"/>
              </w:rPr>
              <w:t xml:space="preserve">Phiên bản: </w:t>
            </w:r>
            <w:r w:rsidRPr="00AE2893">
              <w:rPr>
                <w:b/>
                <w:szCs w:val="26"/>
              </w:rPr>
              <w:t>1.0</w:t>
            </w:r>
          </w:p>
        </w:tc>
      </w:tr>
      <w:tr w:rsidR="00F86354" w:rsidRPr="00AE2893" w14:paraId="2EBAD42A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538BA160" w14:textId="48F24FD4" w:rsidR="00F86354" w:rsidRPr="00AE2893" w:rsidRDefault="00BC29CC">
            <w:pPr>
              <w:jc w:val="center"/>
              <w:rPr>
                <w:szCs w:val="26"/>
              </w:rPr>
            </w:pPr>
            <w:r w:rsidRPr="00AE2893">
              <w:rPr>
                <w:b/>
                <w:bCs/>
                <w:szCs w:val="26"/>
              </w:rPr>
              <w:t>Ngày xuất bản:</w:t>
            </w:r>
            <w:r w:rsidRPr="00AE2893">
              <w:rPr>
                <w:b/>
                <w:szCs w:val="26"/>
              </w:rPr>
              <w:t>20</w:t>
            </w:r>
            <w:r w:rsidR="00935B3C" w:rsidRPr="00AE2893">
              <w:rPr>
                <w:b/>
                <w:szCs w:val="26"/>
              </w:rPr>
              <w:t>19-10-25</w:t>
            </w:r>
          </w:p>
        </w:tc>
      </w:tr>
      <w:tr w:rsidR="00F86354" w:rsidRPr="00AE2893" w14:paraId="132D7BF7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506A2580" w14:textId="77777777" w:rsidR="00F86354" w:rsidRPr="00AE2893" w:rsidRDefault="00BC29CC">
            <w:pPr>
              <w:jc w:val="center"/>
              <w:rPr>
                <w:bCs/>
                <w:szCs w:val="26"/>
              </w:rPr>
            </w:pPr>
            <w:r w:rsidRPr="00AE2893">
              <w:rPr>
                <w:bCs/>
                <w:szCs w:val="26"/>
              </w:rPr>
              <w:t xml:space="preserve">Số hiệu tài liệu: </w:t>
            </w:r>
          </w:p>
        </w:tc>
      </w:tr>
      <w:bookmarkStart w:id="2" w:name="__UnoMark__5228_1459222202"/>
      <w:bookmarkEnd w:id="2"/>
      <w:tr w:rsidR="00F86354" w:rsidRPr="00AE2893" w14:paraId="7AA3D1A3" w14:textId="77777777">
        <w:trPr>
          <w:trHeight w:val="360"/>
          <w:jc w:val="center"/>
        </w:trPr>
        <w:tc>
          <w:tcPr>
            <w:tcW w:w="9070" w:type="dxa"/>
            <w:shd w:val="clear" w:color="auto" w:fill="FFFFFF"/>
            <w:vAlign w:val="center"/>
          </w:tcPr>
          <w:p w14:paraId="52F96BC0" w14:textId="77777777" w:rsidR="00F86354" w:rsidRPr="00AE2893" w:rsidRDefault="00BC29CC">
            <w:pPr>
              <w:pStyle w:val="NoSpacing"/>
              <w:jc w:val="center"/>
              <w:rPr>
                <w:szCs w:val="26"/>
              </w:rPr>
            </w:pPr>
            <w:r w:rsidRPr="00AE2893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8" behindDoc="0" locked="0" layoutInCell="1" allowOverlap="1" wp14:anchorId="130E9FF8" wp14:editId="331B9B1A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133350</wp:posOffset>
                      </wp:positionV>
                      <wp:extent cx="1969135" cy="32448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480" cy="3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5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24307CC" w14:textId="77777777" w:rsidR="008E5AD5" w:rsidRDefault="008E5AD5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0000"/>
                                      <w:sz w:val="28"/>
                                    </w:rPr>
                                    <w:t>LƯU HÀNH NỘI BỘ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30E9FF8" id="Rectangle 2" o:spid="_x0000_s1026" style="position:absolute;left:0;text-align:left;margin-left:143.6pt;margin-top:10.5pt;width:155.05pt;height:25.55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" strokecolor="red" strokeweight=".71mm">
                      <v:stroke joinstyle="round"/>
                      <v:textbox>
                        <w:txbxContent>
                          <w:p w14:paraId="324307CC" w14:textId="77777777" w:rsidR="008E5AD5" w:rsidRDefault="008E5AD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8"/>
                              </w:rPr>
                              <w:t>LƯU HÀNH NỘI BỘ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A7875B" w14:textId="77777777" w:rsidR="00F86354" w:rsidRPr="00AE2893" w:rsidRDefault="00F86354">
            <w:pPr>
              <w:pStyle w:val="NoSpacing"/>
              <w:jc w:val="center"/>
              <w:rPr>
                <w:szCs w:val="26"/>
              </w:rPr>
            </w:pPr>
          </w:p>
          <w:p w14:paraId="47008965" w14:textId="77777777" w:rsidR="00F86354" w:rsidRPr="00AE2893" w:rsidRDefault="00F86354">
            <w:pPr>
              <w:pStyle w:val="NoSpacing"/>
              <w:jc w:val="center"/>
              <w:rPr>
                <w:bCs/>
                <w:szCs w:val="26"/>
                <w:lang w:val="vi-VN"/>
              </w:rPr>
            </w:pPr>
          </w:p>
        </w:tc>
      </w:tr>
    </w:tbl>
    <w:p w14:paraId="79AE5445" w14:textId="77777777" w:rsidR="00F86354" w:rsidRPr="00AE2893" w:rsidRDefault="00BC29CC">
      <w:pPr>
        <w:pStyle w:val="NoSpacing"/>
        <w:jc w:val="center"/>
        <w:rPr>
          <w:szCs w:val="26"/>
        </w:rPr>
      </w:pPr>
      <w:r w:rsidRPr="00AE2893">
        <w:rPr>
          <w:szCs w:val="26"/>
        </w:rPr>
        <w:br w:type="page"/>
      </w:r>
    </w:p>
    <w:p w14:paraId="05C1D2B9" w14:textId="0D9D5AE8" w:rsidR="00F86354" w:rsidRPr="00AE2893" w:rsidRDefault="00053590" w:rsidP="00F176DC">
      <w:pPr>
        <w:pStyle w:val="Heading1"/>
        <w:numPr>
          <w:ilvl w:val="0"/>
          <w:numId w:val="1"/>
        </w:numPr>
        <w:rPr>
          <w:rFonts w:ascii="Times New Roman" w:hAnsi="Times New Roman"/>
          <w:color w:val="00000A"/>
          <w:sz w:val="26"/>
          <w:szCs w:val="26"/>
        </w:rPr>
      </w:pPr>
      <w:bookmarkStart w:id="3" w:name="__UnoMark__5243_1459222202"/>
      <w:bookmarkStart w:id="4" w:name="_Toc449532111"/>
      <w:bookmarkStart w:id="5" w:name="_Toc23149718"/>
      <w:bookmarkEnd w:id="3"/>
      <w:bookmarkEnd w:id="4"/>
      <w:r w:rsidRPr="00AE2893">
        <w:rPr>
          <w:rFonts w:ascii="Times New Roman" w:hAnsi="Times New Roman"/>
          <w:color w:val="00000A"/>
          <w:sz w:val="26"/>
          <w:szCs w:val="26"/>
        </w:rPr>
        <w:lastRenderedPageBreak/>
        <w:t>Tạo các sripts để lấy dữ liệu từ DB</w:t>
      </w:r>
      <w:bookmarkEnd w:id="5"/>
      <w:r w:rsidR="007C18B6">
        <w:rPr>
          <w:rFonts w:ascii="Times New Roman" w:hAnsi="Times New Roman"/>
          <w:color w:val="00000A"/>
          <w:sz w:val="26"/>
          <w:szCs w:val="26"/>
        </w:rPr>
        <w:t xml:space="preserve"> chạy backup rman</w:t>
      </w:r>
    </w:p>
    <w:p w14:paraId="19020D90" w14:textId="2AFB8674" w:rsidR="00F86354" w:rsidRPr="00AE2893" w:rsidRDefault="00BD12ED">
      <w:pPr>
        <w:pStyle w:val="Appendix2"/>
        <w:numPr>
          <w:ilvl w:val="1"/>
          <w:numId w:val="1"/>
        </w:numPr>
        <w:rPr>
          <w:sz w:val="26"/>
          <w:szCs w:val="26"/>
        </w:rPr>
      </w:pPr>
      <w:bookmarkStart w:id="6" w:name="_Toc449532114"/>
      <w:bookmarkStart w:id="7" w:name="_Toc23149719"/>
      <w:r w:rsidRPr="00AE2893">
        <w:rPr>
          <w:sz w:val="26"/>
          <w:szCs w:val="26"/>
        </w:rPr>
        <w:t>S</w:t>
      </w:r>
      <w:bookmarkEnd w:id="6"/>
      <w:r w:rsidR="00053590" w:rsidRPr="00AE2893">
        <w:rPr>
          <w:sz w:val="26"/>
          <w:szCs w:val="26"/>
        </w:rPr>
        <w:t>cript lấy backup log</w:t>
      </w:r>
      <w:bookmarkEnd w:id="7"/>
    </w:p>
    <w:p w14:paraId="0E61E26B" w14:textId="11039DA7" w:rsidR="0079751C" w:rsidRPr="006A6F51" w:rsidRDefault="0079751C" w:rsidP="006A6F51">
      <w:pPr>
        <w:pStyle w:val="ListParagraph"/>
        <w:numPr>
          <w:ilvl w:val="0"/>
          <w:numId w:val="10"/>
        </w:numPr>
        <w:rPr>
          <w:b/>
          <w:bCs/>
        </w:rPr>
      </w:pPr>
      <w:r w:rsidRPr="006A6F51">
        <w:rPr>
          <w:b/>
          <w:bCs/>
        </w:rPr>
        <w:t>Tạo thư mục /monitor và phân quyền oracle:oinstall cho /monitor</w:t>
      </w:r>
    </w:p>
    <w:p w14:paraId="48B75452" w14:textId="77777777" w:rsidR="006A6F51" w:rsidRDefault="006A6F51" w:rsidP="006A6F51">
      <w:pPr>
        <w:ind w:left="1365"/>
      </w:pP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9000"/>
      </w:tblGrid>
      <w:tr w:rsidR="006A6F51" w14:paraId="26050692" w14:textId="77777777" w:rsidTr="006A6F51">
        <w:trPr>
          <w:trHeight w:val="827"/>
        </w:trPr>
        <w:tc>
          <w:tcPr>
            <w:tcW w:w="9000" w:type="dxa"/>
          </w:tcPr>
          <w:p w14:paraId="1D19FC7F" w14:textId="77777777" w:rsidR="006A6F51" w:rsidRPr="006A6F51" w:rsidRDefault="006A6F51" w:rsidP="006A6F51">
            <w:pPr>
              <w:ind w:left="1365"/>
              <w:rPr>
                <w:sz w:val="20"/>
                <w:szCs w:val="20"/>
              </w:rPr>
            </w:pPr>
            <w:r w:rsidRPr="006A6F51">
              <w:rPr>
                <w:sz w:val="20"/>
                <w:szCs w:val="20"/>
              </w:rPr>
              <w:t>Mkdir /monitor/</w:t>
            </w:r>
          </w:p>
          <w:p w14:paraId="08F845AB" w14:textId="77777777" w:rsidR="006A6F51" w:rsidRPr="006A6F51" w:rsidRDefault="006A6F51" w:rsidP="006A6F51">
            <w:pPr>
              <w:ind w:left="1365"/>
              <w:rPr>
                <w:sz w:val="20"/>
                <w:szCs w:val="20"/>
              </w:rPr>
            </w:pPr>
            <w:r w:rsidRPr="006A6F51">
              <w:rPr>
                <w:sz w:val="20"/>
                <w:szCs w:val="20"/>
              </w:rPr>
              <w:t>Chown -R oracle:oinstall /monitor</w:t>
            </w:r>
          </w:p>
          <w:p w14:paraId="44B9C69B" w14:textId="77777777" w:rsidR="006A6F51" w:rsidRDefault="006A6F51" w:rsidP="006A6F51"/>
        </w:tc>
      </w:tr>
    </w:tbl>
    <w:p w14:paraId="53C1B335" w14:textId="275B1C14" w:rsidR="0079751C" w:rsidRPr="006A6F51" w:rsidRDefault="0079751C" w:rsidP="006A6F51">
      <w:pPr>
        <w:pStyle w:val="ListParagraph"/>
        <w:numPr>
          <w:ilvl w:val="0"/>
          <w:numId w:val="9"/>
        </w:numPr>
        <w:rPr>
          <w:b/>
          <w:bCs/>
        </w:rPr>
      </w:pPr>
      <w:r w:rsidRPr="006A6F51">
        <w:rPr>
          <w:b/>
          <w:bCs/>
        </w:rPr>
        <w:t xml:space="preserve">Tạo file script backupinfo.sh </w:t>
      </w:r>
      <w:r w:rsidR="006A6F51" w:rsidRPr="006A6F51">
        <w:rPr>
          <w:b/>
          <w:bCs/>
        </w:rPr>
        <w:t xml:space="preserve">và backupinfo.sql </w:t>
      </w:r>
      <w:r w:rsidRPr="006A6F51">
        <w:rPr>
          <w:b/>
          <w:bCs/>
        </w:rPr>
        <w:t>trong thư mục /monitor</w:t>
      </w:r>
    </w:p>
    <w:tbl>
      <w:tblPr>
        <w:tblStyle w:val="TableGrid"/>
        <w:tblW w:w="9090" w:type="dxa"/>
        <w:tblInd w:w="715" w:type="dxa"/>
        <w:tblLook w:val="04A0" w:firstRow="1" w:lastRow="0" w:firstColumn="1" w:lastColumn="0" w:noHBand="0" w:noVBand="1"/>
      </w:tblPr>
      <w:tblGrid>
        <w:gridCol w:w="9090"/>
      </w:tblGrid>
      <w:tr w:rsidR="006A6F51" w14:paraId="5C1A6E91" w14:textId="77777777" w:rsidTr="006A6F51">
        <w:trPr>
          <w:trHeight w:val="4247"/>
        </w:trPr>
        <w:tc>
          <w:tcPr>
            <w:tcW w:w="9090" w:type="dxa"/>
          </w:tcPr>
          <w:p w14:paraId="74601446" w14:textId="28F21A8B" w:rsidR="006A6F51" w:rsidRDefault="006A6F51" w:rsidP="006A6F51">
            <w:pPr>
              <w:pStyle w:val="Appendix2"/>
              <w:numPr>
                <w:ilvl w:val="0"/>
                <w:numId w:val="9"/>
              </w:numPr>
              <w:rPr>
                <w:sz w:val="22"/>
                <w:szCs w:val="22"/>
              </w:rPr>
            </w:pPr>
            <w:bookmarkStart w:id="8" w:name="_Toc23149720"/>
            <w:r w:rsidRPr="006A6F51">
              <w:rPr>
                <w:sz w:val="22"/>
                <w:szCs w:val="22"/>
              </w:rPr>
              <w:t>[oracle@taxprim monitor]$ cat backupinfo.sh</w:t>
            </w:r>
            <w:bookmarkEnd w:id="8"/>
            <w:r w:rsidRPr="006A6F51">
              <w:rPr>
                <w:sz w:val="22"/>
                <w:szCs w:val="22"/>
              </w:rPr>
              <w:t xml:space="preserve"> </w:t>
            </w:r>
          </w:p>
          <w:p w14:paraId="242B35C9" w14:textId="77777777" w:rsidR="00195CA2" w:rsidRP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#!/bin/bash</w:t>
            </w:r>
          </w:p>
          <w:p w14:paraId="28BB2C99" w14:textId="77777777" w:rsidR="00195CA2" w:rsidRP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# Oracle Database 12c</w:t>
            </w:r>
          </w:p>
          <w:p w14:paraId="2FAAB57C" w14:textId="77777777" w:rsidR="00195CA2" w:rsidRP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# Start this script as OS user: oracle</w:t>
            </w:r>
          </w:p>
          <w:p w14:paraId="43012FF6" w14:textId="445574DC" w:rsid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#   This script made by ThanhBD</w:t>
            </w:r>
          </w:p>
          <w:p w14:paraId="13A1F3B8" w14:textId="668613E9" w:rsidR="00195CA2" w:rsidRPr="006A6F51" w:rsidRDefault="00195CA2" w:rsidP="00195CA2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yellow"/>
              </w:rPr>
              <w:t xml:space="preserve">        </w:t>
            </w:r>
            <w:r w:rsidRPr="00C44288">
              <w:rPr>
                <w:b w:val="0"/>
                <w:bCs w:val="0"/>
                <w:sz w:val="22"/>
                <w:szCs w:val="22"/>
                <w:highlight w:val="yellow"/>
              </w:rPr>
              <w:t>.</w:t>
            </w:r>
            <w:r>
              <w:rPr>
                <w:b w:val="0"/>
                <w:bCs w:val="0"/>
                <w:sz w:val="22"/>
                <w:szCs w:val="22"/>
                <w:highlight w:val="yellow"/>
              </w:rPr>
              <w:t xml:space="preserve"> </w:t>
            </w:r>
            <w:r w:rsidRPr="00C44288">
              <w:rPr>
                <w:b w:val="0"/>
                <w:bCs w:val="0"/>
                <w:sz w:val="22"/>
                <w:szCs w:val="22"/>
                <w:highlight w:val="yellow"/>
              </w:rPr>
              <w:t>/etc/zabbix/agentscripts/oraenv</w:t>
            </w:r>
          </w:p>
          <w:p w14:paraId="1F99C902" w14:textId="77777777" w:rsidR="00195CA2" w:rsidRP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ORACLE_SID=$(ps -ef | grep ora_smon | awk '{print $8}' | sed 's/ora_smon_//' | grep -v 'grep' | grep -v 'sed' )</w:t>
            </w:r>
          </w:p>
          <w:p w14:paraId="3201D33D" w14:textId="77777777" w:rsidR="00195CA2" w:rsidRP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for i in $ORACLE_SID; do</w:t>
            </w:r>
          </w:p>
          <w:p w14:paraId="3C504110" w14:textId="77777777" w:rsidR="00195CA2" w:rsidRP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ORACLE_SID=$i; export $ORACLE_SID</w:t>
            </w:r>
          </w:p>
          <w:p w14:paraId="4E5FD4F3" w14:textId="77777777" w:rsidR="00195CA2" w:rsidRP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sqlplus / as sysdba  &lt;&lt; END</w:t>
            </w:r>
          </w:p>
          <w:p w14:paraId="4D79500F" w14:textId="77777777" w:rsidR="00195CA2" w:rsidRP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@/monitor/backupinfo.sql</w:t>
            </w:r>
          </w:p>
          <w:p w14:paraId="42012ADD" w14:textId="77777777" w:rsidR="00195CA2" w:rsidRPr="00195CA2" w:rsidRDefault="00195CA2" w:rsidP="00195CA2">
            <w:pPr>
              <w:pStyle w:val="Appendix2"/>
              <w:ind w:left="927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END</w:t>
            </w:r>
          </w:p>
          <w:p w14:paraId="6589C361" w14:textId="41D62AD7" w:rsidR="00195CA2" w:rsidRPr="006A6F51" w:rsidRDefault="00195CA2" w:rsidP="00195CA2">
            <w:pPr>
              <w:pStyle w:val="Appendix2"/>
              <w:ind w:left="927" w:firstLine="0"/>
              <w:rPr>
                <w:b w:val="0"/>
                <w:bCs w:val="0"/>
                <w:sz w:val="20"/>
                <w:szCs w:val="20"/>
              </w:rPr>
            </w:pPr>
            <w:r w:rsidRPr="00195CA2">
              <w:rPr>
                <w:b w:val="0"/>
                <w:bCs w:val="0"/>
                <w:sz w:val="20"/>
                <w:szCs w:val="20"/>
              </w:rPr>
              <w:t>done</w:t>
            </w:r>
          </w:p>
          <w:p w14:paraId="4DE16CDE" w14:textId="77777777" w:rsidR="006A6F51" w:rsidRDefault="006A6F51" w:rsidP="006A6F51">
            <w:pPr>
              <w:pStyle w:val="Appendix2"/>
              <w:ind w:left="927" w:firstLine="0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7659A29B" w14:textId="3EC47DA1" w:rsidR="006A6F51" w:rsidRPr="006A6F51" w:rsidRDefault="006A6F51" w:rsidP="006A6F51"/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9180"/>
      </w:tblGrid>
      <w:tr w:rsidR="006A6F51" w14:paraId="77AB7CD4" w14:textId="77777777" w:rsidTr="006A6F51">
        <w:tc>
          <w:tcPr>
            <w:tcW w:w="9180" w:type="dxa"/>
          </w:tcPr>
          <w:p w14:paraId="10C883B9" w14:textId="77777777" w:rsidR="006A6F51" w:rsidRDefault="006A6F51" w:rsidP="00052234">
            <w:pPr>
              <w:pStyle w:val="Appendix2"/>
              <w:rPr>
                <w:sz w:val="22"/>
                <w:szCs w:val="22"/>
              </w:rPr>
            </w:pPr>
            <w:bookmarkStart w:id="9" w:name="_Toc23149727"/>
            <w:r w:rsidRPr="006A6F51">
              <w:rPr>
                <w:sz w:val="22"/>
                <w:szCs w:val="22"/>
              </w:rPr>
              <w:t>[oracle@taxprim monitor]$ cat backupinfo.sql</w:t>
            </w:r>
            <w:bookmarkEnd w:id="9"/>
            <w:r w:rsidRPr="006A6F51">
              <w:rPr>
                <w:sz w:val="22"/>
                <w:szCs w:val="22"/>
              </w:rPr>
              <w:t xml:space="preserve"> </w:t>
            </w:r>
          </w:p>
          <w:p w14:paraId="60CC5453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lastRenderedPageBreak/>
              <w:t>set headsep off</w:t>
            </w:r>
          </w:p>
          <w:p w14:paraId="19CBE2D3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set pagesize 0</w:t>
            </w:r>
          </w:p>
          <w:p w14:paraId="3DC976FE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set trimspool on</w:t>
            </w:r>
          </w:p>
          <w:p w14:paraId="74E6CCE8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set linesize 400</w:t>
            </w:r>
          </w:p>
          <w:p w14:paraId="554FC9EE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set numwidth 5</w:t>
            </w:r>
          </w:p>
          <w:p w14:paraId="71028DCB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set heading off</w:t>
            </w:r>
          </w:p>
          <w:p w14:paraId="0A0698E3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set head off</w:t>
            </w:r>
          </w:p>
          <w:p w14:paraId="3A2404EC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set feedback off</w:t>
            </w:r>
          </w:p>
          <w:p w14:paraId="12DD9E04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set term off</w:t>
            </w:r>
          </w:p>
          <w:p w14:paraId="5B03AF7B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set feed off</w:t>
            </w:r>
          </w:p>
          <w:p w14:paraId="376FEC15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col start_time for a20</w:t>
            </w:r>
          </w:p>
          <w:p w14:paraId="5BC0B8C5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col end_time for a20</w:t>
            </w:r>
          </w:p>
          <w:p w14:paraId="0B7D40ED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col STATUS for a10</w:t>
            </w:r>
          </w:p>
          <w:p w14:paraId="5F307207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col INPUT_TYPE for a10</w:t>
            </w:r>
          </w:p>
          <w:p w14:paraId="60935DA5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col DOW for a10</w:t>
            </w:r>
          </w:p>
          <w:p w14:paraId="107C5A63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spool /monitor/backup_info.txt append;</w:t>
            </w:r>
          </w:p>
          <w:p w14:paraId="0DA43A78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select a. session_recid, a.start_time, a.end_time, a.status, a.input_type, a.dow, a.cf, a.df, a.I0, a.I1, a.L, b.name from (</w:t>
            </w:r>
          </w:p>
          <w:p w14:paraId="7063D167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select </w:t>
            </w:r>
          </w:p>
          <w:p w14:paraId="40654505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j.session_recid, to_char(j.start_time, 'yyyy-mm-dd hh24:mi:ss') start_time,</w:t>
            </w:r>
          </w:p>
          <w:p w14:paraId="08159A2D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to_char(j.end_time, 'yyyy-mm-dd hh24:mi:ss') end_time, j.status, j.input_type,</w:t>
            </w:r>
          </w:p>
          <w:p w14:paraId="3FC85D28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decode(to_char(j.start_time, 'd'), 1, 'Sunday', 2, 'Monday',</w:t>
            </w:r>
          </w:p>
          <w:p w14:paraId="04AA92D7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                3, 'Tuesday', 4, 'Wednesday',</w:t>
            </w:r>
          </w:p>
          <w:p w14:paraId="1ECFE446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lastRenderedPageBreak/>
              <w:t xml:space="preserve">                                     5, 'Thursday', 6, 'Friday',</w:t>
            </w:r>
          </w:p>
          <w:p w14:paraId="287524AD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                7, 'Saturday') dow,</w:t>
            </w:r>
          </w:p>
          <w:p w14:paraId="310CD31F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x.cf, x.df, x.i0, x.i1, x.l,</w:t>
            </w:r>
          </w:p>
          <w:p w14:paraId="540C10AC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ro.inst_id output_instance</w:t>
            </w:r>
          </w:p>
          <w:p w14:paraId="6DE86A1A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from V$RMAN_BACKUP_JOB_DETAILS j</w:t>
            </w:r>
          </w:p>
          <w:p w14:paraId="083B5C90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left outer join (select</w:t>
            </w:r>
          </w:p>
          <w:p w14:paraId="685AB031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d.session_recid, d.session_stamp,</w:t>
            </w:r>
          </w:p>
          <w:p w14:paraId="7A262442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sum(case when d.controlfile_included = 'YES' then d.pieces else 0 end) CF,</w:t>
            </w:r>
          </w:p>
          <w:p w14:paraId="2449FDBA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sum(case when d.controlfile_included = 'NO'</w:t>
            </w:r>
          </w:p>
          <w:p w14:paraId="459784E3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          and d.backup_type||d.incremental_level = 'D' then d.pieces else 0 end) DF,</w:t>
            </w:r>
          </w:p>
          <w:p w14:paraId="60D1DAC5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sum(case when d.backup_type||d.incremental_level in ('I0','D0') then d.pieces else 0 end) I0,</w:t>
            </w:r>
          </w:p>
          <w:p w14:paraId="6DC29D64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sum(case when d.backup_type||d.incremental_level = 'I1' then d.pieces else 0 end) I1,</w:t>
            </w:r>
          </w:p>
          <w:p w14:paraId="5E1CFFC2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sum(case when d.backup_type = 'L' then d.pieces else 0 end) L</w:t>
            </w:r>
          </w:p>
          <w:p w14:paraId="198CAE30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from</w:t>
            </w:r>
          </w:p>
          <w:p w14:paraId="450332D1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V$BACKUP_SET_DETAILS d</w:t>
            </w:r>
          </w:p>
          <w:p w14:paraId="26C14B6D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  join V$BACKUP_SET s on s.set_stamp = d.set_stamp and s.set_count = d.set_count</w:t>
            </w:r>
          </w:p>
          <w:p w14:paraId="607763B8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where s.input_file_scan_only = 'NO'</w:t>
            </w:r>
          </w:p>
          <w:p w14:paraId="5F3982DA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group by d.session_recid, d.session_stamp) x</w:t>
            </w:r>
          </w:p>
          <w:p w14:paraId="3C5DCC72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on x.session_recid = j.session_recid and x.session_stamp = j.session_stamp</w:t>
            </w:r>
          </w:p>
          <w:p w14:paraId="757916CA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left outer join (select o.session_recid, o.session_stamp, min(inst_id) inst_id</w:t>
            </w:r>
          </w:p>
          <w:p w14:paraId="416C3A5F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from GV$RMAN_OUTPUT o</w:t>
            </w:r>
          </w:p>
          <w:p w14:paraId="70081312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 xml:space="preserve">                   group by o.session_recid, o.session_stamp)</w:t>
            </w:r>
          </w:p>
          <w:p w14:paraId="00D07B1A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lastRenderedPageBreak/>
              <w:t xml:space="preserve">    ro on ro.session_recid = j.session_recid and ro.session_stamp = j.session_stamp</w:t>
            </w:r>
          </w:p>
          <w:p w14:paraId="590F34BD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where j.session_recid = ( select max (j.session_recid) from V$RMAN_BACKUP_JOB_DETAILS j where input_type='DB INCR')</w:t>
            </w:r>
          </w:p>
          <w:p w14:paraId="37671B84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) a, v$database b;</w:t>
            </w:r>
          </w:p>
          <w:p w14:paraId="099768A1" w14:textId="77777777" w:rsidR="00052234" w:rsidRPr="00E73A31" w:rsidRDefault="00052234" w:rsidP="00052234">
            <w:pPr>
              <w:pStyle w:val="Appendix2"/>
              <w:rPr>
                <w:b w:val="0"/>
                <w:bCs w:val="0"/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spool off</w:t>
            </w:r>
          </w:p>
          <w:p w14:paraId="061BE84D" w14:textId="10959B85" w:rsidR="00052234" w:rsidRPr="00052234" w:rsidRDefault="00052234" w:rsidP="00052234">
            <w:pPr>
              <w:pStyle w:val="Appendix2"/>
              <w:rPr>
                <w:sz w:val="22"/>
                <w:szCs w:val="22"/>
              </w:rPr>
            </w:pPr>
            <w:r w:rsidRPr="00E73A31">
              <w:rPr>
                <w:b w:val="0"/>
                <w:bCs w:val="0"/>
                <w:sz w:val="22"/>
                <w:szCs w:val="22"/>
              </w:rPr>
              <w:t>exit;</w:t>
            </w:r>
          </w:p>
        </w:tc>
      </w:tr>
    </w:tbl>
    <w:p w14:paraId="78C8DB87" w14:textId="4EC72A42" w:rsidR="0079751C" w:rsidRDefault="0079751C" w:rsidP="006A6F51"/>
    <w:p w14:paraId="54AF4C45" w14:textId="182F874F" w:rsidR="00053590" w:rsidRPr="00084890" w:rsidRDefault="00053590">
      <w:pPr>
        <w:pStyle w:val="Appendix2"/>
        <w:numPr>
          <w:ilvl w:val="1"/>
          <w:numId w:val="1"/>
        </w:numPr>
        <w:rPr>
          <w:sz w:val="26"/>
          <w:szCs w:val="26"/>
          <w:highlight w:val="yellow"/>
        </w:rPr>
      </w:pPr>
      <w:bookmarkStart w:id="10" w:name="_Toc23149776"/>
      <w:r w:rsidRPr="00084890">
        <w:rPr>
          <w:sz w:val="26"/>
          <w:szCs w:val="26"/>
          <w:highlight w:val="yellow"/>
        </w:rPr>
        <w:t>Script phân tích log</w:t>
      </w:r>
      <w:r w:rsidR="005D22E5" w:rsidRPr="00084890">
        <w:rPr>
          <w:sz w:val="26"/>
          <w:szCs w:val="26"/>
          <w:highlight w:val="yellow"/>
        </w:rPr>
        <w:t xml:space="preserve"> ( Phải sửa các thông tin bên dưới phù hợp với từng DB riêng</w:t>
      </w:r>
      <w:bookmarkEnd w:id="10"/>
      <w:r w:rsidR="005D68FB">
        <w:rPr>
          <w:sz w:val="26"/>
          <w:szCs w:val="26"/>
          <w:highlight w:val="yellow"/>
        </w:rPr>
        <w:t>: IP, dường dẫn backup)</w:t>
      </w:r>
    </w:p>
    <w:tbl>
      <w:tblPr>
        <w:tblStyle w:val="TableGrid"/>
        <w:tblW w:w="9508" w:type="dxa"/>
        <w:tblInd w:w="567" w:type="dxa"/>
        <w:tblLook w:val="04A0" w:firstRow="1" w:lastRow="0" w:firstColumn="1" w:lastColumn="0" w:noHBand="0" w:noVBand="1"/>
      </w:tblPr>
      <w:tblGrid>
        <w:gridCol w:w="9508"/>
      </w:tblGrid>
      <w:tr w:rsidR="006A6F51" w14:paraId="76139E1B" w14:textId="77777777" w:rsidTr="00E66DF0">
        <w:tc>
          <w:tcPr>
            <w:tcW w:w="9508" w:type="dxa"/>
          </w:tcPr>
          <w:p w14:paraId="56B28883" w14:textId="11D3A6F3" w:rsidR="00E66DF0" w:rsidRDefault="00E66DF0" w:rsidP="00E66DF0">
            <w:pPr>
              <w:pStyle w:val="Appendix2"/>
              <w:numPr>
                <w:ilvl w:val="0"/>
                <w:numId w:val="1"/>
              </w:numPr>
              <w:rPr>
                <w:sz w:val="26"/>
                <w:szCs w:val="26"/>
              </w:rPr>
            </w:pPr>
            <w:bookmarkStart w:id="11" w:name="_Toc23149777"/>
            <w:r w:rsidRPr="00E66DF0">
              <w:rPr>
                <w:sz w:val="26"/>
                <w:szCs w:val="26"/>
              </w:rPr>
              <w:t>[oracle@taxprim monitor]$ cat monitor.sh</w:t>
            </w:r>
            <w:bookmarkEnd w:id="11"/>
            <w:r w:rsidRPr="00E66DF0">
              <w:rPr>
                <w:sz w:val="26"/>
                <w:szCs w:val="26"/>
              </w:rPr>
              <w:t xml:space="preserve"> </w:t>
            </w:r>
          </w:p>
          <w:p w14:paraId="7403ED1B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#!/bin/bash</w:t>
            </w:r>
          </w:p>
          <w:p w14:paraId="55AC17F9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# Clear file backup.log</w:t>
            </w:r>
          </w:p>
          <w:p w14:paraId="46208C57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echo &gt; /monitor/backup.log</w:t>
            </w:r>
          </w:p>
          <w:p w14:paraId="69B4BA1F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# IP address of Database server</w:t>
            </w:r>
          </w:p>
          <w:p w14:paraId="55553344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ip=10.252.104.11</w:t>
            </w:r>
          </w:p>
          <w:p w14:paraId="409CA925" w14:textId="3D27A338" w:rsid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cd /monitor/</w:t>
            </w:r>
          </w:p>
          <w:p w14:paraId="34AD5E55" w14:textId="2DAD19FD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# Thu muc backup level 0</w:t>
            </w:r>
            <w:r w:rsidR="005D68FB">
              <w:rPr>
                <w:b w:val="0"/>
                <w:bCs w:val="0"/>
                <w:sz w:val="26"/>
                <w:szCs w:val="26"/>
              </w:rPr>
              <w:t xml:space="preserve">; </w:t>
            </w:r>
          </w:p>
          <w:p w14:paraId="5511CA6E" w14:textId="680722C6" w:rsid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 xml:space="preserve">i0_path='/u05/backuprman/rman/'            </w:t>
            </w:r>
          </w:p>
          <w:p w14:paraId="74CDFDE3" w14:textId="58D1E154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# Thu muc backup level 1</w:t>
            </w:r>
          </w:p>
          <w:p w14:paraId="268FBD92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 xml:space="preserve">i1_path='/u05/backuprman/rman/'         </w:t>
            </w:r>
          </w:p>
          <w:p w14:paraId="73685B2F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while IFS=' ' read -r SES_RECID ST_TIME STIME_MN END_TIME ETIME_MN STATUS DB INPUT_TYPE DOW CTRL_FILE BK_FULL LEVEL0 LEVEL1 BK_LOG INST_NAME; do</w:t>
            </w:r>
          </w:p>
          <w:p w14:paraId="057F0F6A" w14:textId="5611235C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lastRenderedPageBreak/>
              <w:t xml:space="preserve"># check incremental </w:t>
            </w:r>
            <w:r w:rsidR="00EA121F">
              <w:rPr>
                <w:b w:val="0"/>
                <w:bCs w:val="0"/>
                <w:sz w:val="26"/>
                <w:szCs w:val="26"/>
              </w:rPr>
              <w:t>l</w:t>
            </w:r>
            <w:r w:rsidRPr="007C0245">
              <w:rPr>
                <w:b w:val="0"/>
                <w:bCs w:val="0"/>
                <w:sz w:val="26"/>
                <w:szCs w:val="26"/>
              </w:rPr>
              <w:t>evel 0 backup</w:t>
            </w:r>
          </w:p>
          <w:p w14:paraId="767F1A5D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if [ $(($LEVEL0)) -gt 0 ];</w:t>
            </w:r>
          </w:p>
          <w:p w14:paraId="05235F38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then echo "DB_${INST_NAME}_$ip Full_Backup_$DOW, status=$STATUS, start_time=$ST_TIME $STIME_MN, end_time=$END_TIME $ETIME_MN, BackupFull_Dir=$i0_path" &gt;&gt; /monitor/backup.log</w:t>
            </w:r>
          </w:p>
          <w:p w14:paraId="39089D85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fi</w:t>
            </w:r>
          </w:p>
          <w:p w14:paraId="1A8FB74F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# check incremental level 1 backup</w:t>
            </w:r>
          </w:p>
          <w:p w14:paraId="167809D3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if [ $(($LEVEL1)) -gt 0 ];</w:t>
            </w:r>
          </w:p>
          <w:p w14:paraId="161D9901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then echo "DB_${INST_NAME}_$ip Incremental_Backup_$DOW, status=$STATUS, start_time=$ST_TIME $STIME_MN, end_time=$END_TIME $ETIME_MN, BackupIncre_Dir=$i1_path" &gt;&gt; /monitor/backup.log</w:t>
            </w:r>
          </w:p>
          <w:p w14:paraId="08837B6E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fi</w:t>
            </w:r>
          </w:p>
          <w:p w14:paraId="3722EA0D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done &lt; backup_info.txt</w:t>
            </w:r>
          </w:p>
          <w:p w14:paraId="5179CC50" w14:textId="77777777" w:rsidR="007C0245" w:rsidRPr="007C0245" w:rsidRDefault="007C0245" w:rsidP="007C0245">
            <w:pPr>
              <w:pStyle w:val="Appendix2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# Clear file backupinfo</w:t>
            </w:r>
          </w:p>
          <w:p w14:paraId="7FB8666E" w14:textId="489FFFDD" w:rsidR="00421DA0" w:rsidRPr="007C0245" w:rsidRDefault="007C0245" w:rsidP="007C0245">
            <w:pPr>
              <w:pStyle w:val="Appendix2"/>
              <w:ind w:left="0" w:firstLine="0"/>
              <w:rPr>
                <w:b w:val="0"/>
                <w:bCs w:val="0"/>
                <w:sz w:val="26"/>
                <w:szCs w:val="26"/>
              </w:rPr>
            </w:pPr>
            <w:r w:rsidRPr="007C0245">
              <w:rPr>
                <w:b w:val="0"/>
                <w:bCs w:val="0"/>
                <w:sz w:val="26"/>
                <w:szCs w:val="26"/>
              </w:rPr>
              <w:t>echo &gt; /monitor/backup_info.txt</w:t>
            </w:r>
          </w:p>
          <w:p w14:paraId="0F9584C8" w14:textId="524E4AAE" w:rsidR="006A6F51" w:rsidRDefault="006A6F51" w:rsidP="00E66DF0"/>
        </w:tc>
      </w:tr>
    </w:tbl>
    <w:p w14:paraId="7D3F796A" w14:textId="2A55C4A8" w:rsidR="00084890" w:rsidRDefault="00084890" w:rsidP="00E20751"/>
    <w:p w14:paraId="0D6380C9" w14:textId="59AFEEEB" w:rsidR="00E20751" w:rsidRDefault="0008310D" w:rsidP="00F176DC">
      <w:pPr>
        <w:pStyle w:val="Heading1"/>
        <w:numPr>
          <w:ilvl w:val="0"/>
          <w:numId w:val="11"/>
        </w:numPr>
        <w:rPr>
          <w:rFonts w:ascii="Times New Roman" w:hAnsi="Times New Roman"/>
          <w:color w:val="00000A"/>
          <w:sz w:val="26"/>
          <w:szCs w:val="26"/>
        </w:rPr>
      </w:pPr>
      <w:r w:rsidRPr="0008310D">
        <w:rPr>
          <w:rFonts w:ascii="Times New Roman" w:hAnsi="Times New Roman"/>
          <w:color w:val="00000A"/>
          <w:sz w:val="26"/>
          <w:szCs w:val="26"/>
        </w:rPr>
        <w:t>Đặt crontab để lấy thông tin backup</w:t>
      </w:r>
      <w:bookmarkStart w:id="12" w:name="_GoBack"/>
      <w:bookmarkEnd w:id="12"/>
    </w:p>
    <w:p w14:paraId="107F0858" w14:textId="3224CFD2" w:rsidR="00F176DC" w:rsidRPr="00F176DC" w:rsidRDefault="00F176DC" w:rsidP="00F176DC">
      <w:pPr>
        <w:ind w:left="512" w:firstLine="273"/>
        <w:rPr>
          <w:b/>
          <w:bCs/>
        </w:rPr>
      </w:pPr>
      <w:r w:rsidRPr="00F176DC">
        <w:rPr>
          <w:b/>
          <w:bCs/>
        </w:rPr>
        <w:t># check backup</w:t>
      </w:r>
    </w:p>
    <w:p w14:paraId="746FC081" w14:textId="14EAB3CC" w:rsidR="00F176DC" w:rsidRPr="00AA50B6" w:rsidRDefault="00D4684D" w:rsidP="00F176DC">
      <w:pPr>
        <w:ind w:left="785"/>
        <w:rPr>
          <w:highlight w:val="yellow"/>
        </w:rPr>
      </w:pPr>
      <w:r>
        <w:t xml:space="preserve"> </w:t>
      </w:r>
      <w:r w:rsidR="006A5389" w:rsidRPr="00AA50B6">
        <w:rPr>
          <w:highlight w:val="yellow"/>
        </w:rPr>
        <w:t>00</w:t>
      </w:r>
      <w:r w:rsidR="00F176DC" w:rsidRPr="00AA50B6">
        <w:rPr>
          <w:highlight w:val="yellow"/>
        </w:rPr>
        <w:t xml:space="preserve"> 7 * * * /monitor/backupinfo.sh</w:t>
      </w:r>
    </w:p>
    <w:p w14:paraId="556A2D13" w14:textId="4C521AA8" w:rsidR="00F176DC" w:rsidRPr="00F176DC" w:rsidRDefault="00F176DC" w:rsidP="00F176DC">
      <w:pPr>
        <w:ind w:left="785"/>
      </w:pPr>
      <w:r w:rsidRPr="00AA50B6">
        <w:rPr>
          <w:highlight w:val="yellow"/>
        </w:rPr>
        <w:t xml:space="preserve"> 30 7 * * * /monitor/monitor.sh</w:t>
      </w:r>
    </w:p>
    <w:p w14:paraId="4F5EDF2E" w14:textId="22110EAD" w:rsidR="00F176DC" w:rsidRPr="0008310D" w:rsidRDefault="00E6012C" w:rsidP="00F176DC">
      <w:pPr>
        <w:pStyle w:val="Heading1"/>
        <w:numPr>
          <w:ilvl w:val="0"/>
          <w:numId w:val="11"/>
        </w:numPr>
        <w:rPr>
          <w:rFonts w:ascii="Times New Roman" w:hAnsi="Times New Roman"/>
          <w:color w:val="00000A"/>
          <w:sz w:val="26"/>
          <w:szCs w:val="26"/>
        </w:rPr>
      </w:pPr>
      <w:r>
        <w:rPr>
          <w:rFonts w:ascii="Times New Roman" w:hAnsi="Times New Roman"/>
          <w:color w:val="00000A"/>
          <w:sz w:val="26"/>
          <w:szCs w:val="26"/>
        </w:rPr>
        <w:t>Test xem các script trên đã ghi ra log file để Zabbix agent thu thập thông tin chưa</w:t>
      </w:r>
    </w:p>
    <w:p w14:paraId="4F9B9586" w14:textId="27CC3B33" w:rsidR="00E6012C" w:rsidRDefault="00E6012C" w:rsidP="007C18B6">
      <w:pPr>
        <w:ind w:left="785"/>
        <w:rPr>
          <w:b/>
          <w:bCs/>
        </w:rPr>
      </w:pPr>
      <w:r w:rsidRPr="00E6012C">
        <w:rPr>
          <w:b/>
          <w:bCs/>
        </w:rPr>
        <w:t xml:space="preserve">[root@taxprim ~]# cat /monitor/backup_info.txt </w:t>
      </w:r>
    </w:p>
    <w:p w14:paraId="6107CA73" w14:textId="2620DFFA" w:rsidR="00723279" w:rsidRDefault="00723279" w:rsidP="007C18B6">
      <w:pPr>
        <w:ind w:left="78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4A6842" wp14:editId="5C3E71BA">
            <wp:extent cx="6274784" cy="404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617" cy="44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7271" w14:textId="77777777" w:rsidR="00723279" w:rsidRPr="00723279" w:rsidRDefault="00723279" w:rsidP="00723279">
      <w:pPr>
        <w:ind w:left="785"/>
        <w:rPr>
          <w:b/>
          <w:bCs/>
        </w:rPr>
      </w:pPr>
      <w:r w:rsidRPr="00723279">
        <w:rPr>
          <w:b/>
          <w:bCs/>
        </w:rPr>
        <w:t xml:space="preserve">[oracle@dms1 monitor]$ cat backup.log </w:t>
      </w:r>
    </w:p>
    <w:p w14:paraId="2B430E98" w14:textId="77777777" w:rsidR="00723279" w:rsidRPr="00723279" w:rsidRDefault="00723279" w:rsidP="00723279">
      <w:pPr>
        <w:ind w:left="785"/>
      </w:pPr>
      <w:r w:rsidRPr="00723279">
        <w:lastRenderedPageBreak/>
        <w:t>DB_VNPTSOFT_10.252.104.11 Full_Backup_Sunday, status=COMPLETED, start_time=2019-11-17 22:05:49, end_time=2019-11-17 22:27:39, BackupFull_Dir=/u05/backuprman/rman/</w:t>
      </w:r>
    </w:p>
    <w:p w14:paraId="192B227C" w14:textId="629DE3A1" w:rsidR="00723279" w:rsidRDefault="00723279" w:rsidP="00723279">
      <w:pPr>
        <w:ind w:left="785"/>
      </w:pPr>
      <w:r w:rsidRPr="00723279">
        <w:t>DB_CLOUDPRI_10.252.104.11 Incremental_Backup_Sunday, status=COMPLETED, start_time=2019-11-17 21:00:24, end_time=2019-11-17 23:34:37, BackupIncre_Dir=/u05/backuprman/rman/</w:t>
      </w:r>
    </w:p>
    <w:p w14:paraId="5E328961" w14:textId="77777777" w:rsidR="00723279" w:rsidRPr="00723279" w:rsidRDefault="00723279" w:rsidP="00723279">
      <w:pPr>
        <w:ind w:left="785"/>
      </w:pPr>
    </w:p>
    <w:p w14:paraId="45263595" w14:textId="21F721F4" w:rsidR="0008310D" w:rsidRPr="00723279" w:rsidRDefault="00E6012C" w:rsidP="00723279">
      <w:pPr>
        <w:pStyle w:val="Heading1"/>
        <w:numPr>
          <w:ilvl w:val="0"/>
          <w:numId w:val="11"/>
        </w:numPr>
        <w:rPr>
          <w:rFonts w:ascii="Times New Roman" w:hAnsi="Times New Roman"/>
          <w:color w:val="00000A"/>
          <w:sz w:val="26"/>
          <w:szCs w:val="26"/>
        </w:rPr>
      </w:pPr>
      <w:r w:rsidRPr="00723279">
        <w:rPr>
          <w:rFonts w:ascii="Times New Roman" w:hAnsi="Times New Roman"/>
          <w:color w:val="00000A"/>
          <w:sz w:val="26"/>
          <w:szCs w:val="26"/>
        </w:rPr>
        <w:t xml:space="preserve"> </w:t>
      </w:r>
      <w:r w:rsidR="0072017B">
        <w:rPr>
          <w:rFonts w:ascii="Times New Roman" w:hAnsi="Times New Roman"/>
          <w:color w:val="00000A"/>
          <w:sz w:val="26"/>
          <w:szCs w:val="26"/>
        </w:rPr>
        <w:t>Kiểm tra trạng thái backup hàng ngày = tool check backup</w:t>
      </w:r>
    </w:p>
    <w:p w14:paraId="4BE18B90" w14:textId="77777777" w:rsidR="008F33E1" w:rsidRPr="00DA620C" w:rsidRDefault="008F33E1" w:rsidP="008F33E1">
      <w:pPr>
        <w:numPr>
          <w:ilvl w:val="0"/>
          <w:numId w:val="13"/>
        </w:numPr>
        <w:spacing w:after="0"/>
        <w:ind w:left="540"/>
        <w:textAlignment w:val="center"/>
        <w:rPr>
          <w:rFonts w:ascii="Calibri" w:hAnsi="Calibri" w:cs="Calibri"/>
        </w:rPr>
      </w:pPr>
      <w:r w:rsidRPr="00DA620C">
        <w:rPr>
          <w:rFonts w:ascii="Calibri" w:hAnsi="Calibri" w:cs="Calibri"/>
        </w:rPr>
        <w:t>Thực hiện Daily checkbackup vào 8h sáng hàng và Trạng thái backup trả về là:</w:t>
      </w:r>
    </w:p>
    <w:p w14:paraId="26B3EEBA" w14:textId="77777777" w:rsidR="008F33E1" w:rsidRPr="00DA620C" w:rsidRDefault="008F33E1" w:rsidP="008F33E1">
      <w:pPr>
        <w:spacing w:after="0"/>
        <w:ind w:left="540"/>
        <w:rPr>
          <w:rFonts w:ascii="Calibri" w:hAnsi="Calibri" w:cs="Calibri"/>
        </w:rPr>
      </w:pPr>
      <w:r w:rsidRPr="00DA620C">
        <w:rPr>
          <w:rFonts w:ascii="Calibri" w:hAnsi="Calibri" w:cs="Calibri"/>
          <w:b/>
          <w:bCs/>
        </w:rPr>
        <w:t>+ backup là Incremental_backup hay full backup</w:t>
      </w:r>
    </w:p>
    <w:p w14:paraId="5FDA201F" w14:textId="77777777" w:rsidR="008F33E1" w:rsidRPr="00DA620C" w:rsidRDefault="008F33E1" w:rsidP="008F33E1">
      <w:pPr>
        <w:spacing w:after="0"/>
        <w:ind w:left="540"/>
        <w:rPr>
          <w:rFonts w:ascii="Calibri" w:hAnsi="Calibri" w:cs="Calibri"/>
        </w:rPr>
      </w:pPr>
      <w:r w:rsidRPr="00DA620C">
        <w:rPr>
          <w:rFonts w:ascii="Calibri" w:hAnsi="Calibri" w:cs="Calibri"/>
        </w:rPr>
        <w:t xml:space="preserve">+ </w:t>
      </w:r>
      <w:r w:rsidRPr="00DA620C">
        <w:rPr>
          <w:rFonts w:ascii="Calibri" w:hAnsi="Calibri" w:cs="Calibri"/>
          <w:b/>
          <w:bCs/>
        </w:rPr>
        <w:t>Status = completed hoặc failed hoặc running</w:t>
      </w:r>
    </w:p>
    <w:p w14:paraId="4E0F3B33" w14:textId="77777777" w:rsidR="008F33E1" w:rsidRPr="00DA620C" w:rsidRDefault="008F33E1" w:rsidP="008F33E1">
      <w:pPr>
        <w:spacing w:after="0"/>
        <w:ind w:left="540"/>
        <w:rPr>
          <w:rFonts w:ascii="Calibri" w:hAnsi="Calibri" w:cs="Calibri"/>
        </w:rPr>
      </w:pPr>
      <w:r w:rsidRPr="00DA620C">
        <w:rPr>
          <w:rFonts w:ascii="Calibri" w:hAnsi="Calibri" w:cs="Calibri"/>
          <w:b/>
          <w:bCs/>
        </w:rPr>
        <w:t>+ Thời gian thực hiện và kết thúc backup: start_time, end_time</w:t>
      </w:r>
    </w:p>
    <w:p w14:paraId="395EE99F" w14:textId="6C0056F7" w:rsidR="008F33E1" w:rsidRPr="00DA620C" w:rsidRDefault="008F33E1" w:rsidP="008F33E1">
      <w:pPr>
        <w:spacing w:after="0"/>
        <w:ind w:left="540"/>
        <w:rPr>
          <w:rFonts w:ascii="Calibri" w:hAnsi="Calibri" w:cs="Calibri"/>
        </w:rPr>
      </w:pPr>
      <w:r w:rsidRPr="00DA620C">
        <w:rPr>
          <w:rFonts w:ascii="Calibri" w:hAnsi="Calibri" w:cs="Calibri"/>
          <w:b/>
          <w:bCs/>
        </w:rPr>
        <w:t xml:space="preserve">+ Back_dir: </w:t>
      </w:r>
      <w:r w:rsidR="00A5672A">
        <w:rPr>
          <w:rFonts w:ascii="Calibri" w:hAnsi="Calibri" w:cs="Calibri"/>
          <w:b/>
          <w:bCs/>
        </w:rPr>
        <w:t xml:space="preserve">Thư mục </w:t>
      </w:r>
      <w:r w:rsidRPr="00DA620C">
        <w:rPr>
          <w:rFonts w:ascii="Calibri" w:hAnsi="Calibri" w:cs="Calibri"/>
          <w:b/>
          <w:bCs/>
        </w:rPr>
        <w:t xml:space="preserve">backup </w:t>
      </w:r>
    </w:p>
    <w:p w14:paraId="0E1DD7E7" w14:textId="4A16E6F3" w:rsidR="0072017B" w:rsidRDefault="008F33E1" w:rsidP="008F33E1">
      <w:pPr>
        <w:spacing w:after="0"/>
        <w:ind w:left="540"/>
        <w:rPr>
          <w:rFonts w:ascii="Calibri" w:hAnsi="Calibri" w:cs="Calibri"/>
        </w:rPr>
      </w:pPr>
      <w:r w:rsidRPr="00DA620C">
        <w:rPr>
          <w:rFonts w:ascii="Calibri" w:hAnsi="Calibri" w:cs="Calibri"/>
        </w:rPr>
        <w:t> </w:t>
      </w:r>
    </w:p>
    <w:p w14:paraId="09D3F556" w14:textId="72AF4C81" w:rsidR="0072017B" w:rsidRPr="00DA620C" w:rsidRDefault="0072017B" w:rsidP="008F33E1">
      <w:pPr>
        <w:spacing w:after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CA5366" wp14:editId="427DE462">
            <wp:extent cx="5747385" cy="21501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A325" w14:textId="6C0CF268" w:rsidR="008F33E1" w:rsidRPr="00DA620C" w:rsidRDefault="008F33E1" w:rsidP="008F33E1">
      <w:pPr>
        <w:spacing w:after="0"/>
        <w:ind w:left="540"/>
        <w:rPr>
          <w:rFonts w:ascii="Calibri" w:hAnsi="Calibri" w:cs="Calibri"/>
        </w:rPr>
      </w:pPr>
    </w:p>
    <w:p w14:paraId="060BA44D" w14:textId="77777777" w:rsidR="008F33E1" w:rsidRPr="00DA620C" w:rsidRDefault="008F33E1" w:rsidP="008F33E1">
      <w:pPr>
        <w:spacing w:after="0"/>
        <w:ind w:left="540"/>
        <w:rPr>
          <w:rFonts w:ascii="Calibri" w:hAnsi="Calibri" w:cs="Calibri"/>
        </w:rPr>
      </w:pPr>
      <w:r w:rsidRPr="00DA620C">
        <w:rPr>
          <w:rFonts w:ascii="Calibri" w:hAnsi="Calibri" w:cs="Calibri"/>
        </w:rPr>
        <w:t> </w:t>
      </w:r>
    </w:p>
    <w:sectPr w:rsidR="008F33E1" w:rsidRPr="00DA620C">
      <w:headerReference w:type="default" r:id="rId10"/>
      <w:footerReference w:type="default" r:id="rId11"/>
      <w:pgSz w:w="11906" w:h="16838"/>
      <w:pgMar w:top="1440" w:right="1418" w:bottom="1440" w:left="1418" w:header="567" w:footer="720" w:gutter="0"/>
      <w:cols w:space="720"/>
      <w:formProt w:val="0"/>
      <w:titlePg/>
      <w:docGrid w:linePitch="360" w:charSpace="-102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60368" w14:textId="77777777" w:rsidR="007F0A9B" w:rsidRDefault="007F0A9B">
      <w:pPr>
        <w:spacing w:after="0"/>
      </w:pPr>
      <w:r>
        <w:separator/>
      </w:r>
    </w:p>
  </w:endnote>
  <w:endnote w:type="continuationSeparator" w:id="0">
    <w:p w14:paraId="211F1224" w14:textId="77777777" w:rsidR="007F0A9B" w:rsidRDefault="007F0A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5B2D0" w14:textId="45C59F73" w:rsidR="008E5AD5" w:rsidRDefault="008E5AD5">
    <w:pPr>
      <w:pStyle w:val="Footer"/>
    </w:pPr>
    <w:r>
      <w:t>VNPT IT- ĐHIT</w:t>
    </w:r>
    <w:r w:rsidR="00053590">
      <w:t>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29F12" w14:textId="77777777" w:rsidR="007F0A9B" w:rsidRDefault="007F0A9B">
      <w:pPr>
        <w:spacing w:after="0"/>
      </w:pPr>
      <w:r>
        <w:separator/>
      </w:r>
    </w:p>
  </w:footnote>
  <w:footnote w:type="continuationSeparator" w:id="0">
    <w:p w14:paraId="4CC0937D" w14:textId="77777777" w:rsidR="007F0A9B" w:rsidRDefault="007F0A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8968A" w14:textId="2054A83D" w:rsidR="008E5AD5" w:rsidRDefault="008E5AD5">
    <w:pPr>
      <w:pStyle w:val="Header"/>
      <w:pBdr>
        <w:bottom w:val="single" w:sz="4" w:space="1" w:color="00000A"/>
      </w:pBdr>
    </w:pPr>
    <w:r>
      <w:rPr>
        <w:noProof/>
      </w:rPr>
      <w:drawing>
        <wp:inline distT="0" distB="0" distL="0" distR="0" wp14:anchorId="6DE64094" wp14:editId="35485072">
          <wp:extent cx="269875" cy="360045"/>
          <wp:effectExtent l="0" t="0" r="0" b="0"/>
          <wp:docPr id="5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TÀI </w:t>
    </w:r>
    <w:r w:rsidR="00C63B4A">
      <w:t>LIỆU HƯỚNG DẪN CẤU HÌNH GIÁM SÁT BACKUP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00BC"/>
    <w:multiLevelType w:val="multilevel"/>
    <w:tmpl w:val="A02AF73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0844F9"/>
    <w:multiLevelType w:val="hybridMultilevel"/>
    <w:tmpl w:val="447CAA62"/>
    <w:lvl w:ilvl="0" w:tplc="070C99D0">
      <w:start w:val="3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3C0053"/>
    <w:multiLevelType w:val="multilevel"/>
    <w:tmpl w:val="4C4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30A1C"/>
    <w:multiLevelType w:val="multilevel"/>
    <w:tmpl w:val="FA80BF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5130B65"/>
    <w:multiLevelType w:val="hybridMultilevel"/>
    <w:tmpl w:val="E2DA7B2C"/>
    <w:lvl w:ilvl="0" w:tplc="AAB2F8A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CAB2486"/>
    <w:multiLevelType w:val="hybridMultilevel"/>
    <w:tmpl w:val="9378DDB2"/>
    <w:lvl w:ilvl="0" w:tplc="276E2F8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1AA2A59"/>
    <w:multiLevelType w:val="multilevel"/>
    <w:tmpl w:val="1480F7A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</w:lvl>
    <w:lvl w:ilvl="2">
      <w:start w:val="2"/>
      <w:numFmt w:val="decimal"/>
      <w:suff w:val="space"/>
      <w:lvlText w:val="%1.%2.%3."/>
      <w:lvlJc w:val="left"/>
      <w:pPr>
        <w:ind w:left="709" w:hanging="709"/>
      </w:p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</w:lvl>
    <w:lvl w:ilvl="5">
      <w:start w:val="1"/>
      <w:numFmt w:val="upperLetter"/>
      <w:suff w:val="space"/>
      <w:lvlText w:val="Phụ lục %6:"/>
      <w:lvlJc w:val="left"/>
      <w:pPr>
        <w:ind w:left="0" w:firstLine="0"/>
      </w:pPr>
    </w:lvl>
    <w:lvl w:ilvl="6">
      <w:start w:val="1"/>
      <w:numFmt w:val="decimal"/>
      <w:suff w:val="space"/>
      <w:lvlText w:val="%6.%7."/>
      <w:lvlJc w:val="left"/>
      <w:pPr>
        <w:ind w:left="567" w:hanging="567"/>
      </w:pPr>
    </w:lvl>
    <w:lvl w:ilvl="7">
      <w:start w:val="1"/>
      <w:numFmt w:val="decimal"/>
      <w:suff w:val="space"/>
      <w:lvlText w:val="%6.%7.%8."/>
      <w:lvlJc w:val="left"/>
      <w:pPr>
        <w:ind w:left="709" w:hanging="709"/>
      </w:pPr>
    </w:lvl>
    <w:lvl w:ilvl="8">
      <w:start w:val="1"/>
      <w:numFmt w:val="decimal"/>
      <w:suff w:val="space"/>
      <w:lvlText w:val="%6.%7.%8.%9."/>
      <w:lvlJc w:val="left"/>
      <w:pPr>
        <w:ind w:left="851" w:hanging="851"/>
      </w:pPr>
    </w:lvl>
  </w:abstractNum>
  <w:abstractNum w:abstractNumId="7" w15:restartNumberingAfterBreak="0">
    <w:nsid w:val="52C33E2C"/>
    <w:multiLevelType w:val="hybridMultilevel"/>
    <w:tmpl w:val="F168BDB6"/>
    <w:lvl w:ilvl="0" w:tplc="D21AD89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B78D8"/>
    <w:multiLevelType w:val="hybridMultilevel"/>
    <w:tmpl w:val="5D46B872"/>
    <w:lvl w:ilvl="0" w:tplc="47782F92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C6B0954"/>
    <w:multiLevelType w:val="hybridMultilevel"/>
    <w:tmpl w:val="E91A10AC"/>
    <w:lvl w:ilvl="0" w:tplc="0980E74C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40B158F"/>
    <w:multiLevelType w:val="multilevel"/>
    <w:tmpl w:val="A93C06F4"/>
    <w:lvl w:ilvl="0">
      <w:start w:val="123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184D1B"/>
    <w:multiLevelType w:val="multilevel"/>
    <w:tmpl w:val="70A8447E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36211B"/>
    <w:multiLevelType w:val="multilevel"/>
    <w:tmpl w:val="8C00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9"/>
  </w:num>
  <w:num w:numId="12">
    <w:abstractNumId w:val="2"/>
    <w:lvlOverride w:ilvl="0">
      <w:startOverride w:val="3"/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7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54"/>
    <w:rsid w:val="00002B08"/>
    <w:rsid w:val="000170BB"/>
    <w:rsid w:val="00044B7E"/>
    <w:rsid w:val="000474D8"/>
    <w:rsid w:val="00052234"/>
    <w:rsid w:val="00053590"/>
    <w:rsid w:val="000776DC"/>
    <w:rsid w:val="0008310D"/>
    <w:rsid w:val="00084890"/>
    <w:rsid w:val="00195CA2"/>
    <w:rsid w:val="001964FA"/>
    <w:rsid w:val="0021773A"/>
    <w:rsid w:val="0022512F"/>
    <w:rsid w:val="0027383D"/>
    <w:rsid w:val="00282F79"/>
    <w:rsid w:val="002A439F"/>
    <w:rsid w:val="00363581"/>
    <w:rsid w:val="003D7DCF"/>
    <w:rsid w:val="00421DA0"/>
    <w:rsid w:val="004800FF"/>
    <w:rsid w:val="00487FE5"/>
    <w:rsid w:val="004A798B"/>
    <w:rsid w:val="004D0395"/>
    <w:rsid w:val="005307E3"/>
    <w:rsid w:val="005C33AD"/>
    <w:rsid w:val="005D22E5"/>
    <w:rsid w:val="005D68FB"/>
    <w:rsid w:val="005F14AF"/>
    <w:rsid w:val="006A5389"/>
    <w:rsid w:val="006A6F51"/>
    <w:rsid w:val="006B07D1"/>
    <w:rsid w:val="006D33CB"/>
    <w:rsid w:val="006D53EF"/>
    <w:rsid w:val="006E0D91"/>
    <w:rsid w:val="006E14BE"/>
    <w:rsid w:val="0072017B"/>
    <w:rsid w:val="00723279"/>
    <w:rsid w:val="00743163"/>
    <w:rsid w:val="00760D7D"/>
    <w:rsid w:val="007911D6"/>
    <w:rsid w:val="0079751C"/>
    <w:rsid w:val="007C0245"/>
    <w:rsid w:val="007C18B6"/>
    <w:rsid w:val="007F0A9B"/>
    <w:rsid w:val="00814661"/>
    <w:rsid w:val="00860967"/>
    <w:rsid w:val="00874218"/>
    <w:rsid w:val="00887D1F"/>
    <w:rsid w:val="008B73EE"/>
    <w:rsid w:val="008E5AD5"/>
    <w:rsid w:val="008F33E1"/>
    <w:rsid w:val="008F7F7A"/>
    <w:rsid w:val="00915BB8"/>
    <w:rsid w:val="009173F0"/>
    <w:rsid w:val="00935B3C"/>
    <w:rsid w:val="009C1A65"/>
    <w:rsid w:val="009E77A5"/>
    <w:rsid w:val="00A3289B"/>
    <w:rsid w:val="00A5672A"/>
    <w:rsid w:val="00A87440"/>
    <w:rsid w:val="00AA50B6"/>
    <w:rsid w:val="00AB4730"/>
    <w:rsid w:val="00AE2893"/>
    <w:rsid w:val="00AF0E81"/>
    <w:rsid w:val="00B51635"/>
    <w:rsid w:val="00B84380"/>
    <w:rsid w:val="00BC29CC"/>
    <w:rsid w:val="00BD12ED"/>
    <w:rsid w:val="00C0071C"/>
    <w:rsid w:val="00C17EAD"/>
    <w:rsid w:val="00C44288"/>
    <w:rsid w:val="00C63B4A"/>
    <w:rsid w:val="00C7019C"/>
    <w:rsid w:val="00C7060F"/>
    <w:rsid w:val="00CB591F"/>
    <w:rsid w:val="00D300E0"/>
    <w:rsid w:val="00D303BE"/>
    <w:rsid w:val="00D4684D"/>
    <w:rsid w:val="00D6080A"/>
    <w:rsid w:val="00D83C90"/>
    <w:rsid w:val="00DB07C2"/>
    <w:rsid w:val="00DE6D04"/>
    <w:rsid w:val="00E11194"/>
    <w:rsid w:val="00E163FB"/>
    <w:rsid w:val="00E20751"/>
    <w:rsid w:val="00E6012C"/>
    <w:rsid w:val="00E66DF0"/>
    <w:rsid w:val="00E73A31"/>
    <w:rsid w:val="00E84D0E"/>
    <w:rsid w:val="00E86DFA"/>
    <w:rsid w:val="00EA121F"/>
    <w:rsid w:val="00EF1DF6"/>
    <w:rsid w:val="00F176DC"/>
    <w:rsid w:val="00F37EDB"/>
    <w:rsid w:val="00F8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55734"/>
  <w15:docId w15:val="{AE2172AA-4AA9-42C7-8130-B20EC2C6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_Normal"/>
    <w:qFormat/>
    <w:pPr>
      <w:spacing w:after="120"/>
    </w:pPr>
    <w:rPr>
      <w:color w:val="00000A"/>
      <w:sz w:val="26"/>
      <w:szCs w:val="24"/>
    </w:rPr>
  </w:style>
  <w:style w:type="paragraph" w:styleId="Heading1">
    <w:name w:val="heading 1"/>
    <w:basedOn w:val="Normal"/>
    <w:uiPriority w:val="9"/>
    <w:qFormat/>
    <w:pPr>
      <w:keepLines/>
      <w:widowControl w:val="0"/>
      <w:spacing w:before="360" w:after="240"/>
      <w:ind w:left="425" w:hanging="425"/>
      <w:outlineLvl w:val="0"/>
    </w:pPr>
    <w:rPr>
      <w:rFonts w:ascii="Arial" w:hAnsi="Arial"/>
      <w:b/>
      <w:bCs/>
      <w:color w:val="000000"/>
      <w:sz w:val="30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keepLines/>
      <w:widowControl w:val="0"/>
      <w:spacing w:before="360" w:after="240"/>
      <w:ind w:left="567" w:hanging="567"/>
      <w:outlineLvl w:val="1"/>
    </w:pPr>
    <w:rPr>
      <w:rFonts w:ascii="Arial" w:hAnsi="Arial"/>
      <w:b/>
      <w:bCs/>
      <w:i/>
      <w:iCs/>
      <w:color w:val="365F91"/>
      <w:szCs w:val="28"/>
    </w:rPr>
  </w:style>
  <w:style w:type="paragraph" w:styleId="Heading3">
    <w:name w:val="heading 3"/>
    <w:basedOn w:val="Normal"/>
    <w:uiPriority w:val="9"/>
    <w:semiHidden/>
    <w:unhideWhenUsed/>
    <w:qFormat/>
    <w:pPr>
      <w:keepLines/>
      <w:widowControl w:val="0"/>
      <w:spacing w:before="240"/>
      <w:ind w:left="709" w:hanging="709"/>
      <w:outlineLvl w:val="2"/>
    </w:pPr>
    <w:rPr>
      <w:rFonts w:ascii="Arial" w:hAnsi="Arial"/>
      <w:b/>
      <w:bCs/>
      <w:color w:val="0062AA"/>
      <w:sz w:val="24"/>
      <w:szCs w:val="26"/>
    </w:rPr>
  </w:style>
  <w:style w:type="paragraph" w:styleId="Heading4">
    <w:name w:val="heading 4"/>
    <w:basedOn w:val="Normal"/>
    <w:uiPriority w:val="9"/>
    <w:semiHidden/>
    <w:unhideWhenUsed/>
    <w:qFormat/>
    <w:pPr>
      <w:keepLines/>
      <w:widowControl w:val="0"/>
      <w:spacing w:before="240"/>
      <w:ind w:left="851" w:hanging="851"/>
      <w:outlineLvl w:val="3"/>
    </w:pPr>
    <w:rPr>
      <w:rFonts w:ascii="Arial" w:hAnsi="Arial"/>
      <w:b/>
      <w:bCs/>
      <w:i/>
      <w:color w:val="0070C0"/>
      <w:sz w:val="22"/>
      <w:szCs w:val="28"/>
    </w:rPr>
  </w:style>
  <w:style w:type="paragraph" w:styleId="Heading5">
    <w:name w:val="heading 5"/>
    <w:basedOn w:val="Normal"/>
    <w:uiPriority w:val="9"/>
    <w:semiHidden/>
    <w:unhideWhenUsed/>
    <w:qFormat/>
    <w:pPr>
      <w:keepLines/>
      <w:widowControl w:val="0"/>
      <w:spacing w:before="240"/>
      <w:ind w:left="992" w:hanging="992"/>
      <w:outlineLvl w:val="4"/>
    </w:pPr>
    <w:rPr>
      <w:rFonts w:ascii="Arial" w:hAnsi="Arial"/>
      <w:bCs/>
      <w:iCs/>
      <w:color w:val="548DD4"/>
      <w:sz w:val="22"/>
      <w:szCs w:val="26"/>
    </w:rPr>
  </w:style>
  <w:style w:type="paragraph" w:styleId="Heading6">
    <w:name w:val="heading 6"/>
    <w:basedOn w:val="Heading1"/>
    <w:uiPriority w:val="9"/>
    <w:semiHidden/>
    <w:unhideWhenUsed/>
    <w:qFormat/>
    <w:pPr>
      <w:spacing w:line="360" w:lineRule="auto"/>
      <w:ind w:left="0" w:firstLine="0"/>
      <w:outlineLvl w:val="5"/>
    </w:pPr>
    <w:rPr>
      <w:bCs w:val="0"/>
    </w:rPr>
  </w:style>
  <w:style w:type="paragraph" w:styleId="Heading7">
    <w:name w:val="heading 7"/>
    <w:basedOn w:val="Heading2"/>
    <w:qFormat/>
    <w:pPr>
      <w:spacing w:before="240"/>
      <w:outlineLvl w:val="6"/>
    </w:pPr>
  </w:style>
  <w:style w:type="paragraph" w:styleId="Heading8">
    <w:name w:val="heading 8"/>
    <w:basedOn w:val="Heading3"/>
    <w:qFormat/>
    <w:pPr>
      <w:outlineLvl w:val="7"/>
    </w:pPr>
    <w:rPr>
      <w:iCs/>
    </w:rPr>
  </w:style>
  <w:style w:type="paragraph" w:styleId="Heading9">
    <w:name w:val="heading 9"/>
    <w:basedOn w:val="Heading4"/>
    <w:qFormat/>
    <w:p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Arial" w:eastAsia="Times New Roman" w:hAnsi="Arial"/>
      <w:b/>
      <w:bCs/>
      <w:color w:val="000000"/>
      <w:sz w:val="30"/>
      <w:szCs w:val="32"/>
    </w:rPr>
  </w:style>
  <w:style w:type="character" w:customStyle="1" w:styleId="Heading2Char">
    <w:name w:val="Heading 2 Char"/>
    <w:basedOn w:val="DefaultParagraphFont"/>
    <w:qFormat/>
    <w:rPr>
      <w:rFonts w:ascii="Arial" w:eastAsia="Times New Roman" w:hAnsi="Arial"/>
      <w:b/>
      <w:bCs/>
      <w:i/>
      <w:iCs/>
      <w:color w:val="365F91"/>
      <w:sz w:val="26"/>
      <w:szCs w:val="28"/>
    </w:rPr>
  </w:style>
  <w:style w:type="character" w:customStyle="1" w:styleId="Heading3Char">
    <w:name w:val="Heading 3 Char"/>
    <w:basedOn w:val="DefaultParagraphFont"/>
    <w:qFormat/>
    <w:rPr>
      <w:rFonts w:ascii="Arial" w:eastAsia="Times New Roman" w:hAnsi="Arial"/>
      <w:b/>
      <w:bCs/>
      <w:color w:val="0062AA"/>
      <w:sz w:val="24"/>
      <w:szCs w:val="26"/>
    </w:rPr>
  </w:style>
  <w:style w:type="character" w:customStyle="1" w:styleId="Heading4Char">
    <w:name w:val="Heading 4 Char"/>
    <w:basedOn w:val="DefaultParagraphFont"/>
    <w:qFormat/>
    <w:rPr>
      <w:rFonts w:ascii="Arial" w:hAnsi="Arial"/>
      <w:b/>
      <w:bCs/>
      <w:i/>
      <w:color w:val="0070C0"/>
      <w:sz w:val="22"/>
      <w:szCs w:val="28"/>
    </w:rPr>
  </w:style>
  <w:style w:type="character" w:customStyle="1" w:styleId="Heading5Char">
    <w:name w:val="Heading 5 Char"/>
    <w:basedOn w:val="DefaultParagraphFont"/>
    <w:qFormat/>
    <w:rPr>
      <w:rFonts w:ascii="Arial" w:hAnsi="Arial"/>
      <w:bCs/>
      <w:iCs/>
      <w:color w:val="548DD4"/>
      <w:sz w:val="22"/>
      <w:szCs w:val="26"/>
    </w:rPr>
  </w:style>
  <w:style w:type="character" w:customStyle="1" w:styleId="Heading6Char">
    <w:name w:val="Heading 6 Char"/>
    <w:basedOn w:val="DefaultParagraphFont"/>
    <w:qFormat/>
    <w:rPr>
      <w:rFonts w:ascii="Arial" w:eastAsia="Times New Roman" w:hAnsi="Arial"/>
      <w:b/>
      <w:color w:val="000000"/>
      <w:sz w:val="30"/>
      <w:szCs w:val="32"/>
    </w:rPr>
  </w:style>
  <w:style w:type="character" w:customStyle="1" w:styleId="Heading7Char">
    <w:name w:val="Heading 7 Char"/>
    <w:basedOn w:val="DefaultParagraphFont"/>
    <w:qFormat/>
    <w:rPr>
      <w:rFonts w:ascii="Arial" w:eastAsia="Times New Roman" w:hAnsi="Arial"/>
      <w:b/>
      <w:bCs/>
      <w:i/>
      <w:iCs/>
      <w:color w:val="365F91"/>
      <w:sz w:val="26"/>
      <w:szCs w:val="28"/>
    </w:rPr>
  </w:style>
  <w:style w:type="character" w:customStyle="1" w:styleId="Heading8Char">
    <w:name w:val="Heading 8 Char"/>
    <w:basedOn w:val="DefaultParagraphFont"/>
    <w:qFormat/>
    <w:rPr>
      <w:rFonts w:ascii="Arial" w:eastAsia="Times New Roman" w:hAnsi="Arial"/>
      <w:b/>
      <w:bCs/>
      <w:iCs/>
      <w:color w:val="0062AA"/>
      <w:sz w:val="24"/>
      <w:szCs w:val="26"/>
    </w:rPr>
  </w:style>
  <w:style w:type="character" w:customStyle="1" w:styleId="Heading9Char">
    <w:name w:val="Heading 9 Char"/>
    <w:basedOn w:val="DefaultParagraphFont"/>
    <w:qFormat/>
    <w:rPr>
      <w:rFonts w:ascii="Arial" w:eastAsia="Times New Roman" w:hAnsi="Arial"/>
      <w:b/>
      <w:bCs/>
      <w:i/>
      <w:color w:val="0070C0"/>
      <w:sz w:val="22"/>
    </w:rPr>
  </w:style>
  <w:style w:type="character" w:customStyle="1" w:styleId="TitleChar">
    <w:name w:val="Title Char"/>
    <w:basedOn w:val="DefaultParagraphFont"/>
    <w:qFormat/>
    <w:rPr>
      <w:rFonts w:ascii="Tahoma" w:eastAsia="Times New Roman" w:hAnsi="Tahoma"/>
      <w:b/>
      <w:bCs/>
      <w:sz w:val="44"/>
      <w:szCs w:val="32"/>
    </w:rPr>
  </w:style>
  <w:style w:type="character" w:customStyle="1" w:styleId="SubtitleChar">
    <w:name w:val="Subtitle Char"/>
    <w:basedOn w:val="DefaultParagraphFont"/>
    <w:qFormat/>
    <w:rPr>
      <w:rFonts w:ascii="Arial" w:eastAsia="Times New Roman" w:hAnsi="Arial" w:cs="Times New Roman"/>
      <w:sz w:val="36"/>
      <w:szCs w:val="4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rFonts w:ascii="Times New Roman" w:hAnsi="Times New Roman"/>
      <w:b/>
      <w:i/>
      <w:iCs/>
    </w:rPr>
  </w:style>
  <w:style w:type="character" w:customStyle="1" w:styleId="QuoteChar">
    <w:name w:val="Quote Char"/>
    <w:basedOn w:val="DefaultParagraphFont"/>
    <w:qFormat/>
    <w:rPr>
      <w:i/>
      <w:sz w:val="26"/>
      <w:szCs w:val="24"/>
    </w:rPr>
  </w:style>
  <w:style w:type="character" w:customStyle="1" w:styleId="IntenseQuoteChar">
    <w:name w:val="Intense Quote Char"/>
    <w:basedOn w:val="DefaultParagraphFont"/>
    <w:qFormat/>
    <w:rPr>
      <w:b/>
      <w:i/>
      <w:sz w:val="26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Arial" w:eastAsia="Times New Roman" w:hAnsi="Arial"/>
      <w:b/>
      <w:i/>
      <w:sz w:val="24"/>
      <w:szCs w:val="24"/>
    </w:rPr>
  </w:style>
  <w:style w:type="character" w:styleId="FollowedHyperlink">
    <w:name w:val="FollowedHyperlink"/>
    <w:basedOn w:val="DefaultParagraphFont"/>
    <w:qFormat/>
    <w:rPr>
      <w:color w:val="800080"/>
      <w:u w:val="none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odyTextChar">
    <w:name w:val="Body Text Char"/>
    <w:basedOn w:val="DefaultParagraphFont"/>
    <w:qFormat/>
    <w:rPr>
      <w:sz w:val="26"/>
    </w:rPr>
  </w:style>
  <w:style w:type="character" w:customStyle="1" w:styleId="BodyTextFirstIndentChar">
    <w:name w:val="Body Text First Indent Char"/>
    <w:basedOn w:val="BodyTextChar"/>
    <w:qFormat/>
    <w:rPr>
      <w:sz w:val="26"/>
    </w:rPr>
  </w:style>
  <w:style w:type="character" w:customStyle="1" w:styleId="FooterChar">
    <w:name w:val="Footer Char"/>
    <w:basedOn w:val="DefaultParagraphFont"/>
    <w:qFormat/>
    <w:rPr>
      <w:szCs w:val="24"/>
    </w:rPr>
  </w:style>
  <w:style w:type="character" w:customStyle="1" w:styleId="HeaderChar">
    <w:name w:val="Header Char"/>
    <w:basedOn w:val="DefaultParagraphFont"/>
    <w:qFormat/>
    <w:rPr>
      <w:szCs w:val="24"/>
    </w:rPr>
  </w:style>
  <w:style w:type="character" w:styleId="HTMLCode">
    <w:name w:val="HTML Code"/>
    <w:basedOn w:val="DefaultParagraphFont"/>
    <w:qFormat/>
    <w:rPr>
      <w:rFonts w:ascii="Courier New" w:hAnsi="Courier New" w:cs="Consolas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cs="Consolas"/>
      <w:sz w:val="20"/>
      <w:szCs w:val="20"/>
    </w:rPr>
  </w:style>
  <w:style w:type="character" w:styleId="HTMLSample">
    <w:name w:val="HTML Sample"/>
    <w:basedOn w:val="DefaultParagraphFont"/>
    <w:qFormat/>
    <w:rPr>
      <w:rFonts w:ascii="Courier New" w:hAnsi="Courier New" w:cs="Consolas"/>
      <w:sz w:val="22"/>
      <w:szCs w:val="24"/>
    </w:rPr>
  </w:style>
  <w:style w:type="character" w:customStyle="1" w:styleId="HTMLPreformattedChar">
    <w:name w:val="HTML Preformatted Char"/>
    <w:basedOn w:val="DefaultParagraphFont"/>
    <w:qFormat/>
    <w:rPr>
      <w:rFonts w:ascii="Courier New" w:hAnsi="Courier New" w:cs="Consolas"/>
      <w:sz w:val="20"/>
      <w:szCs w:val="20"/>
    </w:rPr>
  </w:style>
  <w:style w:type="character" w:styleId="HTMLKeyboard">
    <w:name w:val="HTML Keyboard"/>
    <w:basedOn w:val="DefaultParagraphFont"/>
    <w:qFormat/>
    <w:rPr>
      <w:rFonts w:ascii="Courier New" w:hAnsi="Courier New" w:cs="Consolas"/>
      <w:sz w:val="20"/>
      <w:szCs w:val="20"/>
    </w:rPr>
  </w:style>
  <w:style w:type="character" w:customStyle="1" w:styleId="PlainTextChar">
    <w:name w:val="Plain Text Char"/>
    <w:basedOn w:val="DefaultParagraphFont"/>
    <w:qFormat/>
    <w:rPr>
      <w:rFonts w:ascii="Courier New" w:hAnsi="Courier New" w:cs="Consolas"/>
      <w:sz w:val="20"/>
      <w:szCs w:val="21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NoSpacingChar">
    <w:name w:val="No Spacing Char"/>
    <w:basedOn w:val="DefaultParagraphFont"/>
    <w:qFormat/>
    <w:rPr>
      <w:sz w:val="26"/>
      <w:szCs w:val="32"/>
    </w:rPr>
  </w:style>
  <w:style w:type="character" w:customStyle="1" w:styleId="BodyTextIndentChar">
    <w:name w:val="Body Text Indent Char"/>
    <w:basedOn w:val="DefaultParagraphFont"/>
    <w:qFormat/>
    <w:rPr>
      <w:sz w:val="26"/>
      <w:szCs w:val="24"/>
    </w:rPr>
  </w:style>
  <w:style w:type="character" w:customStyle="1" w:styleId="BodyTextFirstIndent2Char">
    <w:name w:val="Body Text First Indent 2 Char"/>
    <w:basedOn w:val="BodyTextIndentChar"/>
    <w:qFormat/>
    <w:rPr>
      <w:sz w:val="26"/>
      <w:szCs w:val="24"/>
    </w:rPr>
  </w:style>
  <w:style w:type="character" w:customStyle="1" w:styleId="FootnoteTextChar">
    <w:name w:val="Footnote Text Ch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BodyText3Char">
    <w:name w:val="Body Text 3 Char"/>
    <w:basedOn w:val="DefaultParagraphFont"/>
    <w:qFormat/>
    <w:rPr>
      <w:sz w:val="26"/>
      <w:szCs w:val="16"/>
    </w:rPr>
  </w:style>
  <w:style w:type="character" w:customStyle="1" w:styleId="Appendix1Char">
    <w:name w:val="Appendix 1 Char"/>
    <w:basedOn w:val="Heading6Char"/>
    <w:qFormat/>
    <w:rPr>
      <w:rFonts w:ascii="Arial" w:eastAsia="Times New Roman" w:hAnsi="Arial" w:cs="Times New Roman"/>
      <w:b/>
      <w:bCs/>
      <w:color w:val="000000"/>
      <w:sz w:val="30"/>
      <w:szCs w:val="32"/>
    </w:rPr>
  </w:style>
  <w:style w:type="character" w:customStyle="1" w:styleId="Appendix2Char">
    <w:name w:val="Appendix 2 Char"/>
    <w:basedOn w:val="Heading7Char"/>
    <w:qFormat/>
    <w:rPr>
      <w:rFonts w:ascii="Arial" w:eastAsia="Times New Roman" w:hAnsi="Arial" w:cs="Times New Roman"/>
      <w:b/>
      <w:bCs/>
      <w:i/>
      <w:iCs/>
      <w:color w:val="365F91"/>
      <w:sz w:val="28"/>
      <w:szCs w:val="28"/>
    </w:rPr>
  </w:style>
  <w:style w:type="character" w:customStyle="1" w:styleId="Appendix3Char">
    <w:name w:val="Appendix 3 Char"/>
    <w:basedOn w:val="Heading8Char"/>
    <w:qFormat/>
    <w:rPr>
      <w:rFonts w:ascii="Arial" w:eastAsia="Times New Roman" w:hAnsi="Arial" w:cs="Times New Roman"/>
      <w:b/>
      <w:bCs/>
      <w:iCs/>
      <w:color w:val="0062AA"/>
      <w:sz w:val="26"/>
      <w:szCs w:val="26"/>
    </w:rPr>
  </w:style>
  <w:style w:type="character" w:customStyle="1" w:styleId="Appendix4Char">
    <w:name w:val="Appendix 4 Char"/>
    <w:basedOn w:val="Heading9Char"/>
    <w:qFormat/>
    <w:rPr>
      <w:rFonts w:ascii="Arial" w:eastAsia="Times New Roman" w:hAnsi="Arial" w:cs="Times New Roman"/>
      <w:b/>
      <w:bCs/>
      <w:i/>
      <w:iCs/>
      <w:color w:val="0070C0"/>
      <w:sz w:val="24"/>
      <w:szCs w:val="24"/>
    </w:rPr>
  </w:style>
  <w:style w:type="character" w:customStyle="1" w:styleId="BodyText2Char">
    <w:name w:val="Body Text 2 Char"/>
    <w:basedOn w:val="DefaultParagraphFont"/>
    <w:qFormat/>
    <w:rPr>
      <w:sz w:val="26"/>
    </w:rPr>
  </w:style>
  <w:style w:type="character" w:customStyle="1" w:styleId="BodyTextIndent2Char">
    <w:name w:val="Body Text Indent 2 Char"/>
    <w:basedOn w:val="DefaultParagraphFont"/>
    <w:qFormat/>
    <w:rPr>
      <w:sz w:val="26"/>
    </w:rPr>
  </w:style>
  <w:style w:type="character" w:customStyle="1" w:styleId="EndnoteTextChar">
    <w:name w:val="Endnote Text Char"/>
    <w:basedOn w:val="DefaultParagraphFont"/>
    <w:qFormat/>
    <w:rPr>
      <w:rFonts w:ascii="Tahoma" w:eastAsia="MS Gothic" w:hAnsi="Tahoma" w:cs="Tahoma"/>
      <w:bCs/>
      <w:i/>
      <w:sz w:val="20"/>
      <w:szCs w:val="20"/>
      <w:lang w:eastAsia="ja-JP"/>
    </w:rPr>
  </w:style>
  <w:style w:type="character" w:styleId="EndnoteReference">
    <w:name w:val="endnote reference"/>
    <w:qFormat/>
    <w:rPr>
      <w:vertAlign w:val="superscript"/>
    </w:rPr>
  </w:style>
  <w:style w:type="character" w:customStyle="1" w:styleId="IndexLink">
    <w:name w:val="Index Link"/>
    <w:qFormat/>
  </w:style>
  <w:style w:type="character" w:customStyle="1" w:styleId="BodyTextChar1">
    <w:name w:val="Body Text Char1"/>
    <w:basedOn w:val="DefaultParagraphFont"/>
    <w:qFormat/>
    <w:rPr>
      <w:sz w:val="26"/>
      <w:szCs w:val="24"/>
    </w:rPr>
  </w:style>
  <w:style w:type="character" w:customStyle="1" w:styleId="BodyTextFirstIndentChar1">
    <w:name w:val="Body Text First Indent Char1"/>
    <w:basedOn w:val="BodyTextChar1"/>
    <w:qFormat/>
    <w:rPr>
      <w:sz w:val="26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eastAsia="Times New Roman" w:cs="Times New Roman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Times New Roman" w:cs="Times New Roman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Times New Roman" w:cs="Times New Roman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Times New Roman" w:cs="Times New Roman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Times New Roman" w:cs="Times New Roman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eastAsia="Times New Roman" w:cs="Times New Roman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TextBody">
    <w:name w:val="Text Body"/>
    <w:basedOn w:val="Normal"/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qFormat/>
    <w:pPr>
      <w:keepLines/>
      <w:spacing w:before="240" w:after="240"/>
      <w:jc w:val="center"/>
    </w:pPr>
    <w:rPr>
      <w:b/>
      <w:bCs/>
      <w:color w:val="1F497D"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uiPriority w:val="10"/>
    <w:qFormat/>
    <w:pPr>
      <w:spacing w:before="240"/>
      <w:jc w:val="center"/>
      <w:outlineLvl w:val="0"/>
    </w:pPr>
    <w:rPr>
      <w:rFonts w:ascii="Tahoma" w:hAnsi="Tahoma"/>
      <w:b/>
      <w:bCs/>
      <w:sz w:val="44"/>
      <w:szCs w:val="32"/>
    </w:rPr>
  </w:style>
  <w:style w:type="paragraph" w:styleId="Subtitle">
    <w:name w:val="Subtitle"/>
    <w:basedOn w:val="Heading"/>
    <w:next w:val="Normal"/>
    <w:uiPriority w:val="11"/>
    <w:qFormat/>
    <w:pPr>
      <w:widowControl w:val="0"/>
      <w:spacing w:before="120"/>
      <w:ind w:left="567" w:right="567"/>
      <w:jc w:val="center"/>
    </w:pPr>
    <w:rPr>
      <w:rFonts w:ascii="Arial" w:eastAsia="Times New Roman" w:hAnsi="Arial" w:cs="Times New Roman"/>
      <w:sz w:val="36"/>
      <w:szCs w:val="44"/>
    </w:rPr>
  </w:style>
  <w:style w:type="paragraph" w:styleId="NoSpacing">
    <w:name w:val="No Spacing"/>
    <w:basedOn w:val="Normal"/>
    <w:qFormat/>
    <w:pPr>
      <w:spacing w:after="0"/>
    </w:pPr>
    <w:rPr>
      <w:szCs w:val="32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/>
    </w:rPr>
  </w:style>
  <w:style w:type="paragraph" w:styleId="IntenseQuote">
    <w:name w:val="Intense Quote"/>
    <w:basedOn w:val="Normal"/>
    <w:next w:val="Normal"/>
    <w:qFormat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qFormat/>
    <w:pPr>
      <w:ind w:left="0" w:firstLine="0"/>
    </w:pPr>
  </w:style>
  <w:style w:type="paragraph" w:customStyle="1" w:styleId="TextBodyIndent">
    <w:name w:val="Text Body Indent"/>
    <w:basedOn w:val="TextBody"/>
    <w:pPr>
      <w:ind w:firstLine="360"/>
    </w:pPr>
  </w:style>
  <w:style w:type="paragraph" w:styleId="Footer">
    <w:name w:val="footer"/>
    <w:basedOn w:val="Normal"/>
    <w:pPr>
      <w:tabs>
        <w:tab w:val="right" w:pos="9072"/>
      </w:tabs>
      <w:spacing w:after="0"/>
    </w:pPr>
    <w:rPr>
      <w:sz w:val="22"/>
    </w:rPr>
  </w:style>
  <w:style w:type="paragraph" w:styleId="Header">
    <w:name w:val="header"/>
    <w:basedOn w:val="Normal"/>
    <w:pPr>
      <w:tabs>
        <w:tab w:val="right" w:pos="9072"/>
      </w:tabs>
      <w:spacing w:after="0"/>
    </w:pPr>
    <w:rPr>
      <w:sz w:val="22"/>
    </w:rPr>
  </w:style>
  <w:style w:type="paragraph" w:styleId="HTMLPreformatted">
    <w:name w:val="HTML Preformatted"/>
    <w:basedOn w:val="Normal"/>
    <w:qFormat/>
    <w:pPr>
      <w:spacing w:after="0"/>
    </w:pPr>
    <w:rPr>
      <w:rFonts w:ascii="Courier New" w:hAnsi="Courier New" w:cs="Consolas"/>
      <w:sz w:val="20"/>
      <w:szCs w:val="20"/>
    </w:rPr>
  </w:style>
  <w:style w:type="paragraph" w:styleId="PlainText">
    <w:name w:val="Plain Text"/>
    <w:basedOn w:val="Normal"/>
    <w:qFormat/>
    <w:pPr>
      <w:spacing w:after="0"/>
    </w:pPr>
    <w:rPr>
      <w:rFonts w:ascii="Courier New" w:hAnsi="Courier New" w:cs="Consolas"/>
      <w:sz w:val="20"/>
      <w:szCs w:val="21"/>
    </w:rPr>
  </w:style>
  <w:style w:type="paragraph" w:styleId="BalloonText">
    <w:name w:val="Balloon Text"/>
    <w:basedOn w:val="Normal"/>
    <w:qFormat/>
    <w:pPr>
      <w:spacing w:after="0"/>
    </w:pPr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qFormat/>
    <w:pPr>
      <w:jc w:val="both"/>
    </w:pPr>
  </w:style>
  <w:style w:type="paragraph" w:styleId="ListBullet2">
    <w:name w:val="List Bullet 2"/>
    <w:basedOn w:val="Normal"/>
    <w:qFormat/>
    <w:pPr>
      <w:jc w:val="both"/>
    </w:pPr>
  </w:style>
  <w:style w:type="paragraph" w:styleId="ListBullet3">
    <w:name w:val="List Bullet 3"/>
    <w:basedOn w:val="Normal"/>
    <w:qFormat/>
    <w:pPr>
      <w:jc w:val="both"/>
    </w:pPr>
  </w:style>
  <w:style w:type="paragraph" w:styleId="ListBullet4">
    <w:name w:val="List Bullet 4"/>
    <w:basedOn w:val="Normal"/>
    <w:qFormat/>
    <w:pPr>
      <w:contextualSpacing/>
      <w:jc w:val="both"/>
    </w:pPr>
  </w:style>
  <w:style w:type="paragraph" w:styleId="ListBullet5">
    <w:name w:val="List Bullet 5"/>
    <w:basedOn w:val="Normal"/>
    <w:qFormat/>
    <w:pPr>
      <w:contextualSpacing/>
      <w:jc w:val="both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60"/>
    </w:pPr>
  </w:style>
  <w:style w:type="paragraph" w:customStyle="1" w:styleId="Contents3">
    <w:name w:val="Contents 3"/>
    <w:basedOn w:val="Normal"/>
    <w:next w:val="Normal"/>
    <w:autoRedefine/>
    <w:pPr>
      <w:spacing w:after="100"/>
      <w:ind w:left="520"/>
    </w:pPr>
  </w:style>
  <w:style w:type="paragraph" w:styleId="BodyTextFirstIndent2">
    <w:name w:val="Body Text First Indent 2"/>
    <w:basedOn w:val="TextBodyIndent"/>
    <w:qFormat/>
    <w:pPr>
      <w:ind w:left="851" w:firstLine="425"/>
      <w:jc w:val="both"/>
    </w:pPr>
  </w:style>
  <w:style w:type="paragraph" w:styleId="ListNumber2">
    <w:name w:val="List Number 2"/>
    <w:basedOn w:val="Normal"/>
    <w:qFormat/>
    <w:pPr>
      <w:jc w:val="both"/>
    </w:pPr>
  </w:style>
  <w:style w:type="paragraph" w:styleId="ListNumber">
    <w:name w:val="List Number"/>
    <w:basedOn w:val="Normal"/>
    <w:qFormat/>
    <w:pPr>
      <w:jc w:val="both"/>
    </w:pPr>
  </w:style>
  <w:style w:type="paragraph" w:styleId="ListNumber3">
    <w:name w:val="List Number 3"/>
    <w:basedOn w:val="Normal"/>
    <w:qFormat/>
    <w:pPr>
      <w:jc w:val="both"/>
    </w:pPr>
  </w:style>
  <w:style w:type="paragraph" w:styleId="FootnoteText">
    <w:name w:val="footnote text"/>
    <w:basedOn w:val="Normal"/>
    <w:qFormat/>
    <w:pPr>
      <w:spacing w:after="0"/>
    </w:pPr>
    <w:rPr>
      <w:sz w:val="20"/>
      <w:szCs w:val="20"/>
    </w:rPr>
  </w:style>
  <w:style w:type="paragraph" w:customStyle="1" w:styleId="Contents4">
    <w:name w:val="Contents 4"/>
    <w:basedOn w:val="Normal"/>
    <w:next w:val="Normal"/>
    <w:autoRedefine/>
    <w:pPr>
      <w:spacing w:after="100"/>
      <w:ind w:left="720"/>
    </w:pPr>
  </w:style>
  <w:style w:type="paragraph" w:customStyle="1" w:styleId="Contents5">
    <w:name w:val="Contents 5"/>
    <w:basedOn w:val="Normal"/>
    <w:next w:val="Normal"/>
    <w:autoRedefine/>
    <w:pPr>
      <w:spacing w:after="100" w:line="276" w:lineRule="auto"/>
      <w:ind w:left="880"/>
    </w:pPr>
    <w:rPr>
      <w:sz w:val="22"/>
      <w:szCs w:val="22"/>
    </w:rPr>
  </w:style>
  <w:style w:type="paragraph" w:customStyle="1" w:styleId="Contents6">
    <w:name w:val="Contents 6"/>
    <w:basedOn w:val="Normal"/>
    <w:next w:val="Normal"/>
    <w:autoRedefine/>
    <w:pPr>
      <w:spacing w:after="100" w:line="276" w:lineRule="auto"/>
      <w:ind w:left="1100"/>
    </w:pPr>
    <w:rPr>
      <w:sz w:val="22"/>
      <w:szCs w:val="22"/>
    </w:rPr>
  </w:style>
  <w:style w:type="paragraph" w:customStyle="1" w:styleId="Contents7">
    <w:name w:val="Contents 7"/>
    <w:basedOn w:val="Normal"/>
    <w:next w:val="Normal"/>
    <w:autoRedefine/>
    <w:pPr>
      <w:spacing w:after="100" w:line="276" w:lineRule="auto"/>
      <w:ind w:left="1320"/>
    </w:pPr>
    <w:rPr>
      <w:sz w:val="22"/>
      <w:szCs w:val="22"/>
    </w:rPr>
  </w:style>
  <w:style w:type="paragraph" w:customStyle="1" w:styleId="Contents8">
    <w:name w:val="Contents 8"/>
    <w:basedOn w:val="Normal"/>
    <w:next w:val="Normal"/>
    <w:autoRedefine/>
    <w:pPr>
      <w:spacing w:after="100" w:line="276" w:lineRule="auto"/>
      <w:ind w:left="1540"/>
    </w:pPr>
    <w:rPr>
      <w:sz w:val="22"/>
      <w:szCs w:val="22"/>
    </w:rPr>
  </w:style>
  <w:style w:type="paragraph" w:customStyle="1" w:styleId="Contents9">
    <w:name w:val="Contents 9"/>
    <w:basedOn w:val="Normal"/>
    <w:next w:val="Normal"/>
    <w:autoRedefine/>
    <w:pPr>
      <w:spacing w:after="100" w:line="276" w:lineRule="auto"/>
      <w:ind w:left="1760"/>
    </w:pPr>
    <w:rPr>
      <w:sz w:val="22"/>
      <w:szCs w:val="22"/>
    </w:rPr>
  </w:style>
  <w:style w:type="paragraph" w:styleId="Bibliography">
    <w:name w:val="Bibliography"/>
    <w:basedOn w:val="Normal"/>
    <w:next w:val="Normal"/>
    <w:qFormat/>
  </w:style>
  <w:style w:type="paragraph" w:customStyle="1" w:styleId="TableText">
    <w:name w:val="Table Text"/>
    <w:basedOn w:val="NoSpacing"/>
    <w:qFormat/>
    <w:rPr>
      <w:rFonts w:ascii="Arial" w:hAnsi="Arial"/>
      <w:sz w:val="20"/>
    </w:rPr>
  </w:style>
  <w:style w:type="paragraph" w:styleId="BodyText3">
    <w:name w:val="Body Text 3"/>
    <w:basedOn w:val="TextBody"/>
    <w:qFormat/>
    <w:pPr>
      <w:ind w:left="1701"/>
    </w:pPr>
    <w:rPr>
      <w:szCs w:val="16"/>
    </w:rPr>
  </w:style>
  <w:style w:type="paragraph" w:customStyle="1" w:styleId="Appendix1">
    <w:name w:val="Appendix 1"/>
    <w:basedOn w:val="Heading1"/>
    <w:qFormat/>
    <w:rPr>
      <w:rFonts w:ascii="Times New Roman" w:hAnsi="Times New Roman"/>
      <w:color w:val="00000A"/>
    </w:rPr>
  </w:style>
  <w:style w:type="paragraph" w:customStyle="1" w:styleId="Appendix2">
    <w:name w:val="Appendix 2"/>
    <w:basedOn w:val="Heading2"/>
    <w:qFormat/>
    <w:rPr>
      <w:rFonts w:ascii="Times New Roman" w:hAnsi="Times New Roman"/>
      <w:color w:val="00000A"/>
      <w:sz w:val="28"/>
    </w:rPr>
  </w:style>
  <w:style w:type="paragraph" w:customStyle="1" w:styleId="Appendix3">
    <w:name w:val="Appendix 3"/>
    <w:basedOn w:val="Heading8"/>
    <w:qFormat/>
    <w:pPr>
      <w:outlineLvl w:val="2"/>
    </w:pPr>
    <w:rPr>
      <w:rFonts w:ascii="Times New Roman" w:hAnsi="Times New Roman"/>
      <w:color w:val="00000A"/>
      <w:sz w:val="26"/>
    </w:rPr>
  </w:style>
  <w:style w:type="paragraph" w:customStyle="1" w:styleId="Appendix4">
    <w:name w:val="Appendix 4"/>
    <w:basedOn w:val="Heading5"/>
    <w:qFormat/>
    <w:rPr>
      <w:rFonts w:ascii="Times New Roman" w:hAnsi="Times New Roman"/>
      <w:b/>
      <w:i/>
      <w:color w:val="00000A"/>
      <w:sz w:val="24"/>
      <w:szCs w:val="24"/>
    </w:rPr>
  </w:style>
  <w:style w:type="paragraph" w:styleId="BodyText2">
    <w:name w:val="Body Text 2"/>
    <w:basedOn w:val="TextBody"/>
    <w:qFormat/>
    <w:pPr>
      <w:ind w:left="851"/>
    </w:pPr>
  </w:style>
  <w:style w:type="paragraph" w:styleId="BodyTextIndent2">
    <w:name w:val="Body Text Indent 2"/>
    <w:basedOn w:val="TextBody"/>
    <w:qFormat/>
    <w:pPr>
      <w:ind w:left="1276"/>
    </w:pPr>
  </w:style>
  <w:style w:type="paragraph" w:customStyle="1" w:styleId="Normal1">
    <w:name w:val="Normal1"/>
    <w:basedOn w:val="TextBody"/>
    <w:autoRedefine/>
    <w:qFormat/>
    <w:rsid w:val="009173F0"/>
  </w:style>
  <w:style w:type="paragraph" w:customStyle="1" w:styleId="HeadingLv1">
    <w:name w:val="Heading Lv1"/>
    <w:basedOn w:val="Normal"/>
    <w:autoRedefine/>
    <w:qFormat/>
    <w:pPr>
      <w:widowControl w:val="0"/>
      <w:spacing w:before="120" w:after="60"/>
      <w:jc w:val="center"/>
    </w:pPr>
    <w:rPr>
      <w:rFonts w:ascii="Tahoma" w:eastAsia="MS Gothic" w:hAnsi="Tahoma" w:cs="Tahoma"/>
      <w:b/>
      <w:bCs/>
      <w:i/>
      <w:color w:val="6E2500"/>
      <w:sz w:val="20"/>
      <w:szCs w:val="20"/>
      <w:lang w:eastAsia="ja-JP"/>
    </w:rPr>
  </w:style>
  <w:style w:type="paragraph" w:customStyle="1" w:styleId="NormalH">
    <w:name w:val="NormalH"/>
    <w:basedOn w:val="Normal"/>
    <w:autoRedefine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</w:pPr>
    <w:rPr>
      <w:rFonts w:ascii="Verdana" w:eastAsia="MS Gothic" w:hAnsi="Verdana"/>
      <w:b/>
      <w:bCs/>
      <w:i/>
      <w:caps/>
      <w:color w:val="033103"/>
      <w:sz w:val="24"/>
      <w:szCs w:val="32"/>
      <w:lang w:val="en-GB" w:eastAsia="ja-JP"/>
    </w:rPr>
  </w:style>
  <w:style w:type="paragraph" w:styleId="EndnoteText">
    <w:name w:val="endnote text"/>
    <w:basedOn w:val="Normal"/>
    <w:qFormat/>
    <w:pPr>
      <w:spacing w:before="120" w:after="60"/>
    </w:pPr>
    <w:rPr>
      <w:rFonts w:ascii="Tahoma" w:eastAsia="MS Gothic" w:hAnsi="Tahoma" w:cs="Tahoma"/>
      <w:bCs/>
      <w:i/>
      <w:sz w:val="20"/>
      <w:szCs w:val="20"/>
      <w:lang w:eastAsia="ja-JP"/>
    </w:rPr>
  </w:style>
  <w:style w:type="paragraph" w:customStyle="1" w:styleId="FrameContents">
    <w:name w:val="Frame Contents"/>
    <w:basedOn w:val="Normal"/>
    <w:qFormat/>
  </w:style>
  <w:style w:type="paragraph" w:customStyle="1" w:styleId="Bang">
    <w:name w:val="Bang"/>
    <w:basedOn w:val="Normal"/>
    <w:autoRedefine/>
    <w:qFormat/>
    <w:pPr>
      <w:spacing w:before="80" w:after="80"/>
    </w:pPr>
    <w:rPr>
      <w:rFonts w:ascii="Tahoma" w:eastAsia="MS Gothic" w:hAnsi="Tahoma" w:cs="Tahoma"/>
      <w:bCs/>
      <w:i/>
      <w:sz w:val="18"/>
      <w:szCs w:val="18"/>
      <w:lang w:eastAsia="ja-JP"/>
    </w:rPr>
  </w:style>
  <w:style w:type="paragraph" w:customStyle="1" w:styleId="QATable">
    <w:name w:val="QATable"/>
    <w:qFormat/>
    <w:pPr>
      <w:spacing w:before="60" w:after="60"/>
    </w:pPr>
    <w:rPr>
      <w:rFonts w:eastAsia="MS Mincho"/>
      <w:color w:val="00000A"/>
      <w:sz w:val="22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TOC1">
    <w:name w:val="toc 1"/>
    <w:basedOn w:val="Normal"/>
    <w:next w:val="Normal"/>
    <w:autoRedefine/>
    <w:uiPriority w:val="39"/>
    <w:unhideWhenUsed/>
    <w:rsid w:val="00C706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60F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C706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73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HƯỚNG DẪN VẬN HÀNH VÀ CÀI ĐẶT HỆ THỐNG</vt:lpstr>
    </vt:vector>
  </TitlesOfParts>
  <Company>VinaPhone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 VẬN HÀNH VÀ CÀI ĐẶT HỆ THỐNG</dc:title>
  <dc:subject>VNPT Ads - CMS</dc:subject>
  <dc:creator>Vũ Xuân Hạ</dc:creator>
  <dc:description>VNPT-MED- VAS_SOFT_02</dc:description>
  <cp:lastModifiedBy>Admin</cp:lastModifiedBy>
  <cp:revision>2</cp:revision>
  <cp:lastPrinted>2014-08-11T07:44:00Z</cp:lastPrinted>
  <dcterms:created xsi:type="dcterms:W3CDTF">2019-12-23T03:58:00Z</dcterms:created>
  <dcterms:modified xsi:type="dcterms:W3CDTF">2019-12-23T03:58:00Z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VinaPhone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Phòng Phát triển Dịch vụ - Trung tâm Phần mềm HN – Công ty Dịch vụ Giá trị Gia tăng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ontentStatus">
    <vt:lpwstr>1.0.0</vt:lpwstr>
  </property>
</Properties>
</file>