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DF" w:rsidRDefault="00682BCA">
      <w:r>
        <w:rPr>
          <w:noProof/>
        </w:rPr>
        <w:drawing>
          <wp:inline distT="0" distB="0" distL="0" distR="0">
            <wp:extent cx="4324350" cy="3543300"/>
            <wp:effectExtent l="0" t="0" r="0" b="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CA" w:rsidRDefault="00682BCA"/>
    <w:p w:rsidR="00682BCA" w:rsidRDefault="00682BCA" w:rsidP="00682BC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enable </w:t>
      </w:r>
      <w:r>
        <w:rPr>
          <w:rStyle w:val="gmail-style3"/>
          <w:rFonts w:ascii="Courier New" w:hAnsi="Courier New" w:cs="Courier New"/>
          <w:color w:val="000000"/>
          <w:sz w:val="18"/>
          <w:szCs w:val="18"/>
        </w:rPr>
        <w:t>DGMGRL</w:t>
      </w:r>
      <w:r>
        <w:rPr>
          <w:rFonts w:ascii="Arial" w:hAnsi="Arial" w:cs="Arial"/>
          <w:color w:val="000000"/>
          <w:sz w:val="18"/>
          <w:szCs w:val="18"/>
        </w:rPr>
        <w:t> to restart instances during the course of broker operations, a service with a specific name must be statically registered with the local listener of each instance. The value for the </w:t>
      </w:r>
      <w:r>
        <w:rPr>
          <w:rStyle w:val="gmail-style12"/>
          <w:rFonts w:ascii="Arial" w:hAnsi="Arial" w:cs="Arial"/>
          <w:color w:val="000000"/>
          <w:sz w:val="18"/>
          <w:szCs w:val="18"/>
        </w:rPr>
        <w:t>GLOBAL_DBNAME</w:t>
      </w:r>
      <w:r>
        <w:rPr>
          <w:rFonts w:ascii="Arial" w:hAnsi="Arial" w:cs="Arial"/>
          <w:color w:val="000000"/>
          <w:sz w:val="18"/>
          <w:szCs w:val="18"/>
        </w:rPr>
        <w:t> attribute must be set to a concatenation of </w:t>
      </w:r>
      <w:r>
        <w:rPr>
          <w:rStyle w:val="gmail-style12"/>
          <w:rFonts w:ascii="Arial" w:hAnsi="Arial" w:cs="Arial"/>
          <w:color w:val="000000"/>
          <w:sz w:val="18"/>
          <w:szCs w:val="18"/>
        </w:rPr>
        <w:t>&lt;db_unique_name&gt;_DGMGRL</w:t>
      </w:r>
      <w:proofErr w:type="gramStart"/>
      <w:r>
        <w:rPr>
          <w:rStyle w:val="gmail-style12"/>
          <w:rFonts w:ascii="Arial" w:hAnsi="Arial" w:cs="Arial"/>
          <w:color w:val="000000"/>
          <w:sz w:val="18"/>
          <w:szCs w:val="18"/>
        </w:rPr>
        <w:t>.&lt;</w:t>
      </w:r>
      <w:proofErr w:type="gramEnd"/>
      <w:r>
        <w:rPr>
          <w:rStyle w:val="gmail-style12"/>
          <w:rFonts w:ascii="Arial" w:hAnsi="Arial" w:cs="Arial"/>
          <w:color w:val="000000"/>
          <w:sz w:val="18"/>
          <w:szCs w:val="18"/>
        </w:rPr>
        <w:t>db_domain&gt;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682BCA" w:rsidRDefault="00682BCA" w:rsidP="00682BC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Examine the </w:t>
      </w:r>
      <w:r>
        <w:rPr>
          <w:rStyle w:val="gmail-style2"/>
          <w:rFonts w:ascii="Courier New" w:hAnsi="Courier New" w:cs="Courier New"/>
          <w:color w:val="000000"/>
          <w:sz w:val="18"/>
          <w:szCs w:val="18"/>
        </w:rPr>
        <w:t>listener.ora</w:t>
      </w:r>
      <w:r>
        <w:rPr>
          <w:rFonts w:ascii="Arial" w:hAnsi="Arial" w:cs="Arial"/>
          <w:color w:val="000000"/>
          <w:sz w:val="18"/>
          <w:szCs w:val="18"/>
        </w:rPr>
        <w:t> file in </w:t>
      </w:r>
      <w:r>
        <w:rPr>
          <w:rStyle w:val="gmail-style2"/>
          <w:rFonts w:ascii="Courier New" w:hAnsi="Courier New" w:cs="Courier New"/>
          <w:color w:val="000000"/>
          <w:sz w:val="18"/>
          <w:szCs w:val="18"/>
        </w:rPr>
        <w:t>$HOME/wkdir/dg_broker</w:t>
      </w:r>
      <w:r>
        <w:rPr>
          <w:rFonts w:ascii="Arial" w:hAnsi="Arial" w:cs="Arial"/>
          <w:color w:val="000000"/>
          <w:sz w:val="18"/>
          <w:szCs w:val="18"/>
        </w:rPr>
        <w:t>, and then examin </w:t>
      </w:r>
      <w:r>
        <w:rPr>
          <w:rStyle w:val="gmail-style2"/>
          <w:rFonts w:ascii="Courier New" w:hAnsi="Courier New" w:cs="Courier New"/>
          <w:color w:val="000000"/>
          <w:sz w:val="18"/>
          <w:szCs w:val="18"/>
        </w:rPr>
        <w:t>$ORACLE_HOME/network/admin/listener.ora.</w:t>
      </w:r>
      <w:r>
        <w:rPr>
          <w:rFonts w:ascii="Arial" w:hAnsi="Arial" w:cs="Arial"/>
          <w:color w:val="000000"/>
          <w:sz w:val="18"/>
          <w:szCs w:val="18"/>
        </w:rPr>
        <w:t> Note in particular the SID list entries for </w:t>
      </w:r>
      <w:r>
        <w:rPr>
          <w:rStyle w:val="gmail-style2"/>
          <w:rFonts w:ascii="Courier New" w:hAnsi="Courier New" w:cs="Courier New"/>
          <w:color w:val="000000"/>
          <w:sz w:val="18"/>
          <w:szCs w:val="18"/>
        </w:rPr>
        <w:t>standby1_DGMGRL</w:t>
      </w:r>
      <w:r>
        <w:rPr>
          <w:rFonts w:ascii="Arial" w:hAnsi="Arial" w:cs="Arial"/>
          <w:color w:val="000000"/>
          <w:sz w:val="18"/>
          <w:szCs w:val="18"/>
        </w:rPr>
        <w:t> and </w:t>
      </w:r>
      <w:r>
        <w:rPr>
          <w:rStyle w:val="gmail-style2"/>
          <w:rFonts w:ascii="Courier New" w:hAnsi="Courier New" w:cs="Courier New"/>
          <w:color w:val="000000"/>
          <w:sz w:val="18"/>
          <w:szCs w:val="18"/>
        </w:rPr>
        <w:t>orcl_DGMGRL</w:t>
      </w:r>
      <w:r>
        <w:rPr>
          <w:rFonts w:ascii="Arial" w:hAnsi="Arial" w:cs="Arial"/>
          <w:color w:val="000000"/>
          <w:sz w:val="18"/>
          <w:szCs w:val="18"/>
        </w:rPr>
        <w:t>. Replace </w:t>
      </w:r>
      <w:r>
        <w:rPr>
          <w:rStyle w:val="gmail-style2"/>
          <w:rFonts w:ascii="Courier New" w:hAnsi="Courier New" w:cs="Courier New"/>
          <w:color w:val="000000"/>
          <w:sz w:val="18"/>
          <w:szCs w:val="18"/>
        </w:rPr>
        <w:t>$ORACLE_HOME/network/admin/listener.ora</w:t>
      </w:r>
      <w:r>
        <w:rPr>
          <w:rFonts w:ascii="Arial" w:hAnsi="Arial" w:cs="Arial"/>
          <w:color w:val="000000"/>
          <w:sz w:val="18"/>
          <w:szCs w:val="18"/>
        </w:rPr>
        <w:t> with </w:t>
      </w:r>
      <w:r>
        <w:rPr>
          <w:rStyle w:val="gmail-style2"/>
          <w:rFonts w:ascii="Courier New" w:hAnsi="Courier New" w:cs="Courier New"/>
          <w:color w:val="000000"/>
          <w:sz w:val="18"/>
          <w:szCs w:val="18"/>
        </w:rPr>
        <w:t>$HOME/wkdir/dg_broker/listener.</w:t>
      </w:r>
    </w:p>
    <w:p w:rsidR="00682BCA" w:rsidRDefault="00682BCA" w:rsidP="00682BCA">
      <w:pPr>
        <w:rPr>
          <w:rFonts w:ascii="Times New Roman" w:hAnsi="Times New Roman" w:cs="Times New Roman"/>
          <w:sz w:val="24"/>
          <w:szCs w:val="24"/>
        </w:rPr>
      </w:pPr>
    </w:p>
    <w:p w:rsidR="00682BCA" w:rsidRDefault="00682BCA">
      <w:bookmarkStart w:id="0" w:name="_GoBack"/>
      <w:bookmarkEnd w:id="0"/>
    </w:p>
    <w:sectPr w:rsidR="0068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F1"/>
    <w:rsid w:val="004A3E1A"/>
    <w:rsid w:val="005E4EF1"/>
    <w:rsid w:val="00682BCA"/>
    <w:rsid w:val="00C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83777-1772-4C29-9998-3E1A3500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B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gmail-style12">
    <w:name w:val="gmail-style12"/>
    <w:basedOn w:val="DefaultParagraphFont"/>
    <w:rsid w:val="00682BCA"/>
  </w:style>
  <w:style w:type="character" w:customStyle="1" w:styleId="gmail-style3">
    <w:name w:val="gmail-style3"/>
    <w:basedOn w:val="DefaultParagraphFont"/>
    <w:rsid w:val="00682BCA"/>
  </w:style>
  <w:style w:type="character" w:customStyle="1" w:styleId="gmail-style2">
    <w:name w:val="gmail-style2"/>
    <w:basedOn w:val="DefaultParagraphFont"/>
    <w:rsid w:val="0068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157f762a12c8751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>Techcombank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IT. Pham Khanh</dc:creator>
  <cp:keywords/>
  <dc:description/>
  <cp:lastModifiedBy>Duong IT. Pham Khanh</cp:lastModifiedBy>
  <cp:revision>2</cp:revision>
  <dcterms:created xsi:type="dcterms:W3CDTF">2016-10-25T01:52:00Z</dcterms:created>
  <dcterms:modified xsi:type="dcterms:W3CDTF">2016-10-25T01:52:00Z</dcterms:modified>
</cp:coreProperties>
</file>