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Description w:val=""/>
      </w:tblPr>
      <w:tblGrid>
        <w:gridCol w:w="9360"/>
      </w:tblGrid>
      <w:tr w:rsidR="00611C56" w:rsidRPr="00611C56" w:rsidTr="00611C56">
        <w:trPr>
          <w:tblCellSpacing w:w="0" w:type="dxa"/>
        </w:trPr>
        <w:tc>
          <w:tcPr>
            <w:tcW w:w="20025" w:type="dxa"/>
            <w:shd w:val="clear" w:color="auto" w:fill="FFFFFF"/>
            <w:vAlign w:val="center"/>
            <w:hideMark/>
          </w:tcPr>
          <w:p w:rsidR="00611C56" w:rsidRPr="00611C56" w:rsidRDefault="00611C56" w:rsidP="00611C56">
            <w:pPr>
              <w:shd w:val="clear" w:color="auto" w:fill="FAFAFA"/>
              <w:spacing w:after="0" w:line="240" w:lineRule="auto"/>
              <w:rPr>
                <w:rFonts w:ascii="Tahoma" w:eastAsia="Times New Roman" w:hAnsi="Tahoma" w:cs="Tahoma"/>
                <w:color w:val="333333"/>
                <w:sz w:val="17"/>
                <w:szCs w:val="17"/>
              </w:rPr>
            </w:pPr>
          </w:p>
          <w:tbl>
            <w:tblPr>
              <w:tblW w:w="5000" w:type="pct"/>
              <w:tblCellSpacing w:w="0" w:type="dxa"/>
              <w:tblCellMar>
                <w:left w:w="0" w:type="dxa"/>
                <w:right w:w="0" w:type="dxa"/>
              </w:tblCellMar>
              <w:tblLook w:val="04A0" w:firstRow="1" w:lastRow="0" w:firstColumn="1" w:lastColumn="0" w:noHBand="0" w:noVBand="1"/>
              <w:tblDescription w:val=""/>
            </w:tblPr>
            <w:tblGrid>
              <w:gridCol w:w="733"/>
              <w:gridCol w:w="22"/>
              <w:gridCol w:w="8579"/>
              <w:gridCol w:w="26"/>
            </w:tblGrid>
            <w:tr w:rsidR="00611C56" w:rsidRPr="00611C56" w:rsidTr="00611C56">
              <w:trPr>
                <w:tblCellSpacing w:w="0" w:type="dxa"/>
              </w:trPr>
              <w:tc>
                <w:tcPr>
                  <w:tcW w:w="1500" w:type="pct"/>
                  <w:gridSpan w:val="2"/>
                  <w:hideMark/>
                </w:tcPr>
                <w:p w:rsidR="00611C56" w:rsidRPr="00611C56" w:rsidRDefault="00611C56" w:rsidP="00611C56">
                  <w:pPr>
                    <w:spacing w:after="0" w:line="240" w:lineRule="auto"/>
                    <w:rPr>
                      <w:rFonts w:ascii="Tahoma" w:eastAsia="Times New Roman" w:hAnsi="Tahoma" w:cs="Tahoma"/>
                      <w:sz w:val="17"/>
                      <w:szCs w:val="17"/>
                    </w:rPr>
                  </w:pPr>
                  <w:hyperlink r:id="rId6" w:history="1">
                    <w:r w:rsidRPr="00611C56">
                      <w:rPr>
                        <w:rFonts w:ascii="Tahoma" w:eastAsia="Times New Roman" w:hAnsi="Tahoma" w:cs="Tahoma"/>
                        <w:color w:val="003286"/>
                        <w:sz w:val="17"/>
                        <w:szCs w:val="17"/>
                        <w:u w:val="single"/>
                      </w:rPr>
                      <w:t>Service Requests</w:t>
                    </w:r>
                  </w:hyperlink>
                  <w:r w:rsidRPr="00611C56">
                    <w:rPr>
                      <w:rFonts w:ascii="Tahoma" w:eastAsia="Times New Roman" w:hAnsi="Tahoma" w:cs="Tahoma"/>
                      <w:color w:val="003286"/>
                      <w:sz w:val="17"/>
                      <w:szCs w:val="17"/>
                    </w:rPr>
                    <w:t> &gt;</w:t>
                  </w:r>
                </w:p>
                <w:tbl>
                  <w:tblPr>
                    <w:tblW w:w="0" w:type="auto"/>
                    <w:tblCellSpacing w:w="0" w:type="dxa"/>
                    <w:tblCellMar>
                      <w:left w:w="0" w:type="dxa"/>
                      <w:right w:w="0" w:type="dxa"/>
                    </w:tblCellMar>
                    <w:tblLook w:val="04A0" w:firstRow="1" w:lastRow="0" w:firstColumn="1" w:lastColumn="0" w:noHBand="0" w:noVBand="1"/>
                    <w:tblDescription w:val=""/>
                  </w:tblPr>
                  <w:tblGrid>
                    <w:gridCol w:w="165"/>
                  </w:tblGrid>
                  <w:tr w:rsidR="00611C56" w:rsidRPr="00611C56" w:rsidTr="00611C56">
                    <w:trPr>
                      <w:tblCellSpacing w:w="0" w:type="dxa"/>
                    </w:trPr>
                    <w:tc>
                      <w:tcPr>
                        <w:tcW w:w="0" w:type="auto"/>
                        <w:noWrap/>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165"/>
                        </w:tblGrid>
                        <w:tr w:rsidR="00611C56" w:rsidRPr="00611C56" w:rsidTr="00611C56">
                          <w:trPr>
                            <w:tblCellSpacing w:w="0" w:type="dxa"/>
                          </w:trPr>
                          <w:tc>
                            <w:tcPr>
                              <w:tcW w:w="0" w:type="auto"/>
                              <w:vAlign w:val="center"/>
                              <w:hideMark/>
                            </w:tcPr>
                            <w:tbl>
                              <w:tblPr>
                                <w:tblW w:w="165" w:type="dxa"/>
                                <w:tblCellSpacing w:w="0" w:type="dxa"/>
                                <w:tblCellMar>
                                  <w:left w:w="0" w:type="dxa"/>
                                  <w:right w:w="0" w:type="dxa"/>
                                </w:tblCellMar>
                                <w:tblLook w:val="04A0" w:firstRow="1" w:lastRow="0" w:firstColumn="1" w:lastColumn="0" w:noHBand="0" w:noVBand="1"/>
                                <w:tblDescription w:val=""/>
                              </w:tblPr>
                              <w:tblGrid>
                                <w:gridCol w:w="15"/>
                                <w:gridCol w:w="135"/>
                                <w:gridCol w:w="15"/>
                              </w:tblGrid>
                              <w:tr w:rsidR="00611C56" w:rsidRPr="00611C56" w:rsidTr="00611C56">
                                <w:trPr>
                                  <w:tblCellSpacing w:w="0" w:type="dxa"/>
                                </w:trPr>
                                <w:tc>
                                  <w:tcPr>
                                    <w:tcW w:w="15" w:type="dxa"/>
                                    <w:vAlign w:val="center"/>
                                    <w:hideMark/>
                                  </w:tcPr>
                                  <w:p w:rsidR="00611C56" w:rsidRPr="00611C56" w:rsidRDefault="00611C56" w:rsidP="00611C56">
                                    <w:pPr>
                                      <w:spacing w:after="0" w:line="240" w:lineRule="auto"/>
                                      <w:rPr>
                                        <w:rFonts w:ascii="Times New Roman" w:eastAsia="Times New Roman" w:hAnsi="Times New Roman" w:cs="Times New Roman"/>
                                        <w:sz w:val="2"/>
                                        <w:szCs w:val="2"/>
                                      </w:rPr>
                                    </w:pPr>
                                    <w:r w:rsidRPr="00611C56">
                                      <w:rPr>
                                        <w:rFonts w:ascii="Times New Roman" w:eastAsia="Times New Roman" w:hAnsi="Times New Roman" w:cs="Times New Roman"/>
                                        <w:sz w:val="2"/>
                                        <w:szCs w:val="2"/>
                                      </w:rPr>
                                      <w:t> </w:t>
                                    </w:r>
                                  </w:p>
                                </w:tc>
                                <w:tc>
                                  <w:tcPr>
                                    <w:tcW w:w="0" w:type="auto"/>
                                    <w:noWrap/>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6"/>
                                      <w:gridCol w:w="6"/>
                                      <w:gridCol w:w="6"/>
                                      <w:gridCol w:w="117"/>
                                    </w:tblGrid>
                                    <w:tr w:rsidR="00611C56" w:rsidRPr="00611C56">
                                      <w:trPr>
                                        <w:trHeight w:val="315"/>
                                        <w:tblCellSpacing w:w="0" w:type="dxa"/>
                                      </w:trPr>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120"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r>
                                  </w:tbl>
                                  <w:p w:rsidR="00611C56" w:rsidRPr="00611C56" w:rsidRDefault="00611C56" w:rsidP="00611C56">
                                    <w:pPr>
                                      <w:spacing w:after="0" w:line="240" w:lineRule="auto"/>
                                      <w:rPr>
                                        <w:rFonts w:ascii="Tahoma" w:eastAsia="Times New Roman" w:hAnsi="Tahoma" w:cs="Tahoma"/>
                                        <w:b/>
                                        <w:bCs/>
                                        <w:sz w:val="21"/>
                                        <w:szCs w:val="21"/>
                                      </w:rPr>
                                    </w:pPr>
                                  </w:p>
                                </w:tc>
                                <w:tc>
                                  <w:tcPr>
                                    <w:tcW w:w="15" w:type="dxa"/>
                                    <w:vAlign w:val="center"/>
                                    <w:hideMark/>
                                  </w:tcPr>
                                  <w:p w:rsidR="00611C56" w:rsidRPr="00611C56" w:rsidRDefault="00611C56" w:rsidP="00611C56">
                                    <w:pPr>
                                      <w:spacing w:after="0" w:line="240" w:lineRule="auto"/>
                                      <w:rPr>
                                        <w:rFonts w:ascii="Times New Roman" w:eastAsia="Times New Roman" w:hAnsi="Times New Roman" w:cs="Times New Roman"/>
                                        <w:sz w:val="2"/>
                                        <w:szCs w:val="2"/>
                                      </w:rPr>
                                    </w:pPr>
                                    <w:r w:rsidRPr="00611C56">
                                      <w:rPr>
                                        <w:rFonts w:ascii="Times New Roman" w:eastAsia="Times New Roman" w:hAnsi="Times New Roman" w:cs="Times New Roman"/>
                                        <w:sz w:val="2"/>
                                        <w:szCs w:val="2"/>
                                      </w:rPr>
                                      <w:t> </w:t>
                                    </w:r>
                                  </w:p>
                                </w:tc>
                              </w:tr>
                            </w:tbl>
                            <w:p w:rsidR="00611C56" w:rsidRPr="00611C56" w:rsidRDefault="00611C56" w:rsidP="00611C56">
                              <w:pPr>
                                <w:spacing w:after="0" w:line="240" w:lineRule="auto"/>
                                <w:rPr>
                                  <w:rFonts w:ascii="Tahoma" w:eastAsia="Times New Roman" w:hAnsi="Tahoma" w:cs="Tahoma"/>
                                  <w:color w:val="000000"/>
                                  <w:sz w:val="24"/>
                                  <w:szCs w:val="24"/>
                                </w:rPr>
                              </w:pPr>
                            </w:p>
                          </w:tc>
                        </w:tr>
                      </w:tbl>
                      <w:p w:rsidR="00611C56" w:rsidRPr="00611C56" w:rsidRDefault="00611C56" w:rsidP="00611C56">
                        <w:pPr>
                          <w:spacing w:after="0" w:line="240" w:lineRule="auto"/>
                          <w:rPr>
                            <w:rFonts w:ascii="Times New Roman" w:eastAsia="Times New Roman" w:hAnsi="Times New Roman" w:cs="Times New Roman"/>
                            <w:sz w:val="24"/>
                            <w:szCs w:val="24"/>
                          </w:rPr>
                        </w:pPr>
                      </w:p>
                    </w:tc>
                  </w:tr>
                </w:tbl>
                <w:p w:rsidR="00611C56" w:rsidRPr="00611C56" w:rsidRDefault="00611C56" w:rsidP="00611C56">
                  <w:pPr>
                    <w:spacing w:after="0" w:line="240" w:lineRule="auto"/>
                    <w:rPr>
                      <w:rFonts w:ascii="Times New Roman" w:eastAsia="Times New Roman" w:hAnsi="Times New Roman" w:cs="Times New Roman"/>
                      <w:sz w:val="24"/>
                      <w:szCs w:val="24"/>
                    </w:rPr>
                  </w:pPr>
                </w:p>
              </w:tc>
              <w:tc>
                <w:tcPr>
                  <w:tcW w:w="3500" w:type="pct"/>
                  <w:hideMark/>
                </w:tcPr>
                <w:p w:rsidR="00611C56" w:rsidRPr="00611C56" w:rsidRDefault="00611C56" w:rsidP="00611C56">
                  <w:pPr>
                    <w:spacing w:after="0" w:line="240" w:lineRule="auto"/>
                    <w:jc w:val="right"/>
                    <w:rPr>
                      <w:rFonts w:ascii="Times New Roman" w:eastAsia="Times New Roman" w:hAnsi="Times New Roman" w:cs="Times New Roman"/>
                      <w:sz w:val="24"/>
                      <w:szCs w:val="24"/>
                    </w:rPr>
                  </w:pPr>
                </w:p>
              </w:tc>
              <w:tc>
                <w:tcPr>
                  <w:tcW w:w="0" w:type="pct"/>
                  <w:noWrap/>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11"/>
                    <w:gridCol w:w="5"/>
                    <w:gridCol w:w="10"/>
                  </w:tblGrid>
                  <w:tr w:rsidR="00611C56" w:rsidRPr="00611C56">
                    <w:trPr>
                      <w:tblCellSpacing w:w="0" w:type="dxa"/>
                      <w:jc w:val="right"/>
                    </w:trPr>
                    <w:tc>
                      <w:tcPr>
                        <w:tcW w:w="0" w:type="auto"/>
                        <w:hideMark/>
                      </w:tcPr>
                      <w:p w:rsidR="00611C56" w:rsidRPr="00611C56" w:rsidRDefault="00611C56" w:rsidP="0061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 cy="7620"/>
                              <wp:effectExtent l="0" t="0" r="0" b="0"/>
                              <wp:docPr id="9" name="Picture 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splt1a"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0" w:type="auto"/>
                        <w:hideMark/>
                      </w:tcPr>
                      <w:p w:rsidR="00611C56" w:rsidRPr="00611C56" w:rsidRDefault="00611C56" w:rsidP="0061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 cy="7620"/>
                              <wp:effectExtent l="0" t="0" r="0" b="0"/>
                              <wp:docPr id="8" name="Picture 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splt1c"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611C56" w:rsidRPr="00611C56" w:rsidRDefault="00611C56" w:rsidP="00611C56">
                  <w:pPr>
                    <w:spacing w:after="0" w:line="240" w:lineRule="auto"/>
                    <w:jc w:val="right"/>
                    <w:rPr>
                      <w:rFonts w:ascii="Times New Roman" w:eastAsia="Times New Roman" w:hAnsi="Times New Roman" w:cs="Times New Roman"/>
                      <w:sz w:val="24"/>
                      <w:szCs w:val="24"/>
                    </w:rPr>
                  </w:pPr>
                </w:p>
              </w:tc>
            </w:tr>
            <w:tr w:rsidR="00611C56" w:rsidRPr="00611C56" w:rsidTr="00611C56">
              <w:trPr>
                <w:tblCellSpacing w:w="0" w:type="dxa"/>
              </w:trPr>
              <w:tc>
                <w:tcPr>
                  <w:tcW w:w="0" w:type="auto"/>
                  <w:gridSpan w:val="4"/>
                  <w:hideMark/>
                </w:tcPr>
                <w:p w:rsidR="00611C56" w:rsidRPr="00611C56" w:rsidRDefault="00611C56" w:rsidP="00611C56">
                  <w:pPr>
                    <w:spacing w:after="0" w:line="240" w:lineRule="auto"/>
                    <w:rPr>
                      <w:rFonts w:ascii="Times New Roman" w:eastAsia="Times New Roman" w:hAnsi="Times New Roman" w:cs="Times New Roman"/>
                      <w:sz w:val="24"/>
                      <w:szCs w:val="24"/>
                    </w:rPr>
                  </w:pPr>
                </w:p>
              </w:tc>
            </w:tr>
            <w:tr w:rsidR="00611C56" w:rsidRPr="00611C56" w:rsidTr="00611C56">
              <w:trPr>
                <w:tblCellSpacing w:w="0" w:type="dxa"/>
              </w:trPr>
              <w:tc>
                <w:tcPr>
                  <w:tcW w:w="150" w:type="dxa"/>
                  <w:hideMark/>
                </w:tcPr>
                <w:p w:rsidR="00611C56" w:rsidRPr="00611C56" w:rsidRDefault="00611C56" w:rsidP="0061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425" cy="98425"/>
                        <wp:effectExtent l="0" t="0" r="0" b="0"/>
                        <wp:docPr id="7" name="Picture 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s1"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25" cy="98425"/>
                                </a:xfrm>
                                <a:prstGeom prst="rect">
                                  <a:avLst/>
                                </a:prstGeom>
                                <a:noFill/>
                                <a:ln>
                                  <a:noFill/>
                                </a:ln>
                              </pic:spPr>
                            </pic:pic>
                          </a:graphicData>
                        </a:graphic>
                      </wp:inline>
                    </w:drawing>
                  </w:r>
                </w:p>
              </w:tc>
              <w:tc>
                <w:tcPr>
                  <w:tcW w:w="0" w:type="auto"/>
                  <w:gridSpan w:val="3"/>
                  <w:hideMark/>
                </w:tcPr>
                <w:p w:rsidR="00611C56" w:rsidRPr="00611C56" w:rsidRDefault="00611C56" w:rsidP="00611C5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425" cy="45085"/>
                        <wp:effectExtent l="0" t="0" r="0" b="0"/>
                        <wp:docPr id="6" name="Picture 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11"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25" cy="4508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Description w:val=""/>
                  </w:tblPr>
                  <w:tblGrid>
                    <w:gridCol w:w="240"/>
                    <w:gridCol w:w="155"/>
                    <w:gridCol w:w="7074"/>
                    <w:gridCol w:w="860"/>
                    <w:gridCol w:w="298"/>
                  </w:tblGrid>
                  <w:tr w:rsidR="00611C56" w:rsidRPr="00611C56" w:rsidTr="00611C56">
                    <w:trPr>
                      <w:gridAfter w:val="4"/>
                      <w:wAfter w:w="9215" w:type="dxa"/>
                      <w:tblCellSpacing w:w="0" w:type="dxa"/>
                    </w:trPr>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r>
                  <w:tr w:rsidR="00611C56" w:rsidRPr="00611C56" w:rsidTr="00611C56">
                    <w:trPr>
                      <w:tblCellSpacing w:w="0" w:type="dxa"/>
                    </w:trPr>
                    <w:tc>
                      <w:tcPr>
                        <w:tcW w:w="131"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r>
                          <w:rPr>
                            <w:rFonts w:ascii="Tahoma" w:eastAsia="Times New Roman" w:hAnsi="Tahoma" w:cs="Tahoma"/>
                            <w:noProof/>
                            <w:color w:val="0000FF"/>
                            <w:sz w:val="17"/>
                            <w:szCs w:val="17"/>
                          </w:rPr>
                          <w:drawing>
                            <wp:inline distT="0" distB="0" distL="0" distR="0">
                              <wp:extent cx="151130" cy="151130"/>
                              <wp:effectExtent l="0" t="0" r="1270" b="1270"/>
                              <wp:docPr id="5" name="Picture 5" descr="Click to add to Favorites">
                                <a:hlinkClick xmlns:a="http://schemas.openxmlformats.org/drawingml/2006/main" r:id="rId6" tooltip="&quot;Click to add to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cil4::icon" descr="Click to add to Favorites">
                                        <a:hlinkClick r:id="rId6" tooltip="&quot;Click to add to Favorite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131"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425" cy="98425"/>
                              <wp:effectExtent l="0" t="0" r="0" b="0"/>
                              <wp:docPr id="4" name="Picture 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25" cy="98425"/>
                                      </a:xfrm>
                                      <a:prstGeom prst="rect">
                                        <a:avLst/>
                                      </a:prstGeom>
                                      <a:noFill/>
                                      <a:ln>
                                        <a:noFill/>
                                      </a:ln>
                                    </pic:spPr>
                                  </pic:pic>
                                </a:graphicData>
                              </a:graphic>
                            </wp:inline>
                          </w:drawing>
                        </w: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r w:rsidRPr="00611C56">
                          <w:rPr>
                            <w:rFonts w:ascii="Tahoma" w:eastAsia="Times New Roman" w:hAnsi="Tahoma" w:cs="Tahoma"/>
                            <w:b/>
                            <w:bCs/>
                            <w:color w:val="000000"/>
                            <w:sz w:val="21"/>
                            <w:szCs w:val="21"/>
                          </w:rPr>
                          <w:t>Complete Checklist to Upgrade the Database to 11gR2 Using DBUA (Doc ID 870814.1)</w:t>
                        </w:r>
                      </w:p>
                    </w:tc>
                    <w:tc>
                      <w:tcPr>
                        <w:tcW w:w="0" w:type="auto"/>
                        <w:vAlign w:val="center"/>
                        <w:hideMark/>
                      </w:tcPr>
                      <w:p w:rsidR="00611C56" w:rsidRPr="00611C56" w:rsidRDefault="00611C56" w:rsidP="00611C56">
                        <w:pPr>
                          <w:spacing w:after="0" w:line="240" w:lineRule="auto"/>
                          <w:jc w:val="right"/>
                          <w:rPr>
                            <w:rFonts w:ascii="Times New Roman" w:eastAsia="Times New Roman" w:hAnsi="Times New Roman" w:cs="Times New Roman"/>
                            <w:sz w:val="24"/>
                            <w:szCs w:val="24"/>
                          </w:rPr>
                        </w:pPr>
                        <w:hyperlink r:id="rId9" w:tooltip="To Bottom" w:history="1">
                          <w:r>
                            <w:rPr>
                              <w:rFonts w:ascii="Tahoma" w:eastAsia="Times New Roman" w:hAnsi="Tahoma" w:cs="Tahoma"/>
                              <w:noProof/>
                              <w:color w:val="0000FF"/>
                              <w:sz w:val="17"/>
                              <w:szCs w:val="17"/>
                            </w:rPr>
                            <w:drawing>
                              <wp:inline distT="0" distB="0" distL="0" distR="0">
                                <wp:extent cx="113665" cy="113665"/>
                                <wp:effectExtent l="0" t="0" r="635" b="635"/>
                                <wp:docPr id="3" name="Picture 3" descr="To Bottom">
                                  <a:hlinkClick xmlns:a="http://schemas.openxmlformats.org/drawingml/2006/main" r:id="rId6"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6" tooltip="&quot;To Bottom&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665" cy="113665"/>
                                        </a:xfrm>
                                        <a:prstGeom prst="rect">
                                          <a:avLst/>
                                        </a:prstGeom>
                                        <a:noFill/>
                                        <a:ln>
                                          <a:noFill/>
                                        </a:ln>
                                      </pic:spPr>
                                    </pic:pic>
                                  </a:graphicData>
                                </a:graphic>
                              </wp:inline>
                            </w:drawing>
                          </w:r>
                          <w:r w:rsidRPr="00611C56">
                            <w:rPr>
                              <w:rFonts w:ascii="Tahoma" w:eastAsia="Times New Roman" w:hAnsi="Tahoma" w:cs="Tahoma"/>
                              <w:color w:val="003286"/>
                              <w:sz w:val="17"/>
                              <w:szCs w:val="17"/>
                            </w:rPr>
                            <w:t>To Bottom</w:t>
                          </w:r>
                        </w:hyperlink>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230" cy="98425"/>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98425"/>
                                      </a:xfrm>
                                      <a:prstGeom prst="rect">
                                        <a:avLst/>
                                      </a:prstGeom>
                                      <a:noFill/>
                                      <a:ln>
                                        <a:noFill/>
                                      </a:ln>
                                    </pic:spPr>
                                  </pic:pic>
                                </a:graphicData>
                              </a:graphic>
                            </wp:inline>
                          </w:drawing>
                        </w:r>
                      </w:p>
                    </w:tc>
                  </w:tr>
                </w:tbl>
                <w:p w:rsidR="00611C56" w:rsidRPr="00611C56" w:rsidRDefault="00611C56" w:rsidP="00611C56">
                  <w:pPr>
                    <w:shd w:val="clear" w:color="auto" w:fill="FFFFFF"/>
                    <w:spacing w:before="45" w:after="45" w:line="240" w:lineRule="auto"/>
                    <w:rPr>
                      <w:rFonts w:ascii="Times New Roman" w:eastAsia="Times New Roman" w:hAnsi="Times New Roman" w:cs="Times New Roman"/>
                      <w:sz w:val="24"/>
                      <w:szCs w:val="24"/>
                    </w:rPr>
                  </w:pPr>
                  <w:r w:rsidRPr="00611C56">
                    <w:rPr>
                      <w:rFonts w:ascii="Times New Roman" w:eastAsia="Times New Roman" w:hAnsi="Times New Roman" w:cs="Times New Roman"/>
                      <w:sz w:val="24"/>
                      <w:szCs w:val="24"/>
                    </w:rPr>
                    <w:pict>
                      <v:rect id="_x0000_i1025" style="width:0;height:1.5pt" o:hralign="center" o:hrstd="t" o:hr="t" fillcolor="#a0a0a0" stroked="f"/>
                    </w:pict>
                  </w:r>
                </w:p>
                <w:p w:rsidR="00611C56" w:rsidRPr="00611C56" w:rsidRDefault="00611C56" w:rsidP="00611C56">
                  <w:pPr>
                    <w:shd w:val="clear" w:color="auto" w:fill="FFFFFF"/>
                    <w:spacing w:before="45" w:after="45"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425" cy="45085"/>
                        <wp:effectExtent l="0" t="0" r="0" b="0"/>
                        <wp:docPr id="1" name="Picture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25" cy="4508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627"/>
                  </w:tblGrid>
                  <w:tr w:rsidR="00611C56" w:rsidRPr="00611C56" w:rsidTr="00611C56">
                    <w:trPr>
                      <w:tblCellSpacing w:w="0" w:type="dxa"/>
                    </w:trPr>
                    <w:tc>
                      <w:tcPr>
                        <w:tcW w:w="0" w:type="auto"/>
                        <w:vAlign w:val="center"/>
                        <w:hideMark/>
                      </w:tcPr>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9"/>
                        </w:tblGrid>
                        <w:tr w:rsidR="00611C56" w:rsidRPr="00611C56">
                          <w:trPr>
                            <w:tblCellSpacing w:w="15" w:type="dxa"/>
                          </w:trPr>
                          <w:tc>
                            <w:tcPr>
                              <w:tcW w:w="6"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hyperlink r:id="rId11" w:anchor="PURPOSE" w:history="1">
                                <w:r w:rsidRPr="00611C56">
                                  <w:rPr>
                                    <w:rFonts w:ascii="Times New Roman" w:eastAsia="Times New Roman" w:hAnsi="Times New Roman" w:cs="Times New Roman"/>
                                    <w:color w:val="0000FF"/>
                                    <w:sz w:val="24"/>
                                    <w:szCs w:val="24"/>
                                    <w:u w:val="single"/>
                                  </w:rPr>
                                  <w:t>Purpose</w:t>
                                </w:r>
                              </w:hyperlink>
                            </w:p>
                          </w:tc>
                        </w:tr>
                      </w:tbl>
                      <w:p w:rsidR="00611C56" w:rsidRPr="00611C56" w:rsidRDefault="00611C56" w:rsidP="00611C5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gridCol w:w="7154"/>
                        </w:tblGrid>
                        <w:tr w:rsidR="00611C56" w:rsidRPr="00611C56">
                          <w:trPr>
                            <w:tblCellSpacing w:w="15" w:type="dxa"/>
                          </w:trPr>
                          <w:tc>
                            <w:tcPr>
                              <w:tcW w:w="262"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r w:rsidRPr="00611C56">
                                <w:rPr>
                                  <w:rFonts w:ascii="Times New Roman" w:eastAsia="Times New Roman" w:hAnsi="Times New Roman" w:cs="Times New Roman"/>
                                  <w:sz w:val="24"/>
                                  <w:szCs w:val="24"/>
                                </w:rPr>
                                <w:t> </w:t>
                              </w: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hyperlink r:id="rId12" w:anchor="aref_section11" w:history="1">
                                <w:r w:rsidRPr="00611C56">
                                  <w:rPr>
                                    <w:rFonts w:ascii="Times New Roman" w:eastAsia="Times New Roman" w:hAnsi="Times New Roman" w:cs="Times New Roman"/>
                                    <w:color w:val="0000FF"/>
                                    <w:sz w:val="24"/>
                                    <w:szCs w:val="24"/>
                                    <w:u w:val="single"/>
                                  </w:rPr>
                                  <w:t>Ask Questions, Get Help, And Share Your Experiences With This Article</w:t>
                                </w:r>
                              </w:hyperlink>
                            </w:p>
                          </w:tc>
                        </w:tr>
                      </w:tbl>
                      <w:p w:rsidR="00611C56" w:rsidRPr="00611C56" w:rsidRDefault="00611C56" w:rsidP="00611C5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2"/>
                        </w:tblGrid>
                        <w:tr w:rsidR="00611C56" w:rsidRPr="00611C56">
                          <w:trPr>
                            <w:tblCellSpacing w:w="15" w:type="dxa"/>
                          </w:trPr>
                          <w:tc>
                            <w:tcPr>
                              <w:tcW w:w="6"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hyperlink r:id="rId13" w:anchor="SCOPE" w:history="1">
                                <w:r w:rsidRPr="00611C56">
                                  <w:rPr>
                                    <w:rFonts w:ascii="Times New Roman" w:eastAsia="Times New Roman" w:hAnsi="Times New Roman" w:cs="Times New Roman"/>
                                    <w:color w:val="0000FF"/>
                                    <w:sz w:val="24"/>
                                    <w:szCs w:val="24"/>
                                    <w:u w:val="single"/>
                                  </w:rPr>
                                  <w:t>Scope</w:t>
                                </w:r>
                              </w:hyperlink>
                            </w:p>
                          </w:tc>
                        </w:tr>
                      </w:tbl>
                      <w:p w:rsidR="00611C56" w:rsidRPr="00611C56" w:rsidRDefault="00611C56" w:rsidP="00611C5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55"/>
                        </w:tblGrid>
                        <w:tr w:rsidR="00611C56" w:rsidRPr="00611C56">
                          <w:trPr>
                            <w:tblCellSpacing w:w="15" w:type="dxa"/>
                          </w:trPr>
                          <w:tc>
                            <w:tcPr>
                              <w:tcW w:w="6"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hyperlink r:id="rId14" w:anchor="BODYTEXT" w:history="1">
                                <w:r w:rsidRPr="00611C56">
                                  <w:rPr>
                                    <w:rFonts w:ascii="Times New Roman" w:eastAsia="Times New Roman" w:hAnsi="Times New Roman" w:cs="Times New Roman"/>
                                    <w:color w:val="0000FF"/>
                                    <w:sz w:val="24"/>
                                    <w:szCs w:val="24"/>
                                    <w:u w:val="single"/>
                                  </w:rPr>
                                  <w:t>Details</w:t>
                                </w:r>
                              </w:hyperlink>
                            </w:p>
                          </w:tc>
                        </w:tr>
                      </w:tbl>
                      <w:p w:rsidR="00611C56" w:rsidRPr="00611C56" w:rsidRDefault="00611C56" w:rsidP="00611C5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gridCol w:w="3883"/>
                        </w:tblGrid>
                        <w:tr w:rsidR="00611C56" w:rsidRPr="00611C56">
                          <w:trPr>
                            <w:tblCellSpacing w:w="15" w:type="dxa"/>
                          </w:trPr>
                          <w:tc>
                            <w:tcPr>
                              <w:tcW w:w="262"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r w:rsidRPr="00611C56">
                                <w:rPr>
                                  <w:rFonts w:ascii="Times New Roman" w:eastAsia="Times New Roman" w:hAnsi="Times New Roman" w:cs="Times New Roman"/>
                                  <w:sz w:val="24"/>
                                  <w:szCs w:val="24"/>
                                </w:rPr>
                                <w:t> </w:t>
                              </w: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hyperlink r:id="rId15" w:anchor="aref_section31" w:history="1">
                                <w:r w:rsidRPr="00611C56">
                                  <w:rPr>
                                    <w:rFonts w:ascii="Times New Roman" w:eastAsia="Times New Roman" w:hAnsi="Times New Roman" w:cs="Times New Roman"/>
                                    <w:color w:val="0000FF"/>
                                    <w:sz w:val="24"/>
                                    <w:szCs w:val="24"/>
                                    <w:u w:val="single"/>
                                  </w:rPr>
                                  <w:t>REQUIRED POST UPGRADE STEPS</w:t>
                                </w:r>
                              </w:hyperlink>
                            </w:p>
                          </w:tc>
                        </w:tr>
                      </w:tbl>
                      <w:p w:rsidR="00611C56" w:rsidRPr="00611C56" w:rsidRDefault="00611C56" w:rsidP="00611C5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41"/>
                        </w:tblGrid>
                        <w:tr w:rsidR="00611C56" w:rsidRPr="00611C56">
                          <w:trPr>
                            <w:tblCellSpacing w:w="15" w:type="dxa"/>
                          </w:trPr>
                          <w:tc>
                            <w:tcPr>
                              <w:tcW w:w="6" w:type="dxa"/>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p>
                          </w:tc>
                          <w:tc>
                            <w:tcPr>
                              <w:tcW w:w="0" w:type="auto"/>
                              <w:vAlign w:val="center"/>
                              <w:hideMark/>
                            </w:tcPr>
                            <w:p w:rsidR="00611C56" w:rsidRPr="00611C56" w:rsidRDefault="00611C56" w:rsidP="00611C56">
                              <w:pPr>
                                <w:spacing w:after="0" w:line="240" w:lineRule="auto"/>
                                <w:rPr>
                                  <w:rFonts w:ascii="Times New Roman" w:eastAsia="Times New Roman" w:hAnsi="Times New Roman" w:cs="Times New Roman"/>
                                  <w:sz w:val="24"/>
                                  <w:szCs w:val="24"/>
                                </w:rPr>
                              </w:pPr>
                              <w:hyperlink r:id="rId16" w:anchor="REF" w:history="1">
                                <w:r w:rsidRPr="00611C56">
                                  <w:rPr>
                                    <w:rFonts w:ascii="Times New Roman" w:eastAsia="Times New Roman" w:hAnsi="Times New Roman" w:cs="Times New Roman"/>
                                    <w:color w:val="0000FF"/>
                                    <w:sz w:val="24"/>
                                    <w:szCs w:val="24"/>
                                    <w:u w:val="single"/>
                                  </w:rPr>
                                  <w:t>References</w:t>
                                </w:r>
                              </w:hyperlink>
                            </w:p>
                          </w:tc>
                        </w:tr>
                      </w:tbl>
                      <w:p w:rsidR="00611C56" w:rsidRPr="00611C56" w:rsidRDefault="00611C56" w:rsidP="00611C56">
                        <w:pPr>
                          <w:spacing w:after="0"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pict>
                            <v:rect id="_x0000_i1026" style="width:0;height:.65pt" o:hralign="center" o:hrstd="t" o:hr="t" fillcolor="#a0a0a0" stroked="f"/>
                          </w:pict>
                        </w:r>
                      </w:p>
                      <w:p w:rsidR="00611C56" w:rsidRPr="00611C56" w:rsidRDefault="00611C56" w:rsidP="00611C5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r w:rsidRPr="00611C56">
                          <w:rPr>
                            <w:rFonts w:ascii="Arial" w:eastAsia="Times New Roman" w:hAnsi="Arial" w:cs="Arial"/>
                            <w:b/>
                            <w:bCs/>
                            <w:caps/>
                            <w:color w:val="FFFFFF"/>
                            <w:sz w:val="24"/>
                            <w:szCs w:val="24"/>
                          </w:rPr>
                          <w:t>APPLIES TO:</w:t>
                        </w:r>
                      </w:p>
                      <w:p w:rsidR="00611C56" w:rsidRPr="00611C56" w:rsidRDefault="00611C56" w:rsidP="00611C56">
                        <w:pPr>
                          <w:spacing w:after="0"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Oracle Database - Enterprise Edition - Version 9.2.0.8 to 11.2.0.4 [Release 9.2 to 11.2]</w:t>
                        </w:r>
                        <w:r w:rsidRPr="00611C56">
                          <w:rPr>
                            <w:rFonts w:ascii="Times New Roman" w:eastAsia="Times New Roman" w:hAnsi="Times New Roman" w:cs="Times New Roman"/>
                            <w:color w:val="000000"/>
                            <w:sz w:val="24"/>
                            <w:szCs w:val="24"/>
                          </w:rPr>
                          <w:br/>
                          <w:t>Oracle Database - Standard Edition - Version 9.2.0.8 to 11.2.0.4 [Release 9.2 to 11.2]</w:t>
                        </w:r>
                        <w:r w:rsidRPr="00611C56">
                          <w:rPr>
                            <w:rFonts w:ascii="Times New Roman" w:eastAsia="Times New Roman" w:hAnsi="Times New Roman" w:cs="Times New Roman"/>
                            <w:color w:val="000000"/>
                            <w:sz w:val="24"/>
                            <w:szCs w:val="24"/>
                          </w:rPr>
                          <w:br/>
                          <w:t>Oracle Database - Enterprise Edition - Version 9.2.0.7 to 9.2.0.7 [Release 9.2]</w:t>
                        </w:r>
                        <w:r w:rsidRPr="00611C56">
                          <w:rPr>
                            <w:rFonts w:ascii="Times New Roman" w:eastAsia="Times New Roman" w:hAnsi="Times New Roman" w:cs="Times New Roman"/>
                            <w:color w:val="000000"/>
                            <w:sz w:val="24"/>
                            <w:szCs w:val="24"/>
                          </w:rPr>
                          <w:br/>
                          <w:t>Information in this document applies to any platform.</w:t>
                        </w:r>
                      </w:p>
                      <w:p w:rsidR="00611C56" w:rsidRPr="00611C56" w:rsidRDefault="00611C56" w:rsidP="00611C5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0" w:name="PURPOSE"/>
                        <w:bookmarkEnd w:id="0"/>
                        <w:r w:rsidRPr="00611C56">
                          <w:rPr>
                            <w:rFonts w:ascii="Arial" w:eastAsia="Times New Roman" w:hAnsi="Arial" w:cs="Arial"/>
                            <w:b/>
                            <w:bCs/>
                            <w:caps/>
                            <w:color w:val="FFFFFF"/>
                            <w:sz w:val="24"/>
                            <w:szCs w:val="24"/>
                          </w:rPr>
                          <w:t>PURPOSE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The purpose of this article is to minimize the downtime while upgrading the database using DBUA.</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DBUA automates the upgrade process by performing all of the tasks normally performed manually. There are some steps which can be performed when the database is running. If these steps can be done manually before upgrading using DBUA, the downtime can be minimized.</w:t>
                        </w:r>
                      </w:p>
                      <w:p w:rsidR="00611C56" w:rsidRPr="00611C56" w:rsidRDefault="00611C56" w:rsidP="00611C56">
                        <w:pPr>
                          <w:spacing w:before="100" w:beforeAutospacing="1" w:after="100" w:afterAutospacing="1" w:line="240" w:lineRule="auto"/>
                          <w:outlineLvl w:val="2"/>
                          <w:rPr>
                            <w:rFonts w:ascii="Arial" w:eastAsia="Times New Roman" w:hAnsi="Arial" w:cs="Arial"/>
                            <w:b/>
                            <w:bCs/>
                            <w:color w:val="333333"/>
                            <w:sz w:val="21"/>
                            <w:szCs w:val="21"/>
                          </w:rPr>
                        </w:pPr>
                        <w:bookmarkStart w:id="1" w:name="aref_section11"/>
                        <w:bookmarkEnd w:id="1"/>
                        <w:r w:rsidRPr="00611C56">
                          <w:rPr>
                            <w:rFonts w:ascii="Arial" w:eastAsia="Times New Roman" w:hAnsi="Arial" w:cs="Arial"/>
                            <w:b/>
                            <w:bCs/>
                            <w:color w:val="333333"/>
                            <w:sz w:val="21"/>
                            <w:szCs w:val="21"/>
                          </w:rPr>
                          <w:t>Ask Questions, Get Help, And Share Your Experiences With This Article</w:t>
                        </w:r>
                      </w:p>
                      <w:p w:rsidR="00611C56" w:rsidRPr="00611C56" w:rsidRDefault="00611C56" w:rsidP="00611C56">
                        <w:pPr>
                          <w:pBdr>
                            <w:top w:val="single" w:sz="6" w:space="8" w:color="C1A90D"/>
                            <w:left w:val="single" w:sz="6" w:space="8" w:color="C1A90D"/>
                            <w:bottom w:val="single" w:sz="6" w:space="8" w:color="C1A90D"/>
                            <w:right w:val="single" w:sz="6" w:space="8" w:color="C1A90D"/>
                          </w:pBdr>
                          <w:shd w:val="clear" w:color="auto" w:fill="FFF9D7"/>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rPr>
                          <w:t>Would you like to explore this topic further with other Oracle Customers, Oracle Employees, and Industry Experts?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17" w:anchor="11804690" w:tgtFrame="_blank" w:tooltip="Discussion of Note 870814.1" w:history="1">
                          <w:r w:rsidRPr="00611C56">
                            <w:rPr>
                              <w:rFonts w:ascii="Times New Roman" w:eastAsia="Times New Roman" w:hAnsi="Times New Roman" w:cs="Times New Roman"/>
                              <w:color w:val="0000FF"/>
                              <w:sz w:val="24"/>
                              <w:szCs w:val="24"/>
                              <w:u w:val="single"/>
                            </w:rPr>
                            <w:t>Click here to join the discussion where you can ask questions, get help from others, and share your experiences with this specific article</w:t>
                          </w:r>
                        </w:hyperlink>
                        <w:r w:rsidRPr="00611C56">
                          <w:rPr>
                            <w:rFonts w:ascii="Times New Roman" w:eastAsia="Times New Roman" w:hAnsi="Times New Roman" w:cs="Times New Roman"/>
                            <w:color w:val="000000"/>
                            <w:sz w:val="24"/>
                            <w:szCs w:val="24"/>
                          </w:rPr>
                          <w: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lastRenderedPageBreak/>
                          <w:t>Discover discussions about other articles and helpful subjects by clicking </w:t>
                        </w:r>
                        <w:hyperlink r:id="rId18" w:tgtFrame="_blank" w:tooltip="My Oracle Support Community - Database Install" w:history="1">
                          <w:r w:rsidRPr="00611C56">
                            <w:rPr>
                              <w:rFonts w:ascii="Times New Roman" w:eastAsia="Times New Roman" w:hAnsi="Times New Roman" w:cs="Times New Roman"/>
                              <w:color w:val="0000FF"/>
                              <w:sz w:val="24"/>
                              <w:szCs w:val="24"/>
                              <w:u w:val="single"/>
                            </w:rPr>
                            <w:t>here</w:t>
                          </w:r>
                        </w:hyperlink>
                        <w:r w:rsidRPr="00611C56">
                          <w:rPr>
                            <w:rFonts w:ascii="Times New Roman" w:eastAsia="Times New Roman" w:hAnsi="Times New Roman" w:cs="Times New Roman"/>
                            <w:color w:val="000000"/>
                            <w:sz w:val="24"/>
                            <w:szCs w:val="24"/>
                          </w:rPr>
                          <w:t> to access the main </w:t>
                        </w:r>
                        <w:r w:rsidRPr="00611C56">
                          <w:rPr>
                            <w:rFonts w:ascii="Times New Roman" w:eastAsia="Times New Roman" w:hAnsi="Times New Roman" w:cs="Times New Roman"/>
                            <w:i/>
                            <w:iCs/>
                            <w:color w:val="000000"/>
                            <w:sz w:val="24"/>
                            <w:szCs w:val="24"/>
                          </w:rPr>
                          <w:t>My Oracle Support Community</w:t>
                        </w:r>
                        <w:r w:rsidRPr="00611C56">
                          <w:rPr>
                            <w:rFonts w:ascii="Times New Roman" w:eastAsia="Times New Roman" w:hAnsi="Times New Roman" w:cs="Times New Roman"/>
                            <w:color w:val="000000"/>
                            <w:sz w:val="24"/>
                            <w:szCs w:val="24"/>
                          </w:rPr>
                          <w:t> page for Database Install/Upgrade.</w:t>
                        </w:r>
                      </w:p>
                      <w:p w:rsidR="00611C56" w:rsidRPr="00611C56" w:rsidRDefault="00611C56" w:rsidP="00611C5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2" w:name="SCOPE"/>
                        <w:bookmarkEnd w:id="2"/>
                        <w:r w:rsidRPr="00611C56">
                          <w:rPr>
                            <w:rFonts w:ascii="Arial" w:eastAsia="Times New Roman" w:hAnsi="Arial" w:cs="Arial"/>
                            <w:b/>
                            <w:bCs/>
                            <w:caps/>
                            <w:color w:val="FFFFFF"/>
                            <w:sz w:val="24"/>
                            <w:szCs w:val="24"/>
                          </w:rPr>
                          <w:t>SCOPE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Database Administrators, Support</w:t>
                        </w:r>
                      </w:p>
                      <w:p w:rsidR="00611C56" w:rsidRPr="00611C56" w:rsidRDefault="00611C56" w:rsidP="00611C5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3" w:name="BODYTEXT"/>
                        <w:bookmarkEnd w:id="3"/>
                        <w:r w:rsidRPr="00611C56">
                          <w:rPr>
                            <w:rFonts w:ascii="Arial" w:eastAsia="Times New Roman" w:hAnsi="Arial" w:cs="Arial"/>
                            <w:b/>
                            <w:bCs/>
                            <w:caps/>
                            <w:color w:val="FFFFFF"/>
                            <w:sz w:val="24"/>
                            <w:szCs w:val="24"/>
                          </w:rPr>
                          <w:t>DETAILS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u w:val="single"/>
                          </w:rPr>
                          <w:t>Database Upgrade Assistant (DBUA)</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 It Provides a graphical user interface (GUI) that guides you through the upgrade of a database.</w:t>
                        </w:r>
                        <w:r w:rsidRPr="00611C56">
                          <w:rPr>
                            <w:rFonts w:ascii="Times New Roman" w:eastAsia="Times New Roman" w:hAnsi="Times New Roman" w:cs="Times New Roman"/>
                            <w:color w:val="000000"/>
                            <w:sz w:val="24"/>
                            <w:szCs w:val="24"/>
                          </w:rPr>
                          <w:br/>
                          <w:t>- It is the recommended method for performing a major release upgrade or patch release upgrade.</w:t>
                        </w:r>
                        <w:r w:rsidRPr="00611C56">
                          <w:rPr>
                            <w:rFonts w:ascii="Times New Roman" w:eastAsia="Times New Roman" w:hAnsi="Times New Roman" w:cs="Times New Roman"/>
                            <w:color w:val="000000"/>
                            <w:sz w:val="24"/>
                            <w:szCs w:val="24"/>
                          </w:rPr>
                          <w:br/>
                          <w:t>- It automates the upgrade process by performing all of the tasks.</w:t>
                        </w:r>
                        <w:r w:rsidRPr="00611C56">
                          <w:rPr>
                            <w:rFonts w:ascii="Times New Roman" w:eastAsia="Times New Roman" w:hAnsi="Times New Roman" w:cs="Times New Roman"/>
                            <w:color w:val="000000"/>
                            <w:sz w:val="24"/>
                            <w:szCs w:val="24"/>
                          </w:rPr>
                          <w:br/>
                          <w:t>- It makes appropriate recommendations for configuration options such as tablespaces, redo, optimizer statistics and time zone file, etc. You can then act on these recommendations. This method is very easy and user friendly.</w:t>
                        </w:r>
                        <w:r w:rsidRPr="00611C56">
                          <w:rPr>
                            <w:rFonts w:ascii="Times New Roman" w:eastAsia="Times New Roman" w:hAnsi="Times New Roman" w:cs="Times New Roman"/>
                            <w:color w:val="000000"/>
                            <w:sz w:val="24"/>
                            <w:szCs w:val="24"/>
                          </w:rPr>
                          <w:br/>
                          <w:t>- Hidden parameters which are in the source database are not carried to the target database by DBUA, This is expected behavior. Oracle recommends removing all hidden parameters prior to upgrading.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To view existing hidden parameters execute the following command while connected AS SYSDBA:</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SELECT name,description from SYS.V$PARAMETER WHERE name LIKE '\_%' ESCAPE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Changes will need to be made in the init.ora or spfile if you are manually upgrading the database.</w:t>
                        </w:r>
                        <w:r w:rsidRPr="00611C56">
                          <w:rPr>
                            <w:rFonts w:ascii="Times New Roman" w:eastAsia="Times New Roman" w:hAnsi="Times New Roman" w:cs="Times New Roman"/>
                            <w:b/>
                            <w:bCs/>
                            <w:color w:val="000000"/>
                            <w:sz w:val="24"/>
                            <w:szCs w:val="24"/>
                          </w:rPr>
                          <w:t> If you are using the DBUA then it is taken care by DBUA.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DBUA performs some of the checks before actually starting the database upgrade.</w:t>
                        </w:r>
                        <w:r w:rsidRPr="00611C56">
                          <w:rPr>
                            <w:rFonts w:ascii="Times New Roman" w:eastAsia="Times New Roman" w:hAnsi="Times New Roman" w:cs="Times New Roman"/>
                            <w:color w:val="000000"/>
                            <w:sz w:val="24"/>
                            <w:szCs w:val="24"/>
                          </w:rPr>
                          <w:br/>
                          <w:t>So those steps and recommendations can be performed when the database is in normal startup mode. By performing these steps manually, the down time can be minimized.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DBUA performs the following checks before the upgrade:</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=&gt; Invalid user accounts or roles</w:t>
                        </w:r>
                        <w:r w:rsidRPr="00611C56">
                          <w:rPr>
                            <w:rFonts w:ascii="Times New Roman" w:eastAsia="Times New Roman" w:hAnsi="Times New Roman" w:cs="Times New Roman"/>
                            <w:color w:val="000000"/>
                            <w:sz w:val="24"/>
                            <w:szCs w:val="24"/>
                          </w:rPr>
                          <w:br/>
                          <w:t>=&gt; Invalid data types or invalid objects</w:t>
                        </w:r>
                        <w:r w:rsidRPr="00611C56">
                          <w:rPr>
                            <w:rFonts w:ascii="Times New Roman" w:eastAsia="Times New Roman" w:hAnsi="Times New Roman" w:cs="Times New Roman"/>
                            <w:color w:val="000000"/>
                            <w:sz w:val="24"/>
                            <w:szCs w:val="24"/>
                          </w:rPr>
                          <w:br/>
                          <w:t>=&gt; De-supported character sets</w:t>
                        </w:r>
                        <w:r w:rsidRPr="00611C56">
                          <w:rPr>
                            <w:rFonts w:ascii="Times New Roman" w:eastAsia="Times New Roman" w:hAnsi="Times New Roman" w:cs="Times New Roman"/>
                            <w:color w:val="000000"/>
                            <w:sz w:val="24"/>
                            <w:szCs w:val="24"/>
                          </w:rPr>
                          <w:br/>
                          <w:t>=&gt; Adequate resources, including rollback segments, tablespaces, and free disk space</w:t>
                        </w:r>
                        <w:r w:rsidRPr="00611C56">
                          <w:rPr>
                            <w:rFonts w:ascii="Times New Roman" w:eastAsia="Times New Roman" w:hAnsi="Times New Roman" w:cs="Times New Roman"/>
                            <w:color w:val="000000"/>
                            <w:sz w:val="24"/>
                            <w:szCs w:val="24"/>
                          </w:rPr>
                          <w:br/>
                          <w:t>=&gt; Missing SQL scripts needed for the upgrade</w:t>
                        </w:r>
                        <w:r w:rsidRPr="00611C56">
                          <w:rPr>
                            <w:rFonts w:ascii="Times New Roman" w:eastAsia="Times New Roman" w:hAnsi="Times New Roman" w:cs="Times New Roman"/>
                            <w:color w:val="000000"/>
                            <w:sz w:val="24"/>
                            <w:szCs w:val="24"/>
                          </w:rPr>
                          <w:br/>
                          <w:t xml:space="preserve">=&gt; Listener running (if Oracle Enterprise Manager Database Control upgrade or </w:t>
                        </w:r>
                        <w:r w:rsidRPr="00611C56">
                          <w:rPr>
                            <w:rFonts w:ascii="Times New Roman" w:eastAsia="Times New Roman" w:hAnsi="Times New Roman" w:cs="Times New Roman"/>
                            <w:color w:val="000000"/>
                            <w:sz w:val="24"/>
                            <w:szCs w:val="24"/>
                          </w:rPr>
                          <w:lastRenderedPageBreak/>
                          <w:t>configuration is requested)</w:t>
                        </w:r>
                        <w:r w:rsidRPr="00611C56">
                          <w:rPr>
                            <w:rFonts w:ascii="Times New Roman" w:eastAsia="Times New Roman" w:hAnsi="Times New Roman" w:cs="Times New Roman"/>
                            <w:color w:val="000000"/>
                            <w:sz w:val="24"/>
                            <w:szCs w:val="24"/>
                          </w:rPr>
                          <w:br/>
                          <w:t>=&gt; Oracle Database software linked with Database Vault option. If Database Vault is enabled, then DBUA will return an error asking you to disable Database Vault prior to upgrade. See "Disable Oracle Database Vault" </w:t>
                        </w:r>
                        <w:r w:rsidRPr="00611C56">
                          <w:rPr>
                            <w:rFonts w:ascii="Times New Roman" w:eastAsia="Times New Roman" w:hAnsi="Times New Roman" w:cs="Times New Roman"/>
                            <w:color w:val="000000"/>
                            <w:sz w:val="24"/>
                            <w:szCs w:val="24"/>
                          </w:rPr>
                          <w:br/>
                          <w:t>=&gt; Stale optimizer statistics </w:t>
                        </w:r>
                        <w:r w:rsidRPr="00611C56">
                          <w:rPr>
                            <w:rFonts w:ascii="Times New Roman" w:eastAsia="Times New Roman" w:hAnsi="Times New Roman" w:cs="Times New Roman"/>
                            <w:color w:val="000000"/>
                            <w:sz w:val="24"/>
                            <w:szCs w:val="24"/>
                          </w:rPr>
                          <w:br/>
                          <w:t>=&gt; Time zone file versions </w:t>
                        </w:r>
                        <w:r w:rsidRPr="00611C56">
                          <w:rPr>
                            <w:rFonts w:ascii="Times New Roman" w:eastAsia="Times New Roman" w:hAnsi="Times New Roman" w:cs="Times New Roman"/>
                            <w:color w:val="000000"/>
                            <w:sz w:val="24"/>
                            <w:szCs w:val="24"/>
                          </w:rPr>
                          <w:br/>
                          <w:t>=&gt; Enterprise Manager Database control Repository exists in the database or not</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u w:val="single"/>
                          </w:rPr>
                          <w:t>Recommendations for Source database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1) Ensure that all database components/objects</w:t>
                        </w:r>
                        <w:r w:rsidRPr="00611C56">
                          <w:rPr>
                            <w:rFonts w:ascii="Times New Roman" w:eastAsia="Times New Roman" w:hAnsi="Times New Roman" w:cs="Times New Roman"/>
                            <w:b/>
                            <w:bCs/>
                            <w:color w:val="000000"/>
                            <w:sz w:val="24"/>
                            <w:szCs w:val="24"/>
                          </w:rPr>
                          <w:t> provided by Oracle </w:t>
                        </w:r>
                        <w:r w:rsidRPr="00611C56">
                          <w:rPr>
                            <w:rFonts w:ascii="Times New Roman" w:eastAsia="Times New Roman" w:hAnsi="Times New Roman" w:cs="Times New Roman"/>
                            <w:color w:val="000000"/>
                            <w:sz w:val="24"/>
                            <w:szCs w:val="24"/>
                          </w:rPr>
                          <w:t>are VALID</w:t>
                        </w:r>
                        <w:r w:rsidRPr="00611C56">
                          <w:rPr>
                            <w:rFonts w:ascii="Times New Roman" w:eastAsia="Times New Roman" w:hAnsi="Times New Roman" w:cs="Times New Roman"/>
                            <w:b/>
                            <w:bCs/>
                            <w:color w:val="000000"/>
                            <w:sz w:val="24"/>
                            <w:szCs w:val="24"/>
                          </w:rPr>
                          <w:t>  </w:t>
                        </w:r>
                        <w:r w:rsidRPr="00611C56">
                          <w:rPr>
                            <w:rFonts w:ascii="Times New Roman" w:eastAsia="Times New Roman" w:hAnsi="Times New Roman" w:cs="Times New Roman"/>
                            <w:color w:val="000000"/>
                            <w:sz w:val="24"/>
                            <w:szCs w:val="24"/>
                          </w:rPr>
                          <w:t>in the source database  prior to starting the upgrade.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2) Ensure that you do not have duplicate objects in the SYS and SYSTEM schema.</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The following objects are permissible duplicate objects: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OBJECT_NAME OBJECT_TYPE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w:t>
                        </w:r>
                        <w:r w:rsidRPr="00611C56">
                          <w:rPr>
                            <w:rFonts w:ascii="Courier New" w:eastAsia="Times New Roman" w:hAnsi="Courier New" w:cs="Courier New"/>
                            <w:color w:val="000000"/>
                            <w:sz w:val="18"/>
                            <w:szCs w:val="18"/>
                          </w:rPr>
                          <w:br/>
                          <w:t>AQ$_SCHEDULES TABLE</w:t>
                        </w:r>
                        <w:r w:rsidRPr="00611C56">
                          <w:rPr>
                            <w:rFonts w:ascii="Courier New" w:eastAsia="Times New Roman" w:hAnsi="Courier New" w:cs="Courier New"/>
                            <w:color w:val="000000"/>
                            <w:sz w:val="18"/>
                            <w:szCs w:val="18"/>
                          </w:rPr>
                          <w:br/>
                          <w:t>AQ$_SCHEDULES_PRIMARY INDEX</w:t>
                        </w:r>
                        <w:r w:rsidRPr="00611C56">
                          <w:rPr>
                            <w:rFonts w:ascii="Courier New" w:eastAsia="Times New Roman" w:hAnsi="Courier New" w:cs="Courier New"/>
                            <w:color w:val="000000"/>
                            <w:sz w:val="18"/>
                            <w:szCs w:val="18"/>
                          </w:rPr>
                          <w:br/>
                          <w:t>DBMS_REPCAT_AUTH PACKAGE</w:t>
                        </w:r>
                        <w:r w:rsidRPr="00611C56">
                          <w:rPr>
                            <w:rFonts w:ascii="Courier New" w:eastAsia="Times New Roman" w:hAnsi="Courier New" w:cs="Courier New"/>
                            <w:color w:val="000000"/>
                            <w:sz w:val="18"/>
                            <w:szCs w:val="18"/>
                          </w:rPr>
                          <w:br/>
                          <w:t>DBMS_REPCAT_AUTH PACKAGE BODY</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Please refer to the following article for complete instructions to remove any other duplicates.</w:t>
                        </w:r>
                        <w:r w:rsidRPr="00611C56">
                          <w:rPr>
                            <w:rFonts w:ascii="Times New Roman" w:eastAsia="Times New Roman" w:hAnsi="Times New Roman" w:cs="Times New Roman"/>
                            <w:color w:val="000000"/>
                            <w:sz w:val="24"/>
                            <w:szCs w:val="24"/>
                          </w:rPr>
                          <w:br/>
                        </w:r>
                        <w:hyperlink r:id="rId19" w:history="1">
                          <w:r w:rsidRPr="00611C56">
                            <w:rPr>
                              <w:rFonts w:ascii="Times New Roman" w:eastAsia="Times New Roman" w:hAnsi="Times New Roman" w:cs="Times New Roman"/>
                              <w:color w:val="0000FF"/>
                              <w:sz w:val="24"/>
                              <w:szCs w:val="24"/>
                              <w:u w:val="single"/>
                            </w:rPr>
                            <w:t>NOTE.1030426.6</w:t>
                          </w:r>
                        </w:hyperlink>
                        <w:r w:rsidRPr="00611C56">
                          <w:rPr>
                            <w:rFonts w:ascii="Times New Roman" w:eastAsia="Times New Roman" w:hAnsi="Times New Roman" w:cs="Times New Roman"/>
                            <w:color w:val="000000"/>
                            <w:sz w:val="24"/>
                            <w:szCs w:val="24"/>
                          </w:rPr>
                          <w:t> HOW TO CLEAN UP DUPLICATE OBJECTS OWNED BY SYS AND SYSTEM</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3) Disable the custom triggers that would fire before/after DDL and enable them after the upgrade is complete.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Requirements and recommendations  for target database</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Download and Install Oracle 11g Release 2 in a new Oracle Home and make sure there are no relinking errors.</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Install the latest available Patchset from Metalink. (If available).</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Install the latest available Critical Patch Update. (If available).</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Either take a Cold or Hot backup of your source database (advisable to have cold backup).</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Check the database server upgrade/downgrade compatibility before upgrading the database.</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rPr>
                          <w:t>Prior to</w:t>
                        </w:r>
                        <w:r w:rsidRPr="00611C56">
                          <w:rPr>
                            <w:rFonts w:ascii="Times New Roman" w:eastAsia="Times New Roman" w:hAnsi="Times New Roman" w:cs="Times New Roman"/>
                            <w:color w:val="000000"/>
                            <w:sz w:val="24"/>
                            <w:szCs w:val="24"/>
                          </w:rPr>
                          <w:t> </w:t>
                        </w:r>
                        <w:r w:rsidRPr="00611C56">
                          <w:rPr>
                            <w:rFonts w:ascii="Times New Roman" w:eastAsia="Times New Roman" w:hAnsi="Times New Roman" w:cs="Times New Roman"/>
                            <w:b/>
                            <w:bCs/>
                            <w:color w:val="000000"/>
                            <w:sz w:val="24"/>
                            <w:szCs w:val="24"/>
                          </w:rPr>
                          <w:t>Upgrading a database with XML Database(XDB) installed or  installing XDB</w:t>
                        </w:r>
                        <w:r w:rsidRPr="00611C56">
                          <w:rPr>
                            <w:rFonts w:ascii="Times New Roman" w:eastAsia="Times New Roman" w:hAnsi="Times New Roman" w:cs="Times New Roman"/>
                            <w:color w:val="000000"/>
                            <w:sz w:val="24"/>
                            <w:szCs w:val="24"/>
                          </w:rPr>
                          <w:t>, be sure to run the code mentioned in </w:t>
                        </w:r>
                        <w:hyperlink r:id="rId20" w:history="1">
                          <w:r w:rsidRPr="00611C56">
                            <w:rPr>
                              <w:rFonts w:ascii="Times New Roman" w:eastAsia="Times New Roman" w:hAnsi="Times New Roman" w:cs="Times New Roman"/>
                              <w:b/>
                              <w:bCs/>
                              <w:color w:val="0000FF"/>
                              <w:sz w:val="24"/>
                              <w:szCs w:val="24"/>
                              <w:u w:val="single"/>
                            </w:rPr>
                            <w:t>Note 1573175.1</w:t>
                          </w:r>
                        </w:hyperlink>
                        <w:r w:rsidRPr="00611C56">
                          <w:rPr>
                            <w:rFonts w:ascii="Times New Roman" w:eastAsia="Times New Roman" w:hAnsi="Times New Roman" w:cs="Times New Roman"/>
                            <w:b/>
                            <w:bCs/>
                            <w:color w:val="000000"/>
                            <w:sz w:val="24"/>
                            <w:szCs w:val="24"/>
                          </w:rPr>
                          <w:t> "Upgrading or Installing XDB could result in data loss if XDB_INSTALLATION_TRIGGER exists "</w:t>
                        </w:r>
                        <w:r w:rsidRPr="00611C56">
                          <w:rPr>
                            <w:rFonts w:ascii="Times New Roman" w:eastAsia="Times New Roman" w:hAnsi="Times New Roman" w:cs="Times New Roman"/>
                            <w:color w:val="000000"/>
                            <w:sz w:val="24"/>
                            <w:szCs w:val="24"/>
                          </w:rPr>
                          <w:t xml:space="preserve">  to determine if any objects need </w:t>
                        </w:r>
                        <w:r w:rsidRPr="00611C56">
                          <w:rPr>
                            <w:rFonts w:ascii="Times New Roman" w:eastAsia="Times New Roman" w:hAnsi="Times New Roman" w:cs="Times New Roman"/>
                            <w:color w:val="000000"/>
                            <w:sz w:val="24"/>
                            <w:szCs w:val="24"/>
                          </w:rPr>
                          <w:lastRenderedPageBreak/>
                          <w:t>to be dropped. Please note, failure to follow the steps listed below could result in data loss of user objects like tables, indexes</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rPr>
                          <w:t>If you have XDB installed then  please install the PSE for 10368698 to the 11.2.0.2 Home before doing the upgrade </w:t>
                        </w:r>
                        <w:r w:rsidRPr="00611C56">
                          <w:rPr>
                            <w:rFonts w:ascii="Times New Roman" w:eastAsia="Times New Roman" w:hAnsi="Times New Roman" w:cs="Times New Roman"/>
                            <w:color w:val="000000"/>
                            <w:sz w:val="24"/>
                            <w:szCs w:val="24"/>
                          </w:rPr>
                          <w:t>. If there is not an existing one-off patch for your platform please open an SR to request the one-off patch. This defect can cause certain databases that are XDB enabled to take a great deal of time to upgrade. The bug </w:t>
                        </w:r>
                        <w:r w:rsidRPr="00611C56">
                          <w:rPr>
                            <w:rFonts w:ascii="Times New Roman" w:eastAsia="Times New Roman" w:hAnsi="Times New Roman" w:cs="Times New Roman"/>
                            <w:b/>
                            <w:bCs/>
                            <w:color w:val="000000"/>
                            <w:sz w:val="24"/>
                            <w:szCs w:val="24"/>
                          </w:rPr>
                          <w:t>10368698 is fixed in 11.2.0.3</w:t>
                        </w:r>
                        <w:r w:rsidRPr="00611C56">
                          <w:rPr>
                            <w:rFonts w:ascii="Times New Roman" w:eastAsia="Times New Roman" w:hAnsi="Times New Roman" w:cs="Times New Roman"/>
                            <w:color w:val="000000"/>
                            <w:sz w:val="24"/>
                            <w:szCs w:val="24"/>
                          </w:rPr>
                          <w:t> .</w:t>
                        </w:r>
                      </w:p>
                      <w:p w:rsidR="00611C56" w:rsidRPr="00611C56" w:rsidRDefault="00611C56" w:rsidP="00611C5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If you have XDB installed then  the install the fix for </w:t>
                        </w:r>
                        <w:hyperlink r:id="rId21" w:history="1">
                          <w:r w:rsidRPr="00611C56">
                            <w:rPr>
                              <w:rFonts w:ascii="Times New Roman" w:eastAsia="Times New Roman" w:hAnsi="Times New Roman" w:cs="Times New Roman"/>
                              <w:color w:val="0000FF"/>
                              <w:sz w:val="24"/>
                              <w:szCs w:val="24"/>
                              <w:u w:val="single"/>
                            </w:rPr>
                            <w:t>Bug 10419629</w:t>
                          </w:r>
                        </w:hyperlink>
                        <w:r w:rsidRPr="00611C56">
                          <w:rPr>
                            <w:rFonts w:ascii="Times New Roman" w:eastAsia="Times New Roman" w:hAnsi="Times New Roman" w:cs="Times New Roman"/>
                            <w:color w:val="000000"/>
                            <w:sz w:val="24"/>
                            <w:szCs w:val="24"/>
                          </w:rPr>
                          <w:t> in the 11.2.0.2.0 home prior to  upgrade . Please refer  </w:t>
                        </w:r>
                        <w:hyperlink r:id="rId22" w:history="1">
                          <w:r w:rsidRPr="00611C56">
                            <w:rPr>
                              <w:rFonts w:ascii="Times New Roman" w:eastAsia="Times New Roman" w:hAnsi="Times New Roman" w:cs="Times New Roman"/>
                              <w:color w:val="0000FF"/>
                              <w:sz w:val="24"/>
                              <w:szCs w:val="24"/>
                              <w:u w:val="single"/>
                            </w:rPr>
                            <w:t>Note 1305561.1</w:t>
                          </w:r>
                        </w:hyperlink>
                        <w:r w:rsidRPr="00611C56">
                          <w:rPr>
                            <w:rFonts w:ascii="Times New Roman" w:eastAsia="Times New Roman" w:hAnsi="Times New Roman" w:cs="Times New Roman"/>
                            <w:color w:val="000000"/>
                            <w:sz w:val="24"/>
                            <w:szCs w:val="24"/>
                          </w:rPr>
                          <w:t> While Upgrading From 10.2.0.4.0 To 11.2.0.2.0 Catupgrd.sql=ORA-31061 ORA-19202 LSX-23</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u w:val="single"/>
                          </w:rPr>
                          <w:t>Compatibility Matrix</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Minimum Version of the database that can be directly upgraded to Oracle 11g Release 2</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Source Database                Target Database</w:t>
                        </w:r>
                        <w:r w:rsidRPr="00611C56">
                          <w:rPr>
                            <w:rFonts w:ascii="Times New Roman" w:eastAsia="Times New Roman" w:hAnsi="Times New Roman" w:cs="Times New Roman"/>
                            <w:color w:val="000000"/>
                            <w:sz w:val="24"/>
                            <w:szCs w:val="24"/>
                          </w:rPr>
                          <w:br/>
                          <w:t>9.2.0.8 or higher                    11.2.x</w:t>
                        </w:r>
                        <w:r w:rsidRPr="00611C56">
                          <w:rPr>
                            <w:rFonts w:ascii="Times New Roman" w:eastAsia="Times New Roman" w:hAnsi="Times New Roman" w:cs="Times New Roman"/>
                            <w:color w:val="000000"/>
                            <w:sz w:val="24"/>
                            <w:szCs w:val="24"/>
                          </w:rPr>
                          <w:br/>
                          <w:t>10.1.0.5 or higher                  11.2.x</w:t>
                        </w:r>
                        <w:r w:rsidRPr="00611C56">
                          <w:rPr>
                            <w:rFonts w:ascii="Times New Roman" w:eastAsia="Times New Roman" w:hAnsi="Times New Roman" w:cs="Times New Roman"/>
                            <w:color w:val="000000"/>
                            <w:sz w:val="24"/>
                            <w:szCs w:val="24"/>
                          </w:rPr>
                          <w:br/>
                          <w:t>10.2.0.2 or higher                  11.2.x</w:t>
                        </w:r>
                        <w:r w:rsidRPr="00611C56">
                          <w:rPr>
                            <w:rFonts w:ascii="Times New Roman" w:eastAsia="Times New Roman" w:hAnsi="Times New Roman" w:cs="Times New Roman"/>
                            <w:color w:val="000000"/>
                            <w:sz w:val="24"/>
                            <w:szCs w:val="24"/>
                          </w:rPr>
                          <w:br/>
                          <w:t>11.1.0.6 or higher                  11.2.x</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The following database version will require an indirect upgrade path.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Source Database ---&gt; Upgrade Path for Target Database---&gt;Target Database</w:t>
                        </w:r>
                        <w:r w:rsidRPr="00611C56">
                          <w:rPr>
                            <w:rFonts w:ascii="Times New Roman" w:eastAsia="Times New Roman" w:hAnsi="Times New Roman" w:cs="Times New Roman"/>
                            <w:color w:val="000000"/>
                            <w:sz w:val="24"/>
                            <w:szCs w:val="24"/>
                          </w:rPr>
                          <w:br/>
                          <w:t>7.3.3 (or lower)-----&gt;   7.3.4 ---&gt;   9.2.0.8 ----&gt;11.2.x</w:t>
                        </w:r>
                        <w:r w:rsidRPr="00611C56">
                          <w:rPr>
                            <w:rFonts w:ascii="Times New Roman" w:eastAsia="Times New Roman" w:hAnsi="Times New Roman" w:cs="Times New Roman"/>
                            <w:color w:val="000000"/>
                            <w:sz w:val="24"/>
                            <w:szCs w:val="24"/>
                          </w:rPr>
                          <w:br/>
                          <w:t>8.0.5 (or lower)----&gt;    8.0.6 ---&gt;    9.2.0.8 ----&gt;11.2.x</w:t>
                        </w:r>
                        <w:r w:rsidRPr="00611C56">
                          <w:rPr>
                            <w:rFonts w:ascii="Times New Roman" w:eastAsia="Times New Roman" w:hAnsi="Times New Roman" w:cs="Times New Roman"/>
                            <w:color w:val="000000"/>
                            <w:sz w:val="24"/>
                            <w:szCs w:val="24"/>
                          </w:rPr>
                          <w:br/>
                          <w:t>8.1.7 (or lower)----&gt;    8.1.7.4---&gt; 10.2.0.4----&gt;11.2.x</w:t>
                        </w:r>
                        <w:r w:rsidRPr="00611C56">
                          <w:rPr>
                            <w:rFonts w:ascii="Times New Roman" w:eastAsia="Times New Roman" w:hAnsi="Times New Roman" w:cs="Times New Roman"/>
                            <w:color w:val="000000"/>
                            <w:sz w:val="24"/>
                            <w:szCs w:val="24"/>
                          </w:rPr>
                          <w:br/>
                          <w:t>9.0.1.3 (or lower)----&gt; 9.0.1.4-- -&gt;10.2.0.4----&gt;11.2.x</w:t>
                        </w:r>
                        <w:r w:rsidRPr="00611C56">
                          <w:rPr>
                            <w:rFonts w:ascii="Times New Roman" w:eastAsia="Times New Roman" w:hAnsi="Times New Roman" w:cs="Times New Roman"/>
                            <w:color w:val="000000"/>
                            <w:sz w:val="24"/>
                            <w:szCs w:val="24"/>
                          </w:rPr>
                          <w:br/>
                          <w:t>9.2.0.7(or lower)----&gt;9.2.0.8----&gt;11.2.x</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For example: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If source database is 8.1.7.0.0, the upgrade path to be followed is as below:</w:t>
                        </w:r>
                        <w:r w:rsidRPr="00611C56">
                          <w:rPr>
                            <w:rFonts w:ascii="Times New Roman" w:eastAsia="Times New Roman" w:hAnsi="Times New Roman" w:cs="Times New Roman"/>
                            <w:color w:val="000000"/>
                            <w:sz w:val="24"/>
                            <w:szCs w:val="24"/>
                          </w:rPr>
                          <w:br/>
                          <w:t>8.1.7.0.0 --&gt; 8.1.7.4 --&gt; 10.2.0.4--&gt; 11.2.x.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rPr>
                          <w:t>NOTE: DBUA throws the following error if not on minimum version:</w:t>
                        </w:r>
                        <w:r w:rsidRPr="00611C56">
                          <w:rPr>
                            <w:rFonts w:ascii="Times New Roman" w:eastAsia="Times New Roman" w:hAnsi="Times New Roman" w:cs="Times New Roman"/>
                            <w:b/>
                            <w:bCs/>
                            <w:color w:val="000000"/>
                            <w:sz w:val="24"/>
                            <w:szCs w:val="24"/>
                          </w:rPr>
                          <w:br/>
                          <w:t>"The CEP File does not provide the version directive"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Run the Pre-Upgrade Information Tool for Collecting Pre-Upgrade Information</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To download and use the latest Pre-Upgrade Information Tool see the following:</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23" w:history="1">
                          <w:r w:rsidRPr="00611C56">
                            <w:rPr>
                              <w:rFonts w:ascii="Times New Roman" w:eastAsia="Times New Roman" w:hAnsi="Times New Roman" w:cs="Times New Roman"/>
                              <w:color w:val="0000FF"/>
                              <w:sz w:val="24"/>
                              <w:szCs w:val="24"/>
                              <w:u w:val="single"/>
                            </w:rPr>
                            <w:t>Note 884522.1</w:t>
                          </w:r>
                        </w:hyperlink>
                        <w:r w:rsidRPr="00611C56">
                          <w:rPr>
                            <w:rFonts w:ascii="Times New Roman" w:eastAsia="Times New Roman" w:hAnsi="Times New Roman" w:cs="Times New Roman"/>
                            <w:color w:val="000000"/>
                            <w:sz w:val="24"/>
                            <w:szCs w:val="24"/>
                          </w:rPr>
                          <w:t>: How to Download and Run Oracle's Database Pre-Upgrade Utility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or</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lastRenderedPageBreak/>
                          <w:br/>
                          <w:t>Step 1</w:t>
                        </w:r>
                        <w:r w:rsidRPr="00611C56">
                          <w:rPr>
                            <w:rFonts w:ascii="Times New Roman" w:eastAsia="Times New Roman" w:hAnsi="Times New Roman" w:cs="Times New Roman"/>
                            <w:color w:val="000000"/>
                            <w:sz w:val="24"/>
                            <w:szCs w:val="24"/>
                          </w:rPr>
                          <w:br/>
                          <w:t>-------</w:t>
                        </w:r>
                      </w:p>
                      <w:p w:rsidR="00611C56" w:rsidRPr="00611C56" w:rsidRDefault="00611C56" w:rsidP="00611C5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Log in to the system as the owner of the Oracle Database 11g Release 2 (11.2) Oracle Home directory.</w:t>
                        </w:r>
                      </w:p>
                      <w:p w:rsidR="00611C56" w:rsidRPr="00611C56" w:rsidRDefault="00611C56" w:rsidP="00611C5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Copy the Pre-Upgrade Information Tool (utlu112i.sql) from the Oracle Database 11g Release 2 (11.2) ORACLE_HOME/rdbms/admin directory to a directory outside of the Oracle Home, such as the temporary directory on your system.</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$ORACLE_HOME/rdbms/admin/utlu112i.sql</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Step 2</w:t>
                        </w:r>
                        <w:r w:rsidRPr="00611C56">
                          <w:rPr>
                            <w:rFonts w:ascii="Times New Roman" w:eastAsia="Times New Roman" w:hAnsi="Times New Roman" w:cs="Times New Roman"/>
                            <w:color w:val="000000"/>
                            <w:sz w:val="24"/>
                            <w:szCs w:val="24"/>
                          </w:rPr>
                          <w:br/>
                          <w:t>-------</w:t>
                        </w:r>
                      </w:p>
                      <w:p w:rsidR="00611C56" w:rsidRPr="00611C56" w:rsidRDefault="00611C56" w:rsidP="00611C5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Change to the directory where utlu112i.sql had been copied in the previous step.</w:t>
                        </w:r>
                      </w:p>
                      <w:p w:rsidR="00611C56" w:rsidRPr="00611C56" w:rsidRDefault="00611C56" w:rsidP="00611C5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Start SQL*Plus and connect to the database instance as a user with SYSDBA privileges. Then run and spool the utlu112i.sql file. Please note that the database should be started using the Source Oracle Home.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sqlplus '/ as sysdba'</w:t>
                        </w:r>
                        <w:r w:rsidRPr="00611C56">
                          <w:rPr>
                            <w:rFonts w:ascii="Courier New" w:eastAsia="Times New Roman" w:hAnsi="Courier New" w:cs="Courier New"/>
                            <w:color w:val="000000"/>
                            <w:sz w:val="18"/>
                            <w:szCs w:val="18"/>
                          </w:rPr>
                          <w:br/>
                          <w:t>SQL&gt; spool upgrade_info.log</w:t>
                        </w:r>
                        <w:r w:rsidRPr="00611C56">
                          <w:rPr>
                            <w:rFonts w:ascii="Courier New" w:eastAsia="Times New Roman" w:hAnsi="Courier New" w:cs="Courier New"/>
                            <w:color w:val="000000"/>
                            <w:sz w:val="18"/>
                            <w:szCs w:val="18"/>
                          </w:rPr>
                          <w:br/>
                          <w:t>SQL&gt; @utlu112i.sql</w:t>
                        </w:r>
                        <w:r w:rsidRPr="00611C56">
                          <w:rPr>
                            <w:rFonts w:ascii="Courier New" w:eastAsia="Times New Roman" w:hAnsi="Courier New" w:cs="Courier New"/>
                            <w:color w:val="000000"/>
                            <w:sz w:val="18"/>
                            <w:szCs w:val="18"/>
                          </w:rPr>
                          <w:br/>
                          <w:t>SQL&gt; spool off</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Check the spool file and examine the output of the Upgrade Information Tool.</w:t>
                        </w:r>
                        <w:r w:rsidRPr="00611C56">
                          <w:rPr>
                            <w:rFonts w:ascii="Times New Roman" w:eastAsia="Times New Roman" w:hAnsi="Times New Roman" w:cs="Times New Roman"/>
                            <w:color w:val="000000"/>
                            <w:sz w:val="24"/>
                            <w:szCs w:val="24"/>
                          </w:rPr>
                          <w:br/>
                          <w:t>The sections which follow describe the output of the Upgrade Information Tool.</w:t>
                        </w:r>
                        <w:r w:rsidRPr="00611C56">
                          <w:rPr>
                            <w:rFonts w:ascii="Times New Roman" w:eastAsia="Times New Roman" w:hAnsi="Times New Roman" w:cs="Times New Roman"/>
                            <w:color w:val="000000"/>
                            <w:sz w:val="24"/>
                            <w:szCs w:val="24"/>
                          </w:rPr>
                          <w:br/>
                          <w:t>For sample output, Click </w:t>
                        </w:r>
                        <w:hyperlink r:id="rId24" w:anchor="CHDJGEDB" w:history="1">
                          <w:r w:rsidRPr="00611C56">
                            <w:rPr>
                              <w:rFonts w:ascii="Times New Roman" w:eastAsia="Times New Roman" w:hAnsi="Times New Roman" w:cs="Times New Roman"/>
                              <w:color w:val="0000FF"/>
                              <w:sz w:val="24"/>
                              <w:szCs w:val="24"/>
                              <w:u w:val="single"/>
                            </w:rPr>
                            <w:t>here</w:t>
                          </w:r>
                        </w:hyperlink>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Check for INVALID database components and objects in the Source database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Ensure that there are NO INVALID database components/objects in the source database prior to starting the upgrade.</w:t>
                        </w:r>
                        <w:r w:rsidRPr="00611C56">
                          <w:rPr>
                            <w:rFonts w:ascii="Times New Roman" w:eastAsia="Times New Roman" w:hAnsi="Times New Roman" w:cs="Times New Roman"/>
                            <w:color w:val="000000"/>
                            <w:sz w:val="24"/>
                            <w:szCs w:val="24"/>
                          </w:rPr>
                          <w:br/>
                          <w:t>You can execute the following query to check the invalid database components/objects in the source database: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set pagesize500</w:t>
                        </w:r>
                        <w:r w:rsidRPr="00611C56">
                          <w:rPr>
                            <w:rFonts w:ascii="Courier New" w:eastAsia="Times New Roman" w:hAnsi="Courier New" w:cs="Courier New"/>
                            <w:color w:val="000000"/>
                            <w:sz w:val="18"/>
                            <w:szCs w:val="18"/>
                          </w:rPr>
                          <w:br/>
                          <w:t>       set linesize 100</w:t>
                        </w:r>
                        <w:r w:rsidRPr="00611C56">
                          <w:rPr>
                            <w:rFonts w:ascii="Courier New" w:eastAsia="Times New Roman" w:hAnsi="Courier New" w:cs="Courier New"/>
                            <w:color w:val="000000"/>
                            <w:sz w:val="18"/>
                            <w:szCs w:val="18"/>
                          </w:rPr>
                          <w:br/>
                          <w:t>       </w:t>
                        </w:r>
                        <w:r w:rsidRPr="00611C56">
                          <w:rPr>
                            <w:rFonts w:ascii="Courier New" w:eastAsia="Times New Roman" w:hAnsi="Courier New" w:cs="Courier New"/>
                            <w:color w:val="000000"/>
                            <w:sz w:val="18"/>
                            <w:szCs w:val="18"/>
                          </w:rPr>
                          <w:br/>
                          <w:t>       select substr(comp_name,1,40) comp_name, status, substr(version,1,10) ve</w:t>
                        </w:r>
                        <w:r w:rsidRPr="00611C56">
                          <w:rPr>
                            <w:rFonts w:ascii="Courier New" w:eastAsia="Times New Roman" w:hAnsi="Courier New" w:cs="Courier New"/>
                            <w:color w:val="000000"/>
                            <w:sz w:val="18"/>
                            <w:szCs w:val="18"/>
                          </w:rPr>
                          <w:lastRenderedPageBreak/>
                          <w:t>rsion from </w:t>
                        </w:r>
                        <w:r w:rsidRPr="00611C56">
                          <w:rPr>
                            <w:rFonts w:ascii="Courier New" w:eastAsia="Times New Roman" w:hAnsi="Courier New" w:cs="Courier New"/>
                            <w:color w:val="000000"/>
                            <w:sz w:val="18"/>
                            <w:szCs w:val="18"/>
                          </w:rPr>
                          <w:br/>
                          <w:t>       dba_registry order by comp_name;</w:t>
                        </w:r>
                        <w:r w:rsidRPr="00611C56">
                          <w:rPr>
                            <w:rFonts w:ascii="Courier New" w:eastAsia="Times New Roman" w:hAnsi="Courier New" w:cs="Courier New"/>
                            <w:color w:val="000000"/>
                            <w:sz w:val="18"/>
                            <w:szCs w:val="18"/>
                          </w:rPr>
                          <w:br/>
                          <w:t>       </w:t>
                        </w:r>
                        <w:r w:rsidRPr="00611C56">
                          <w:rPr>
                            <w:rFonts w:ascii="Courier New" w:eastAsia="Times New Roman" w:hAnsi="Courier New" w:cs="Courier New"/>
                            <w:color w:val="000000"/>
                            <w:sz w:val="18"/>
                            <w:szCs w:val="18"/>
                          </w:rPr>
                          <w:br/>
                          <w:t>       select substr(object_name,1,40) object_name,substr(owner,1,15) owner,object_type from </w:t>
                        </w:r>
                        <w:r w:rsidRPr="00611C56">
                          <w:rPr>
                            <w:rFonts w:ascii="Courier New" w:eastAsia="Times New Roman" w:hAnsi="Courier New" w:cs="Courier New"/>
                            <w:color w:val="000000"/>
                            <w:sz w:val="18"/>
                            <w:szCs w:val="18"/>
                          </w:rPr>
                          <w:br/>
                          <w:t>       dba_objects where status='INVALID' order by owner,object_type;</w:t>
                        </w:r>
                        <w:r w:rsidRPr="00611C56">
                          <w:rPr>
                            <w:rFonts w:ascii="Courier New" w:eastAsia="Times New Roman" w:hAnsi="Courier New" w:cs="Courier New"/>
                            <w:color w:val="000000"/>
                            <w:sz w:val="18"/>
                            <w:szCs w:val="18"/>
                          </w:rPr>
                          <w:br/>
                          <w:t>       </w:t>
                        </w:r>
                        <w:r w:rsidRPr="00611C56">
                          <w:rPr>
                            <w:rFonts w:ascii="Courier New" w:eastAsia="Times New Roman" w:hAnsi="Courier New" w:cs="Courier New"/>
                            <w:color w:val="000000"/>
                            <w:sz w:val="18"/>
                            <w:szCs w:val="18"/>
                          </w:rPr>
                          <w:br/>
                          <w:t>       select owner,object_type,count(*) from dba_objects where status='INVALID' group by</w:t>
                        </w:r>
                        <w:r w:rsidRPr="00611C56">
                          <w:rPr>
                            <w:rFonts w:ascii="Courier New" w:eastAsia="Times New Roman" w:hAnsi="Courier New" w:cs="Courier New"/>
                            <w:color w:val="000000"/>
                            <w:sz w:val="18"/>
                            <w:szCs w:val="18"/>
                          </w:rPr>
                          <w:br/>
                          <w:t>       owner,object_type order by owner,object_type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If you find invalid objects and/or database components then try to VALIDATE the invalid objects and/or database components by executing the following steps: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Run $ORACLE_HOME/rdbms/admin/utlrp.sql to validate the invalid objects in the database. You can execute the utlrp.sql scripts multiple times to validate the invalid objects.</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cd $ORACLE_HOME/rdbms/admin</w:t>
                        </w:r>
                        <w:r w:rsidRPr="00611C56">
                          <w:rPr>
                            <w:rFonts w:ascii="Courier New" w:eastAsia="Times New Roman" w:hAnsi="Courier New" w:cs="Courier New"/>
                            <w:color w:val="000000"/>
                            <w:sz w:val="18"/>
                            <w:szCs w:val="18"/>
                          </w:rPr>
                          <w:br/>
                          <w:t>$ sqlplus "/ as sysdba"</w:t>
                        </w:r>
                        <w:r w:rsidRPr="00611C56">
                          <w:rPr>
                            <w:rFonts w:ascii="Courier New" w:eastAsia="Times New Roman" w:hAnsi="Courier New" w:cs="Courier New"/>
                            <w:color w:val="000000"/>
                            <w:sz w:val="18"/>
                            <w:szCs w:val="18"/>
                          </w:rPr>
                          <w:br/>
                          <w:t>SQL&gt; @utlrp.sql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You may get the following warning message if recommended checks are not done prior to upgrade:</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Oracle Corporation strongly recommends that the following issues be resolved in the database "upgrade" before you start the database upgrade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Database is using the old time zone file version. </w:t>
                        </w:r>
                        <w:r w:rsidRPr="00611C56">
                          <w:rPr>
                            <w:rFonts w:ascii="Times New Roman" w:eastAsia="Times New Roman" w:hAnsi="Times New Roman" w:cs="Times New Roman"/>
                            <w:color w:val="000000"/>
                            <w:sz w:val="24"/>
                            <w:szCs w:val="24"/>
                          </w:rPr>
                          <w:br/>
                          <w:t>After the upgrade ,patch the database timezone file version using the DBMS_DST package to record the latest time zone file Version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Database contains stale optimizer statistic. Refer to the Upgrade Guide for instruction to update statistics prior to upgrade the database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Enterprise manager Database Control Repository exists  in the database . Direct downgrade of the Enterprise Manager Control is not supported . </w:t>
                        </w:r>
                        <w:r w:rsidRPr="00611C56">
                          <w:rPr>
                            <w:rFonts w:ascii="Times New Roman" w:eastAsia="Times New Roman" w:hAnsi="Times New Roman" w:cs="Times New Roman"/>
                            <w:color w:val="000000"/>
                            <w:sz w:val="24"/>
                            <w:szCs w:val="24"/>
                          </w:rPr>
                          <w:br/>
                          <w:t>Refer to the 11g  Upgrade Guide for the instruction to save the Enterprise manager data prior to upgrade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Do you want to continue with upgrade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Check for TIMESTAMP WITH TIMEZONE Datatype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The time zone files that are supplied with Oracle Database 11g Release 2 (11.2) have been updated to </w:t>
                        </w:r>
                        <w:r w:rsidRPr="00611C56">
                          <w:rPr>
                            <w:rFonts w:ascii="Times New Roman" w:eastAsia="Times New Roman" w:hAnsi="Times New Roman" w:cs="Times New Roman"/>
                            <w:color w:val="000000"/>
                            <w:sz w:val="24"/>
                            <w:szCs w:val="24"/>
                          </w:rPr>
                          <w:br/>
                          <w:t xml:space="preserve">version 11 (11.2.0.1) and 14 (11.2.0.2/11.2.0.3) to reflect changes in transition rules for </w:t>
                        </w:r>
                        <w:r w:rsidRPr="00611C56">
                          <w:rPr>
                            <w:rFonts w:ascii="Times New Roman" w:eastAsia="Times New Roman" w:hAnsi="Times New Roman" w:cs="Times New Roman"/>
                            <w:color w:val="000000"/>
                            <w:sz w:val="24"/>
                            <w:szCs w:val="24"/>
                          </w:rPr>
                          <w:lastRenderedPageBreak/>
                          <w:t>some time-zone regions. </w:t>
                        </w:r>
                        <w:r w:rsidRPr="00611C56">
                          <w:rPr>
                            <w:rFonts w:ascii="Times New Roman" w:eastAsia="Times New Roman" w:hAnsi="Times New Roman" w:cs="Times New Roman"/>
                            <w:color w:val="000000"/>
                            <w:sz w:val="24"/>
                            <w:szCs w:val="24"/>
                          </w:rPr>
                          <w:br/>
                          <w:t>The changes might affect existing data of the TIMESTAMP WITH TIME ZONE data type.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rPr>
                          <w:t>ATTENTION :</w:t>
                        </w:r>
                        <w:r w:rsidRPr="00611C56">
                          <w:rPr>
                            <w:rFonts w:ascii="Times New Roman" w:eastAsia="Times New Roman" w:hAnsi="Times New Roman" w:cs="Times New Roman"/>
                            <w:color w:val="000000"/>
                            <w:sz w:val="24"/>
                            <w:szCs w:val="24"/>
                          </w:rPr>
                          <w:t> </w:t>
                        </w:r>
                        <w:r w:rsidRPr="00611C56">
                          <w:rPr>
                            <w:rFonts w:ascii="Times New Roman" w:eastAsia="Times New Roman" w:hAnsi="Times New Roman" w:cs="Times New Roman"/>
                            <w:color w:val="000000"/>
                            <w:sz w:val="24"/>
                            <w:szCs w:val="24"/>
                          </w:rPr>
                          <w:br/>
                          <w:t>From 11.2.0.2 DBUA is proposing in its menu the following feature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"Upgrade Timezone Version and TIMESTAMP WITH TIME ZONE Data"</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but if it is checked then DBUA may hit the problem described in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25" w:history="1">
                          <w:r w:rsidRPr="00611C56">
                            <w:rPr>
                              <w:rFonts w:ascii="Times New Roman" w:eastAsia="Times New Roman" w:hAnsi="Times New Roman" w:cs="Times New Roman"/>
                              <w:color w:val="0000FF"/>
                              <w:sz w:val="24"/>
                              <w:szCs w:val="24"/>
                              <w:u w:val="single"/>
                            </w:rPr>
                            <w:t>BUG 10209691</w:t>
                          </w:r>
                        </w:hyperlink>
                        <w:r w:rsidRPr="00611C56">
                          <w:rPr>
                            <w:rFonts w:ascii="Times New Roman" w:eastAsia="Times New Roman" w:hAnsi="Times New Roman" w:cs="Times New Roman"/>
                            <w:color w:val="000000"/>
                            <w:sz w:val="24"/>
                            <w:szCs w:val="24"/>
                          </w:rPr>
                          <w:t> : SLOW PERFORMANCE ON ALL_TSTZ_TAB_COLS</w:t>
                        </w:r>
                        <w:r w:rsidRPr="00611C56">
                          <w:rPr>
                            <w:rFonts w:ascii="Times New Roman" w:eastAsia="Times New Roman" w:hAnsi="Times New Roman" w:cs="Times New Roman"/>
                            <w:color w:val="000000"/>
                            <w:sz w:val="24"/>
                            <w:szCs w:val="24"/>
                          </w:rPr>
                          <w:br/>
                        </w:r>
                        <w:hyperlink r:id="rId26" w:history="1">
                          <w:r w:rsidRPr="00611C56">
                            <w:rPr>
                              <w:rFonts w:ascii="Times New Roman" w:eastAsia="Times New Roman" w:hAnsi="Times New Roman" w:cs="Times New Roman"/>
                              <w:color w:val="0000FF"/>
                              <w:sz w:val="24"/>
                              <w:szCs w:val="24"/>
                              <w:u w:val="single"/>
                            </w:rPr>
                            <w:t>BUG 12658443</w:t>
                          </w:r>
                        </w:hyperlink>
                        <w:r w:rsidRPr="00611C56">
                          <w:rPr>
                            <w:rFonts w:ascii="Times New Roman" w:eastAsia="Times New Roman" w:hAnsi="Times New Roman" w:cs="Times New Roman"/>
                            <w:color w:val="000000"/>
                            <w:sz w:val="24"/>
                            <w:szCs w:val="24"/>
                          </w:rPr>
                          <w:t> :  SLOW PERFORMANCE UPGRADING TIMEZONE FROM 11 TO 14</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and so DBUA may hit this slowing down at "Upgrading Timezone" step,  so currently it is advised to </w:t>
                        </w:r>
                        <w:r w:rsidRPr="00611C56">
                          <w:rPr>
                            <w:rFonts w:ascii="Times New Roman" w:eastAsia="Times New Roman" w:hAnsi="Times New Roman" w:cs="Times New Roman"/>
                            <w:b/>
                            <w:bCs/>
                            <w:color w:val="000000"/>
                            <w:sz w:val="24"/>
                            <w:szCs w:val="24"/>
                          </w:rPr>
                          <w:t>NOT CHECK THIS BOX</w:t>
                        </w:r>
                        <w:r w:rsidRPr="00611C56">
                          <w:rPr>
                            <w:rFonts w:ascii="Times New Roman" w:eastAsia="Times New Roman" w:hAnsi="Times New Roman" w:cs="Times New Roman"/>
                            <w:color w:val="000000"/>
                            <w:sz w:val="24"/>
                            <w:szCs w:val="24"/>
                          </w:rPr>
                          <w:t> </w:t>
                        </w:r>
                        <w:r w:rsidRPr="00611C56">
                          <w:rPr>
                            <w:rFonts w:ascii="Times New Roman" w:eastAsia="Times New Roman" w:hAnsi="Times New Roman" w:cs="Times New Roman"/>
                            <w:color w:val="000000"/>
                            <w:sz w:val="24"/>
                            <w:szCs w:val="24"/>
                          </w:rPr>
                          <w:br/>
                          <w:t>but rather use after upgrade the manual method described in : </w:t>
                        </w:r>
                        <w:r w:rsidRPr="00611C56">
                          <w:rPr>
                            <w:rFonts w:ascii="Times New Roman" w:eastAsia="Times New Roman" w:hAnsi="Times New Roman" w:cs="Times New Roman"/>
                            <w:color w:val="000000"/>
                            <w:sz w:val="24"/>
                            <w:szCs w:val="24"/>
                          </w:rPr>
                          <w:br/>
                        </w:r>
                        <w:hyperlink r:id="rId27" w:history="1">
                          <w:r w:rsidRPr="00611C56">
                            <w:rPr>
                              <w:rFonts w:ascii="Times New Roman" w:eastAsia="Times New Roman" w:hAnsi="Times New Roman" w:cs="Times New Roman"/>
                              <w:color w:val="0000FF"/>
                              <w:sz w:val="24"/>
                              <w:szCs w:val="24"/>
                              <w:u w:val="single"/>
                            </w:rPr>
                            <w:t>Note 977512.1</w:t>
                          </w:r>
                        </w:hyperlink>
                        <w:r w:rsidRPr="00611C56">
                          <w:rPr>
                            <w:rFonts w:ascii="Times New Roman" w:eastAsia="Times New Roman" w:hAnsi="Times New Roman" w:cs="Times New Roman"/>
                            <w:color w:val="000000"/>
                            <w:sz w:val="24"/>
                            <w:szCs w:val="24"/>
                          </w:rPr>
                          <w:t> : Updating the RDBMS DST version in 11g Release 2 (11.2.0.1 and up) using DBMS_DST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Two cases in source environment :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Case 1</w:t>
                        </w:r>
                        <w:r w:rsidRPr="00611C56">
                          <w:rPr>
                            <w:rFonts w:ascii="Times New Roman" w:eastAsia="Times New Roman" w:hAnsi="Times New Roman" w:cs="Times New Roman"/>
                            <w:color w:val="000000"/>
                            <w:sz w:val="24"/>
                            <w:szCs w:val="24"/>
                          </w:rPr>
                          <w:br/>
                          <w: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Output of pre-upgrade utility is showing a statement like :</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WARNING: --&gt;Database is using a timezone file older than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If the source database is using a timezone file lower or equal to : </w:t>
                        </w:r>
                        <w:r w:rsidRPr="00611C56">
                          <w:rPr>
                            <w:rFonts w:ascii="Times New Roman" w:eastAsia="Times New Roman" w:hAnsi="Times New Roman" w:cs="Times New Roman"/>
                            <w:color w:val="000000"/>
                            <w:sz w:val="24"/>
                            <w:szCs w:val="24"/>
                          </w:rPr>
                          <w:br/>
                          <w:t>- version 11 and target oracle home is 11.2.0.1</w:t>
                        </w:r>
                        <w:r w:rsidRPr="00611C56">
                          <w:rPr>
                            <w:rFonts w:ascii="Times New Roman" w:eastAsia="Times New Roman" w:hAnsi="Times New Roman" w:cs="Times New Roman"/>
                            <w:color w:val="000000"/>
                            <w:sz w:val="24"/>
                            <w:szCs w:val="24"/>
                          </w:rPr>
                          <w:br/>
                          <w:t>or</w:t>
                        </w:r>
                        <w:r w:rsidRPr="00611C56">
                          <w:rPr>
                            <w:rFonts w:ascii="Times New Roman" w:eastAsia="Times New Roman" w:hAnsi="Times New Roman" w:cs="Times New Roman"/>
                            <w:color w:val="000000"/>
                            <w:sz w:val="24"/>
                            <w:szCs w:val="24"/>
                          </w:rPr>
                          <w:br/>
                          <w:t>- version 14 and target oracle home is 11.2.0.2/11.2.0.3</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then nothing to do in source home , it is suggested to use DBMS_DST package AFTER the upgrade : </w:t>
                        </w:r>
                        <w:r w:rsidRPr="00611C56">
                          <w:rPr>
                            <w:rFonts w:ascii="Times New Roman" w:eastAsia="Times New Roman" w:hAnsi="Times New Roman" w:cs="Times New Roman"/>
                            <w:color w:val="000000"/>
                            <w:sz w:val="24"/>
                            <w:szCs w:val="24"/>
                          </w:rPr>
                          <w:br/>
                        </w:r>
                        <w:hyperlink r:id="rId28" w:history="1">
                          <w:r w:rsidRPr="00611C56">
                            <w:rPr>
                              <w:rFonts w:ascii="Times New Roman" w:eastAsia="Times New Roman" w:hAnsi="Times New Roman" w:cs="Times New Roman"/>
                              <w:color w:val="0000FF"/>
                              <w:sz w:val="24"/>
                              <w:szCs w:val="24"/>
                              <w:u w:val="single"/>
                            </w:rPr>
                            <w:t>Note 977512.1</w:t>
                          </w:r>
                        </w:hyperlink>
                        <w:r w:rsidRPr="00611C56">
                          <w:rPr>
                            <w:rFonts w:ascii="Times New Roman" w:eastAsia="Times New Roman" w:hAnsi="Times New Roman" w:cs="Times New Roman"/>
                            <w:color w:val="000000"/>
                            <w:sz w:val="24"/>
                            <w:szCs w:val="24"/>
                          </w:rPr>
                          <w:t> : Updating the RDBMS DST version in 11gR2 (11.2.0.1 and up) using DBMS_DST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Case 2</w:t>
                        </w:r>
                        <w:r w:rsidRPr="00611C56">
                          <w:rPr>
                            <w:rFonts w:ascii="Times New Roman" w:eastAsia="Times New Roman" w:hAnsi="Times New Roman" w:cs="Times New Roman"/>
                            <w:color w:val="000000"/>
                            <w:sz w:val="24"/>
                            <w:szCs w:val="24"/>
                          </w:rPr>
                          <w:br/>
                          <w: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Output of pre-upgrade utility is showing a statement like :</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lastRenderedPageBreak/>
                          <w:t>WARNING: --&gt; Database is using a timezone file greater than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If the source database is using a timezone file greater than :</w:t>
                        </w:r>
                        <w:r w:rsidRPr="00611C56">
                          <w:rPr>
                            <w:rFonts w:ascii="Times New Roman" w:eastAsia="Times New Roman" w:hAnsi="Times New Roman" w:cs="Times New Roman"/>
                            <w:color w:val="000000"/>
                            <w:sz w:val="24"/>
                            <w:szCs w:val="24"/>
                          </w:rPr>
                          <w:br/>
                          <w:t>- version 11 and target oracle home is 11.2.0.1</w:t>
                        </w:r>
                        <w:r w:rsidRPr="00611C56">
                          <w:rPr>
                            <w:rFonts w:ascii="Times New Roman" w:eastAsia="Times New Roman" w:hAnsi="Times New Roman" w:cs="Times New Roman"/>
                            <w:color w:val="000000"/>
                            <w:sz w:val="24"/>
                            <w:szCs w:val="24"/>
                          </w:rPr>
                          <w:br/>
                          <w:t>or</w:t>
                        </w:r>
                        <w:r w:rsidRPr="00611C56">
                          <w:rPr>
                            <w:rFonts w:ascii="Times New Roman" w:eastAsia="Times New Roman" w:hAnsi="Times New Roman" w:cs="Times New Roman"/>
                            <w:color w:val="000000"/>
                            <w:sz w:val="24"/>
                            <w:szCs w:val="24"/>
                          </w:rPr>
                          <w:br/>
                          <w:t>- version 14 and target oracle home is 11.2.0.2/11.2.0.3</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then BEFORE upgrading you MUST patch the 11gR2 $ORACLE_HOME with a timezone data file of the SAME version as </w:t>
                        </w:r>
                        <w:r w:rsidRPr="00611C56">
                          <w:rPr>
                            <w:rFonts w:ascii="Times New Roman" w:eastAsia="Times New Roman" w:hAnsi="Times New Roman" w:cs="Times New Roman"/>
                            <w:color w:val="000000"/>
                            <w:sz w:val="24"/>
                            <w:szCs w:val="24"/>
                          </w:rPr>
                          <w:br/>
                          <w:t>the one used in the source release database.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For a detailed description of the time zone upgrade, please refer to the following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29" w:history="1">
                          <w:r w:rsidRPr="00611C56">
                            <w:rPr>
                              <w:rFonts w:ascii="Times New Roman" w:eastAsia="Times New Roman" w:hAnsi="Times New Roman" w:cs="Times New Roman"/>
                              <w:color w:val="0000FF"/>
                              <w:sz w:val="24"/>
                              <w:szCs w:val="24"/>
                              <w:u w:val="single"/>
                            </w:rPr>
                            <w:t>Note 815679.1</w:t>
                          </w:r>
                        </w:hyperlink>
                        <w:r w:rsidRPr="00611C56">
                          <w:rPr>
                            <w:rFonts w:ascii="Times New Roman" w:eastAsia="Times New Roman" w:hAnsi="Times New Roman" w:cs="Times New Roman"/>
                            <w:color w:val="000000"/>
                            <w:sz w:val="24"/>
                            <w:szCs w:val="24"/>
                          </w:rPr>
                          <w:t> : Actions For DST Updates When Upgrading To 11.2.0.1 Base Release</w:t>
                        </w:r>
                        <w:r w:rsidRPr="00611C56">
                          <w:rPr>
                            <w:rFonts w:ascii="Times New Roman" w:eastAsia="Times New Roman" w:hAnsi="Times New Roman" w:cs="Times New Roman"/>
                            <w:color w:val="000000"/>
                            <w:sz w:val="24"/>
                            <w:szCs w:val="24"/>
                          </w:rPr>
                          <w:br/>
                        </w:r>
                        <w:hyperlink r:id="rId30" w:history="1">
                          <w:r w:rsidRPr="00611C56">
                            <w:rPr>
                              <w:rFonts w:ascii="Times New Roman" w:eastAsia="Times New Roman" w:hAnsi="Times New Roman" w:cs="Times New Roman"/>
                              <w:color w:val="0000FF"/>
                              <w:sz w:val="24"/>
                              <w:szCs w:val="24"/>
                              <w:u w:val="single"/>
                            </w:rPr>
                            <w:t>Note 1201253.1</w:t>
                          </w:r>
                        </w:hyperlink>
                        <w:r w:rsidRPr="00611C56">
                          <w:rPr>
                            <w:rFonts w:ascii="Times New Roman" w:eastAsia="Times New Roman" w:hAnsi="Times New Roman" w:cs="Times New Roman"/>
                            <w:color w:val="000000"/>
                            <w:sz w:val="24"/>
                            <w:szCs w:val="24"/>
                          </w:rPr>
                          <w:t> : Actions For DST Updates When Upgrading To Or Applying The 11.2.0.2 Patchset</w:t>
                        </w:r>
                        <w:r w:rsidRPr="00611C56">
                          <w:rPr>
                            <w:rFonts w:ascii="Times New Roman" w:eastAsia="Times New Roman" w:hAnsi="Times New Roman" w:cs="Times New Roman"/>
                            <w:color w:val="000000"/>
                            <w:sz w:val="24"/>
                            <w:szCs w:val="24"/>
                          </w:rPr>
                          <w:br/>
                        </w:r>
                        <w:hyperlink r:id="rId31" w:history="1">
                          <w:r w:rsidRPr="00611C56">
                            <w:rPr>
                              <w:rFonts w:ascii="Times New Roman" w:eastAsia="Times New Roman" w:hAnsi="Times New Roman" w:cs="Times New Roman"/>
                              <w:color w:val="0000FF"/>
                              <w:sz w:val="24"/>
                              <w:szCs w:val="24"/>
                              <w:u w:val="single"/>
                            </w:rPr>
                            <w:t>Note 1358166.1</w:t>
                          </w:r>
                        </w:hyperlink>
                        <w:r w:rsidRPr="00611C56">
                          <w:rPr>
                            <w:rFonts w:ascii="Times New Roman" w:eastAsia="Times New Roman" w:hAnsi="Times New Roman" w:cs="Times New Roman"/>
                            <w:color w:val="000000"/>
                            <w:sz w:val="24"/>
                            <w:szCs w:val="24"/>
                          </w:rPr>
                          <w:t> : Actions For DST Updates When Upgrading To Or Applying The 11.2.0.3 Patchset </w:t>
                        </w:r>
                        <w:r w:rsidRPr="00611C56">
                          <w:rPr>
                            <w:rFonts w:ascii="Times New Roman" w:eastAsia="Times New Roman" w:hAnsi="Times New Roman" w:cs="Times New Roman"/>
                            <w:color w:val="000000"/>
                            <w:sz w:val="24"/>
                            <w:szCs w:val="24"/>
                          </w:rPr>
                          <w:br/>
                        </w:r>
                        <w:hyperlink r:id="rId32" w:history="1">
                          <w:r w:rsidRPr="00611C56">
                            <w:rPr>
                              <w:rFonts w:ascii="Times New Roman" w:eastAsia="Times New Roman" w:hAnsi="Times New Roman" w:cs="Times New Roman"/>
                              <w:color w:val="0000FF"/>
                              <w:sz w:val="24"/>
                              <w:szCs w:val="24"/>
                              <w:u w:val="single"/>
                            </w:rPr>
                            <w:t>Note 1579838.1</w:t>
                          </w:r>
                        </w:hyperlink>
                        <w:r w:rsidRPr="00611C56">
                          <w:rPr>
                            <w:rFonts w:ascii="Times New Roman" w:eastAsia="Times New Roman" w:hAnsi="Times New Roman" w:cs="Times New Roman"/>
                            <w:color w:val="000000"/>
                            <w:sz w:val="24"/>
                            <w:szCs w:val="24"/>
                          </w:rPr>
                          <w:t> : Actions For DST Updates When Upgrading To Or Applying The 11.2.0.4 Patchset</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Once upgrade will be finished if you want to apply the last DST/TZ patch on target home then refer to :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33" w:history="1">
                          <w:r w:rsidRPr="00611C56">
                            <w:rPr>
                              <w:rFonts w:ascii="Times New Roman" w:eastAsia="Times New Roman" w:hAnsi="Times New Roman" w:cs="Times New Roman"/>
                              <w:color w:val="0000FF"/>
                              <w:sz w:val="24"/>
                              <w:szCs w:val="24"/>
                              <w:u w:val="single"/>
                            </w:rPr>
                            <w:t>Note 412160.1</w:t>
                          </w:r>
                        </w:hyperlink>
                        <w:r w:rsidRPr="00611C56">
                          <w:rPr>
                            <w:rFonts w:ascii="Times New Roman" w:eastAsia="Times New Roman" w:hAnsi="Times New Roman" w:cs="Times New Roman"/>
                            <w:color w:val="000000"/>
                            <w:sz w:val="24"/>
                            <w:szCs w:val="24"/>
                          </w:rPr>
                          <w:t> :  Updated DST transitions and new Time Zones in Oracle Time Zone File patches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Note:</w:t>
                        </w:r>
                        <w:r w:rsidRPr="00611C56">
                          <w:rPr>
                            <w:rFonts w:ascii="Times New Roman" w:eastAsia="Times New Roman" w:hAnsi="Times New Roman" w:cs="Times New Roman"/>
                            <w:color w:val="000000"/>
                            <w:sz w:val="24"/>
                            <w:szCs w:val="24"/>
                          </w:rPr>
                          <w:br/>
                          <w:t> The TIMESTAMP WITH TIME ZONE data stored in the database can become corrupted during the upgrade if there is a time zone file version mismatch.</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Audit records </w:t>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color w:val="000000"/>
                            <w:sz w:val="24"/>
                            <w:szCs w:val="24"/>
                          </w:rPr>
                          <w:t>From 10gr2 DBUA/catupgrd script can spend an infinite time to process the records in FGA_LOG$ and/or AUD$ if there are too many records.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See </w:t>
                        </w:r>
                        <w:hyperlink r:id="rId34" w:history="1">
                          <w:r w:rsidRPr="00611C56">
                            <w:rPr>
                              <w:rFonts w:ascii="Times New Roman" w:eastAsia="Times New Roman" w:hAnsi="Times New Roman" w:cs="Times New Roman"/>
                              <w:color w:val="0000FF"/>
                              <w:sz w:val="24"/>
                              <w:szCs w:val="24"/>
                              <w:u w:val="single"/>
                            </w:rPr>
                            <w:t>Note 1062993.1</w:t>
                          </w:r>
                        </w:hyperlink>
                        <w:r w:rsidRPr="00611C56">
                          <w:rPr>
                            <w:rFonts w:ascii="Times New Roman" w:eastAsia="Times New Roman" w:hAnsi="Times New Roman" w:cs="Times New Roman"/>
                            <w:color w:val="000000"/>
                            <w:sz w:val="24"/>
                            <w:szCs w:val="24"/>
                          </w:rPr>
                          <w:t> : 11.2.0.1 Catupgrd.sql Hangs While Running Procedure POPULATE_DBID_AUDIT </w:t>
                        </w:r>
                        <w:r w:rsidRPr="00611C56">
                          <w:rPr>
                            <w:rFonts w:ascii="Times New Roman" w:eastAsia="Times New Roman" w:hAnsi="Times New Roman" w:cs="Times New Roman"/>
                            <w:color w:val="000000"/>
                            <w:sz w:val="24"/>
                            <w:szCs w:val="24"/>
                          </w:rPr>
                          <w:br/>
                          <w:t>For 10.2 and later source versions there is now a pre-process script available : </w:t>
                        </w:r>
                        <w:r w:rsidRPr="00611C56">
                          <w:rPr>
                            <w:rFonts w:ascii="Times New Roman" w:eastAsia="Times New Roman" w:hAnsi="Times New Roman" w:cs="Times New Roman"/>
                            <w:color w:val="000000"/>
                            <w:sz w:val="24"/>
                            <w:szCs w:val="24"/>
                          </w:rPr>
                          <w:br/>
                        </w:r>
                        <w:hyperlink r:id="rId35" w:history="1">
                          <w:r w:rsidRPr="00611C56">
                            <w:rPr>
                              <w:rFonts w:ascii="Times New Roman" w:eastAsia="Times New Roman" w:hAnsi="Times New Roman" w:cs="Times New Roman"/>
                              <w:color w:val="0000FF"/>
                              <w:sz w:val="24"/>
                              <w:szCs w:val="24"/>
                              <w:u w:val="single"/>
                            </w:rPr>
                            <w:t>Note 1329590.1</w:t>
                          </w:r>
                        </w:hyperlink>
                        <w:r w:rsidRPr="00611C56">
                          <w:rPr>
                            <w:rFonts w:ascii="Times New Roman" w:eastAsia="Times New Roman" w:hAnsi="Times New Roman" w:cs="Times New Roman"/>
                            <w:color w:val="000000"/>
                            <w:sz w:val="24"/>
                            <w:szCs w:val="24"/>
                          </w:rPr>
                          <w:t> : How to Pre-Process SYS.AUD$ Records Pre-Upgrade From 10.1 or later to 11gR1 or later.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lastRenderedPageBreak/>
                          <w:t>If  do not want to keep the records collected before 11GR2  then you can just do in source environment :</w:t>
                        </w:r>
                        <w:r w:rsidRPr="00611C56">
                          <w:rPr>
                            <w:rFonts w:ascii="Times New Roman" w:eastAsia="Times New Roman" w:hAnsi="Times New Roman" w:cs="Times New Roman"/>
                            <w:color w:val="000000"/>
                            <w:sz w:val="24"/>
                            <w:szCs w:val="24"/>
                          </w:rPr>
                          <w:br/>
                          <w:t>truncate table sys.aud$;</w:t>
                        </w:r>
                        <w:r w:rsidRPr="00611C56">
                          <w:rPr>
                            <w:rFonts w:ascii="Times New Roman" w:eastAsia="Times New Roman" w:hAnsi="Times New Roman" w:cs="Times New Roman"/>
                            <w:color w:val="000000"/>
                            <w:sz w:val="24"/>
                            <w:szCs w:val="24"/>
                          </w:rPr>
                          <w:br/>
                          <w:t>truncate table sys.fga_log$;</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Optimizer Statistics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When upgrading to Oracle Database 11g Release 2 (11.2), optimizer statistics are collected for dictionary tables that lack statistics. </w:t>
                        </w:r>
                        <w:r w:rsidRPr="00611C56">
                          <w:rPr>
                            <w:rFonts w:ascii="Times New Roman" w:eastAsia="Times New Roman" w:hAnsi="Times New Roman" w:cs="Times New Roman"/>
                            <w:color w:val="000000"/>
                            <w:sz w:val="24"/>
                            <w:szCs w:val="24"/>
                          </w:rPr>
                          <w:br/>
                          <w:t>This statistics collection can be time consuming for databases with a large number of dictionary tables, </w:t>
                        </w:r>
                        <w:r w:rsidRPr="00611C56">
                          <w:rPr>
                            <w:rFonts w:ascii="Times New Roman" w:eastAsia="Times New Roman" w:hAnsi="Times New Roman" w:cs="Times New Roman"/>
                            <w:color w:val="000000"/>
                            <w:sz w:val="24"/>
                            <w:szCs w:val="24"/>
                          </w:rPr>
                          <w:br/>
                          <w:t>but statistics gathering only occurs for those tables that lack statistics or are significantly changed during the upgrade.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To determine the schema's which lack statistics, download and run the script from below MOS article:</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36" w:history="1">
                          <w:r w:rsidRPr="00611C56">
                            <w:rPr>
                              <w:rFonts w:ascii="Times New Roman" w:eastAsia="Times New Roman" w:hAnsi="Times New Roman" w:cs="Times New Roman"/>
                              <w:color w:val="0000FF"/>
                              <w:sz w:val="24"/>
                              <w:szCs w:val="24"/>
                              <w:u w:val="single"/>
                            </w:rPr>
                            <w:t>Note 560336.1</w:t>
                          </w:r>
                        </w:hyperlink>
                        <w:r w:rsidRPr="00611C56">
                          <w:rPr>
                            <w:rFonts w:ascii="Times New Roman" w:eastAsia="Times New Roman" w:hAnsi="Times New Roman" w:cs="Times New Roman"/>
                            <w:color w:val="000000"/>
                            <w:sz w:val="24"/>
                            <w:szCs w:val="24"/>
                          </w:rPr>
                          <w:t>  Script to Check Schemas with Stale Statistics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To decrease the amount of downtime incurred when collecting statistics, you can collect statistics prior to performing the actual database upgrade. As of Oracle Database 10g Release 1 (10.1), Oracle recommends that you use the DBMS_STATS.GATHER_DICTIONARY_STATS procedure to gather these statistics. For example, you can enter the following:</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sqlplus "/as sysdba"</w:t>
                        </w:r>
                        <w:r w:rsidRPr="00611C56">
                          <w:rPr>
                            <w:rFonts w:ascii="Courier New" w:eastAsia="Times New Roman" w:hAnsi="Courier New" w:cs="Courier New"/>
                            <w:color w:val="000000"/>
                            <w:sz w:val="18"/>
                            <w:szCs w:val="18"/>
                          </w:rPr>
                          <w:br/>
                          <w:t>SQL&gt; EXEC DBMS_STATS.GATHER_DICTIONARY_STATS;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If you are using Oracle Database 9i Release 2 (9.2), then you should use the DBMS_STATS.GATHER_SCHEMA_STATS procedure to gather statistics. To do this, you can run the scripts provided in Appendix D.</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37" w:anchor="BEIDEAGD" w:tooltip="Appendix D" w:history="1">
                          <w:r w:rsidRPr="00611C56">
                            <w:rPr>
                              <w:rFonts w:ascii="Times New Roman" w:eastAsia="Times New Roman" w:hAnsi="Times New Roman" w:cs="Times New Roman"/>
                              <w:color w:val="0000FF"/>
                              <w:sz w:val="24"/>
                              <w:szCs w:val="24"/>
                              <w:u w:val="single"/>
                            </w:rPr>
                            <w:t>Appendix D</w:t>
                          </w:r>
                        </w:hyperlink>
                        <w:r w:rsidRPr="00611C56">
                          <w:rPr>
                            <w:rFonts w:ascii="Times New Roman" w:eastAsia="Times New Roman" w:hAnsi="Times New Roman" w:cs="Times New Roman"/>
                            <w:color w:val="000000"/>
                            <w:sz w:val="24"/>
                            <w:szCs w:val="24"/>
                          </w:rPr>
                          <w:t> has sample script, which creates the table, dictstattab, and exports the statistics for the RDBMS component schema into it. The statistics collection might give errors if a particular component schema does not exist in the database, or if a component is not installed or invalid.</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Backup the existing statistics to revert / import back the statistics, once the upgrade is successful.</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For example, the following PL/SQL subprograms import the statistics for the SYS schema after deleting the existing statistics:</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SQL&gt; EXEC DBMS_STATS.DELETE_SCHEMA_STATS('SYS');</w:t>
                        </w:r>
                        <w:r w:rsidRPr="00611C56">
                          <w:rPr>
                            <w:rFonts w:ascii="Courier New" w:eastAsia="Times New Roman" w:hAnsi="Courier New" w:cs="Courier New"/>
                            <w:color w:val="000000"/>
                            <w:sz w:val="18"/>
                            <w:szCs w:val="18"/>
                          </w:rPr>
                          <w:br/>
                        </w:r>
                        <w:r w:rsidRPr="00611C56">
                          <w:rPr>
                            <w:rFonts w:ascii="Courier New" w:eastAsia="Times New Roman" w:hAnsi="Courier New" w:cs="Courier New"/>
                            <w:color w:val="000000"/>
                            <w:sz w:val="18"/>
                            <w:szCs w:val="18"/>
                          </w:rPr>
                          <w:lastRenderedPageBreak/>
                          <w:t>SQL&gt; EXEC DBMS_STATS.IMPORT_SCHEMA_STATS('SYS','dictstattab');</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Backing up Enterprise Manager Database Control Data</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After upgrading to Oracle Database 11g release 2(11.2), if you want to downgrade Oracle Enterprise Manager Database Control you must save your Database Control files and data before upgrading your database. The emdwgrd utility can be used to keep a copy of your database control files and data before upgrading your database. The emdwgrd utility resides in the ORACLE_HOME/bin directory in the Oracle Database 11g release 2 (11.2) Home.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1. Set ORACLE_HOME to your old Oracle Home.</w:t>
                        </w:r>
                        <w:r w:rsidRPr="00611C56">
                          <w:rPr>
                            <w:rFonts w:ascii="Times New Roman" w:eastAsia="Times New Roman" w:hAnsi="Times New Roman" w:cs="Times New Roman"/>
                            <w:color w:val="000000"/>
                            <w:sz w:val="24"/>
                            <w:szCs w:val="24"/>
                          </w:rPr>
                          <w:br/>
                          <w:t>2. Set ORACLE_SID to the SID of the database being upgraded.</w:t>
                        </w:r>
                        <w:r w:rsidRPr="00611C56">
                          <w:rPr>
                            <w:rFonts w:ascii="Times New Roman" w:eastAsia="Times New Roman" w:hAnsi="Times New Roman" w:cs="Times New Roman"/>
                            <w:color w:val="000000"/>
                            <w:sz w:val="24"/>
                            <w:szCs w:val="24"/>
                          </w:rPr>
                          <w:br/>
                          <w:t>3. Set PATH, LD_LIBRARY_PATH and SHLIB_PATH to point to the Oracle Home from which the database is being upgraded.</w:t>
                        </w:r>
                        <w:r w:rsidRPr="00611C56">
                          <w:rPr>
                            <w:rFonts w:ascii="Times New Roman" w:eastAsia="Times New Roman" w:hAnsi="Times New Roman" w:cs="Times New Roman"/>
                            <w:color w:val="000000"/>
                            <w:sz w:val="24"/>
                            <w:szCs w:val="24"/>
                          </w:rPr>
                          <w:br/>
                          <w:t>4. Change directory to Oracle Database 11g release 2 (11.2) Home.</w:t>
                        </w:r>
                        <w:r w:rsidRPr="00611C56">
                          <w:rPr>
                            <w:rFonts w:ascii="Times New Roman" w:eastAsia="Times New Roman" w:hAnsi="Times New Roman" w:cs="Times New Roman"/>
                            <w:color w:val="000000"/>
                            <w:sz w:val="24"/>
                            <w:szCs w:val="24"/>
                          </w:rPr>
                          <w:br/>
                          <w:t>5. Run the following command:</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a. Run the following command for single instance database: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emdwgrd -save -sid old_SID -path save_directory</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where old_SID is the SID of the database being upgraded and save_directory is the path to the storage place you have chosen for your Database Control files and data.</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Please refer to the following article for complete information:</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38" w:history="1">
                          <w:r w:rsidRPr="00611C56">
                            <w:rPr>
                              <w:rFonts w:ascii="Times New Roman" w:eastAsia="Times New Roman" w:hAnsi="Times New Roman" w:cs="Times New Roman"/>
                              <w:color w:val="0000FF"/>
                              <w:sz w:val="24"/>
                              <w:szCs w:val="24"/>
                              <w:u w:val="single"/>
                            </w:rPr>
                            <w:t>Note 870877.1</w:t>
                          </w:r>
                        </w:hyperlink>
                        <w:r w:rsidRPr="00611C56">
                          <w:rPr>
                            <w:rFonts w:ascii="Times New Roman" w:eastAsia="Times New Roman" w:hAnsi="Times New Roman" w:cs="Times New Roman"/>
                            <w:color w:val="000000"/>
                            <w:sz w:val="24"/>
                            <w:szCs w:val="24"/>
                          </w:rPr>
                          <w:t>  How To Save Oracle Enterprise Manager Database Control Data Before Upgrading The Single Instance Database To Other Release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b. For a RAC database, remote copy is required across the cluster nodes. Define an environment variable to indicate which remote copy is configured. For example: setenv EM_REMCP /usr/bin/scp</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emdwgrd -save -cluster -sid old_SID -path save_directory</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Note: If 10g Oracle Home is on a shared device, add -shared to the previous command line.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The above command(s) may core dump on HP-UX Itanium platform, which is a known issue. For more information, refer to following MOS article:</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39" w:history="1">
                          <w:r w:rsidRPr="00611C56">
                            <w:rPr>
                              <w:rFonts w:ascii="Times New Roman" w:eastAsia="Times New Roman" w:hAnsi="Times New Roman" w:cs="Times New Roman"/>
                              <w:color w:val="0000FF"/>
                              <w:sz w:val="24"/>
                              <w:szCs w:val="24"/>
                              <w:u w:val="single"/>
                            </w:rPr>
                            <w:t>Note 562980.1</w:t>
                          </w:r>
                        </w:hyperlink>
                        <w:r w:rsidRPr="00611C56">
                          <w:rPr>
                            <w:rFonts w:ascii="Times New Roman" w:eastAsia="Times New Roman" w:hAnsi="Times New Roman" w:cs="Times New Roman"/>
                            <w:color w:val="000000"/>
                            <w:sz w:val="24"/>
                            <w:szCs w:val="24"/>
                          </w:rPr>
                          <w:t>  - emdwgrd core dumps : emdwgrd[228]: 10366 Memory fault(coredump)</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6. Enter the SYS password for the database to be upgraded.</w:t>
                        </w:r>
                        <w:r w:rsidRPr="00611C56">
                          <w:rPr>
                            <w:rFonts w:ascii="Times New Roman" w:eastAsia="Times New Roman" w:hAnsi="Times New Roman" w:cs="Times New Roman"/>
                            <w:color w:val="000000"/>
                            <w:sz w:val="24"/>
                            <w:szCs w:val="24"/>
                          </w:rPr>
                          <w:br/>
                          <w:t>Note: On RAC databases you will be prompted to run '/tmp/racdwgrd_dbctl.sh' on each of the nodes.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Disable Oracle Database Vault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When upgrading from Oracle Database Release 10.2, if you have enabled Oracle Database Vault option in your current Oracle Home, then you must disable Oracle Database Vault in the target Oracle home where the new release 11.2 software is installed before upgrading the database, and enable it again when the upgrade is finished. If Database Vault is enabled, then DBUA will return an error asking you to disable Database Vault prior to upgrade.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You must do this before upgrading the database. Enable Oracle Database Vault again once the upgrade is complete.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Please refer to the following Documentation/Articles for complete information to Disable/Enable Oracle Database Vault: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rPr>
                          <w:t> </w:t>
                        </w:r>
                        <w:hyperlink r:id="rId40" w:anchor="BJEDGGGA" w:tooltip="Disabling and Enabling Oracle Database Vault" w:history="1">
                          <w:r w:rsidRPr="00611C56">
                            <w:rPr>
                              <w:rFonts w:ascii="Times New Roman" w:eastAsia="Times New Roman" w:hAnsi="Times New Roman" w:cs="Times New Roman"/>
                              <w:b/>
                              <w:bCs/>
                              <w:color w:val="0000FF"/>
                              <w:sz w:val="24"/>
                              <w:szCs w:val="24"/>
                              <w:u w:val="single"/>
                            </w:rPr>
                            <w:t>Disabling and Enabling Oracle Database Vault</w:t>
                          </w:r>
                        </w:hyperlink>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OR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You can also refer to the following MOS Documents for Disabling Oracle Database Vault before the upgrade and enabling it after the upgrade:</w:t>
                        </w:r>
                        <w:r w:rsidRPr="00611C56">
                          <w:rPr>
                            <w:rFonts w:ascii="Times New Roman" w:eastAsia="Times New Roman" w:hAnsi="Times New Roman" w:cs="Times New Roman"/>
                            <w:color w:val="000000"/>
                            <w:sz w:val="24"/>
                            <w:szCs w:val="24"/>
                          </w:rPr>
                          <w:br/>
                          <w:t> </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41" w:history="1">
                          <w:r w:rsidRPr="00611C56">
                            <w:rPr>
                              <w:rFonts w:ascii="Times New Roman" w:eastAsia="Times New Roman" w:hAnsi="Times New Roman" w:cs="Times New Roman"/>
                              <w:color w:val="0000FF"/>
                              <w:sz w:val="24"/>
                              <w:szCs w:val="24"/>
                              <w:u w:val="single"/>
                            </w:rPr>
                            <w:t>Note 803948.1</w:t>
                          </w:r>
                        </w:hyperlink>
                        <w:r w:rsidRPr="00611C56">
                          <w:rPr>
                            <w:rFonts w:ascii="Times New Roman" w:eastAsia="Times New Roman" w:hAnsi="Times New Roman" w:cs="Times New Roman"/>
                            <w:color w:val="000000"/>
                            <w:sz w:val="24"/>
                            <w:szCs w:val="24"/>
                          </w:rPr>
                          <w:t> -  How To Uninstall Or Reinstall Database Vault in 11g (UNIX)</w:t>
                        </w:r>
                        <w:r w:rsidRPr="00611C56">
                          <w:rPr>
                            <w:rFonts w:ascii="Times New Roman" w:eastAsia="Times New Roman" w:hAnsi="Times New Roman" w:cs="Times New Roman"/>
                            <w:color w:val="000000"/>
                            <w:sz w:val="24"/>
                            <w:szCs w:val="24"/>
                          </w:rPr>
                          <w:br/>
                        </w:r>
                        <w:hyperlink r:id="rId42" w:history="1">
                          <w:r w:rsidRPr="00611C56">
                            <w:rPr>
                              <w:rFonts w:ascii="Times New Roman" w:eastAsia="Times New Roman" w:hAnsi="Times New Roman" w:cs="Times New Roman"/>
                              <w:color w:val="0000FF"/>
                              <w:sz w:val="24"/>
                              <w:szCs w:val="24"/>
                              <w:u w:val="single"/>
                            </w:rPr>
                            <w:t>Note 453902.1</w:t>
                          </w:r>
                        </w:hyperlink>
                        <w:r w:rsidRPr="00611C56">
                          <w:rPr>
                            <w:rFonts w:ascii="Times New Roman" w:eastAsia="Times New Roman" w:hAnsi="Times New Roman" w:cs="Times New Roman"/>
                            <w:color w:val="000000"/>
                            <w:sz w:val="24"/>
                            <w:szCs w:val="24"/>
                          </w:rPr>
                          <w:t>  - Enabling and Disabling Oracle Database Vault in WINDOWS</w:t>
                        </w:r>
                        <w:r w:rsidRPr="00611C56">
                          <w:rPr>
                            <w:rFonts w:ascii="Times New Roman" w:eastAsia="Times New Roman" w:hAnsi="Times New Roman" w:cs="Times New Roman"/>
                            <w:color w:val="000000"/>
                            <w:sz w:val="24"/>
                            <w:szCs w:val="24"/>
                          </w:rPr>
                          <w:br/>
                        </w:r>
                        <w:hyperlink r:id="rId43" w:history="1">
                          <w:r w:rsidRPr="00611C56">
                            <w:rPr>
                              <w:rFonts w:ascii="Times New Roman" w:eastAsia="Times New Roman" w:hAnsi="Times New Roman" w:cs="Times New Roman"/>
                              <w:color w:val="0000FF"/>
                              <w:sz w:val="24"/>
                              <w:szCs w:val="24"/>
                              <w:u w:val="single"/>
                            </w:rPr>
                            <w:t>Note 1085051.1</w:t>
                          </w:r>
                        </w:hyperlink>
                        <w:r w:rsidRPr="00611C56">
                          <w:rPr>
                            <w:rFonts w:ascii="Times New Roman" w:eastAsia="Times New Roman" w:hAnsi="Times New Roman" w:cs="Times New Roman"/>
                            <w:color w:val="000000"/>
                            <w:sz w:val="24"/>
                            <w:szCs w:val="24"/>
                          </w:rPr>
                          <w:t> - 11gR2 DBUA Errors - Database Vault Option Is Enabled</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u w:val="single"/>
                          </w:rPr>
                          <w:br/>
                          <w:t>Check Deprecated CONNECT Role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After upgrading to Oracle Database 11g Release 1 (11.2) from Oracle Database9i Release 2 (9.2) or Oracle Database 10g Release 1 (10.1), the CONNECT role has only the CREATE SESSION privilege; the other privileges granted to the CONNECT role in earlier releases are revoked during the upgrade. To identify which users and roles in your database are granted the CONNECT role, use the following query:</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SELECT grantee FROM dba_role_privs</w:t>
                        </w:r>
                        <w:r w:rsidRPr="00611C56">
                          <w:rPr>
                            <w:rFonts w:ascii="Courier New" w:eastAsia="Times New Roman" w:hAnsi="Courier New" w:cs="Courier New"/>
                            <w:color w:val="000000"/>
                            <w:sz w:val="18"/>
                            <w:szCs w:val="18"/>
                          </w:rPr>
                          <w:br/>
                          <w:t>WHERE granted_role = 'CONNECT' and</w:t>
                        </w:r>
                        <w:r w:rsidRPr="00611C56">
                          <w:rPr>
                            <w:rFonts w:ascii="Courier New" w:eastAsia="Times New Roman" w:hAnsi="Courier New" w:cs="Courier New"/>
                            <w:color w:val="000000"/>
                            <w:sz w:val="18"/>
                            <w:szCs w:val="18"/>
                          </w:rPr>
                          <w:br/>
                          <w:t>grantee NOT IN (</w:t>
                        </w:r>
                        <w:r w:rsidRPr="00611C56">
                          <w:rPr>
                            <w:rFonts w:ascii="Courier New" w:eastAsia="Times New Roman" w:hAnsi="Courier New" w:cs="Courier New"/>
                            <w:color w:val="000000"/>
                            <w:sz w:val="18"/>
                            <w:szCs w:val="18"/>
                          </w:rPr>
                          <w:br/>
                        </w:r>
                        <w:r w:rsidRPr="00611C56">
                          <w:rPr>
                            <w:rFonts w:ascii="Courier New" w:eastAsia="Times New Roman" w:hAnsi="Courier New" w:cs="Courier New"/>
                            <w:color w:val="000000"/>
                            <w:sz w:val="18"/>
                            <w:szCs w:val="18"/>
                          </w:rPr>
                          <w:lastRenderedPageBreak/>
                          <w:t>'SYS', 'OUTLN', 'SYSTEM', 'CTXSYS', 'DBSNMP',</w:t>
                        </w:r>
                        <w:r w:rsidRPr="00611C56">
                          <w:rPr>
                            <w:rFonts w:ascii="Courier New" w:eastAsia="Times New Roman" w:hAnsi="Courier New" w:cs="Courier New"/>
                            <w:color w:val="000000"/>
                            <w:sz w:val="18"/>
                            <w:szCs w:val="18"/>
                          </w:rPr>
                          <w:br/>
                          <w:t>'LOGSTDBY_ADMINISTRATOR', 'ORDSYS',</w:t>
                        </w:r>
                        <w:r w:rsidRPr="00611C56">
                          <w:rPr>
                            <w:rFonts w:ascii="Courier New" w:eastAsia="Times New Roman" w:hAnsi="Courier New" w:cs="Courier New"/>
                            <w:color w:val="000000"/>
                            <w:sz w:val="18"/>
                            <w:szCs w:val="18"/>
                          </w:rPr>
                          <w:br/>
                          <w:t>'ORDPLUGINS', 'OEM_MONITOR', 'WKSYS', 'WKPROXY',</w:t>
                        </w:r>
                        <w:r w:rsidRPr="00611C56">
                          <w:rPr>
                            <w:rFonts w:ascii="Courier New" w:eastAsia="Times New Roman" w:hAnsi="Courier New" w:cs="Courier New"/>
                            <w:color w:val="000000"/>
                            <w:sz w:val="18"/>
                            <w:szCs w:val="18"/>
                          </w:rPr>
                          <w:br/>
                          <w:t>'WK_TEST', 'WKUSER', 'MDSYS', 'LBACSYS', 'DMSYS',</w:t>
                        </w:r>
                        <w:r w:rsidRPr="00611C56">
                          <w:rPr>
                            <w:rFonts w:ascii="Courier New" w:eastAsia="Times New Roman" w:hAnsi="Courier New" w:cs="Courier New"/>
                            <w:color w:val="000000"/>
                            <w:sz w:val="18"/>
                            <w:szCs w:val="18"/>
                          </w:rPr>
                          <w:br/>
                          <w:t>'WMSYS', 'EXFSYS', 'SYSMAN', 'MDDATA',</w:t>
                        </w:r>
                        <w:r w:rsidRPr="00611C56">
                          <w:rPr>
                            <w:rFonts w:ascii="Courier New" w:eastAsia="Times New Roman" w:hAnsi="Courier New" w:cs="Courier New"/>
                            <w:color w:val="000000"/>
                            <w:sz w:val="18"/>
                            <w:szCs w:val="18"/>
                          </w:rPr>
                          <w:br/>
                          <w:t>'SI_INFORMTN_SCHEMA', 'XDB', 'ODM');</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If users or roles require privileges other than CREATE SESSION, then grant the specific required privileges prior to upgrade.</w:t>
                        </w:r>
                        <w:r w:rsidRPr="00611C56">
                          <w:rPr>
                            <w:rFonts w:ascii="Times New Roman" w:eastAsia="Times New Roman" w:hAnsi="Times New Roman" w:cs="Times New Roman"/>
                            <w:color w:val="000000"/>
                            <w:sz w:val="24"/>
                            <w:szCs w:val="24"/>
                          </w:rPr>
                          <w:br/>
                          <w:t>The upgrade scripts adjust the privileges for the Oracle-supplied users.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In Oracle 9.2.x and 10.1.x CONNECT role includes the following privileges:</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SELECT GRANTEE,PRIVILEGE</w:t>
                        </w:r>
                        <w:r w:rsidRPr="00611C56">
                          <w:rPr>
                            <w:rFonts w:ascii="Courier New" w:eastAsia="Times New Roman" w:hAnsi="Courier New" w:cs="Courier New"/>
                            <w:color w:val="000000"/>
                            <w:sz w:val="18"/>
                            <w:szCs w:val="18"/>
                          </w:rPr>
                          <w:br/>
                          <w:t>FROM DBA_SYS_PRIVS</w:t>
                        </w:r>
                        <w:r w:rsidRPr="00611C56">
                          <w:rPr>
                            <w:rFonts w:ascii="Courier New" w:eastAsia="Times New Roman" w:hAnsi="Courier New" w:cs="Courier New"/>
                            <w:color w:val="000000"/>
                            <w:sz w:val="18"/>
                            <w:szCs w:val="18"/>
                          </w:rPr>
                          <w:br/>
                          <w:t>WHERE GRANTEE ='CONNECT'</w:t>
                        </w:r>
                        <w:r w:rsidRPr="00611C56">
                          <w:rPr>
                            <w:rFonts w:ascii="Courier New" w:eastAsia="Times New Roman" w:hAnsi="Courier New" w:cs="Courier New"/>
                            <w:color w:val="000000"/>
                            <w:sz w:val="18"/>
                            <w:szCs w:val="18"/>
                          </w:rPr>
                          <w:br/>
                        </w:r>
                        <w:r w:rsidRPr="00611C56">
                          <w:rPr>
                            <w:rFonts w:ascii="Courier New" w:eastAsia="Times New Roman" w:hAnsi="Courier New" w:cs="Courier New"/>
                            <w:color w:val="000000"/>
                            <w:sz w:val="18"/>
                            <w:szCs w:val="18"/>
                          </w:rPr>
                          <w:br/>
                          <w:t>GRANTEE PRIVILEGE</w:t>
                        </w:r>
                        <w:r w:rsidRPr="00611C56">
                          <w:rPr>
                            <w:rFonts w:ascii="Courier New" w:eastAsia="Times New Roman" w:hAnsi="Courier New" w:cs="Courier New"/>
                            <w:color w:val="000000"/>
                            <w:sz w:val="18"/>
                            <w:szCs w:val="18"/>
                          </w:rPr>
                          <w:br/>
                          <w:t>------- ----------------------</w:t>
                        </w:r>
                        <w:r w:rsidRPr="00611C56">
                          <w:rPr>
                            <w:rFonts w:ascii="Courier New" w:eastAsia="Times New Roman" w:hAnsi="Courier New" w:cs="Courier New"/>
                            <w:color w:val="000000"/>
                            <w:sz w:val="18"/>
                            <w:szCs w:val="18"/>
                          </w:rPr>
                          <w:br/>
                          <w:t>CONNECT CREATE VIEW</w:t>
                        </w:r>
                        <w:r w:rsidRPr="00611C56">
                          <w:rPr>
                            <w:rFonts w:ascii="Courier New" w:eastAsia="Times New Roman" w:hAnsi="Courier New" w:cs="Courier New"/>
                            <w:color w:val="000000"/>
                            <w:sz w:val="18"/>
                            <w:szCs w:val="18"/>
                          </w:rPr>
                          <w:br/>
                          <w:t>CONNECT CREATE TABLE</w:t>
                        </w:r>
                        <w:r w:rsidRPr="00611C56">
                          <w:rPr>
                            <w:rFonts w:ascii="Courier New" w:eastAsia="Times New Roman" w:hAnsi="Courier New" w:cs="Courier New"/>
                            <w:color w:val="000000"/>
                            <w:sz w:val="18"/>
                            <w:szCs w:val="18"/>
                          </w:rPr>
                          <w:br/>
                          <w:t>CONNECT ALTER SESSION</w:t>
                        </w:r>
                        <w:r w:rsidRPr="00611C56">
                          <w:rPr>
                            <w:rFonts w:ascii="Courier New" w:eastAsia="Times New Roman" w:hAnsi="Courier New" w:cs="Courier New"/>
                            <w:color w:val="000000"/>
                            <w:sz w:val="18"/>
                            <w:szCs w:val="18"/>
                          </w:rPr>
                          <w:br/>
                          <w:t>CONNECT CREATE CLUSTER</w:t>
                        </w:r>
                        <w:r w:rsidRPr="00611C56">
                          <w:rPr>
                            <w:rFonts w:ascii="Courier New" w:eastAsia="Times New Roman" w:hAnsi="Courier New" w:cs="Courier New"/>
                            <w:color w:val="000000"/>
                            <w:sz w:val="18"/>
                            <w:szCs w:val="18"/>
                          </w:rPr>
                          <w:br/>
                          <w:t>CONNECT CREATE SESSION</w:t>
                        </w:r>
                        <w:r w:rsidRPr="00611C56">
                          <w:rPr>
                            <w:rFonts w:ascii="Courier New" w:eastAsia="Times New Roman" w:hAnsi="Courier New" w:cs="Courier New"/>
                            <w:color w:val="000000"/>
                            <w:sz w:val="18"/>
                            <w:szCs w:val="18"/>
                          </w:rPr>
                          <w:br/>
                          <w:t>CONNECT CREATE SYNONYM</w:t>
                        </w:r>
                        <w:r w:rsidRPr="00611C56">
                          <w:rPr>
                            <w:rFonts w:ascii="Courier New" w:eastAsia="Times New Roman" w:hAnsi="Courier New" w:cs="Courier New"/>
                            <w:color w:val="000000"/>
                            <w:sz w:val="18"/>
                            <w:szCs w:val="18"/>
                          </w:rPr>
                          <w:br/>
                          <w:t>CONNECT CREATE SEQUENCE</w:t>
                        </w:r>
                        <w:r w:rsidRPr="00611C56">
                          <w:rPr>
                            <w:rFonts w:ascii="Courier New" w:eastAsia="Times New Roman" w:hAnsi="Courier New" w:cs="Courier New"/>
                            <w:color w:val="000000"/>
                            <w:sz w:val="18"/>
                            <w:szCs w:val="18"/>
                          </w:rPr>
                          <w:br/>
                          <w:t>CONNECT CREATE DATABASE LINK</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From Oracle 10.2, 'CONNECT' role only includes 'CREATE SESSION' privilege.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Using the Oracle Net Configuration Assistant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 a) Stop the listener for the database.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lsnrctl stop</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Previous versions of the listener are not supported for use with an Oracle Database 11g Release 2 (11.2) database. However, it is possible to use the new version of the listener with previous versions of Oracle Databases.</w:t>
                        </w:r>
                        <w:r w:rsidRPr="00611C56">
                          <w:rPr>
                            <w:rFonts w:ascii="Times New Roman" w:eastAsia="Times New Roman" w:hAnsi="Times New Roman" w:cs="Times New Roman"/>
                            <w:color w:val="000000"/>
                            <w:sz w:val="24"/>
                            <w:szCs w:val="24"/>
                          </w:rPr>
                          <w:br/>
                          <w:t>If you are upgrading from 9i  then run Oracle Net Configuration Assistant before upgrading the Oracle database.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This is a two-step option.</w:t>
                        </w:r>
                        <w:r w:rsidRPr="00611C56">
                          <w:rPr>
                            <w:rFonts w:ascii="Times New Roman" w:eastAsia="Times New Roman" w:hAnsi="Times New Roman" w:cs="Times New Roman"/>
                            <w:color w:val="000000"/>
                            <w:sz w:val="24"/>
                            <w:szCs w:val="24"/>
                          </w:rPr>
                          <w:br/>
                          <w:t>You must first run Oracle Net Configuration Assistant from the old Oracle Home to remove the old listener.</w:t>
                        </w:r>
                        <w:r w:rsidRPr="00611C56">
                          <w:rPr>
                            <w:rFonts w:ascii="Times New Roman" w:eastAsia="Times New Roman" w:hAnsi="Times New Roman" w:cs="Times New Roman"/>
                            <w:color w:val="000000"/>
                            <w:sz w:val="24"/>
                            <w:szCs w:val="24"/>
                          </w:rPr>
                          <w:br/>
                          <w:t>- Invoke the Netca</w:t>
                        </w:r>
                        <w:r w:rsidRPr="00611C56">
                          <w:rPr>
                            <w:rFonts w:ascii="Times New Roman" w:eastAsia="Times New Roman" w:hAnsi="Times New Roman" w:cs="Times New Roman"/>
                            <w:color w:val="000000"/>
                            <w:sz w:val="24"/>
                            <w:szCs w:val="24"/>
                          </w:rPr>
                          <w:br/>
                          <w:t>- Choose the configuration you want to do ==&gt; Choose Listener Configuration</w:t>
                        </w:r>
                        <w:r w:rsidRPr="00611C56">
                          <w:rPr>
                            <w:rFonts w:ascii="Times New Roman" w:eastAsia="Times New Roman" w:hAnsi="Times New Roman" w:cs="Times New Roman"/>
                            <w:color w:val="000000"/>
                            <w:sz w:val="24"/>
                            <w:szCs w:val="24"/>
                          </w:rPr>
                          <w:br/>
                          <w:t>- Select what you want to do ==&gt; Delete</w:t>
                        </w:r>
                        <w:r w:rsidRPr="00611C56">
                          <w:rPr>
                            <w:rFonts w:ascii="Times New Roman" w:eastAsia="Times New Roman" w:hAnsi="Times New Roman" w:cs="Times New Roman"/>
                            <w:color w:val="000000"/>
                            <w:sz w:val="24"/>
                            <w:szCs w:val="24"/>
                          </w:rPr>
                          <w:br/>
                          <w:t>- Select the listener you want to delete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lastRenderedPageBreak/>
                          <w:br/>
                          <w:t>Then you must run Oracle Net Configuration Assistant again from the new Oracle Database 11g Release 2 (11.2) Home to create a new listener.</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 Invoke the Netca</w:t>
                        </w:r>
                        <w:r w:rsidRPr="00611C56">
                          <w:rPr>
                            <w:rFonts w:ascii="Times New Roman" w:eastAsia="Times New Roman" w:hAnsi="Times New Roman" w:cs="Times New Roman"/>
                            <w:color w:val="000000"/>
                            <w:sz w:val="24"/>
                            <w:szCs w:val="24"/>
                          </w:rPr>
                          <w:br/>
                          <w:t>- Choose the configuration you want to do ==&gt; Choose Listener Configuration</w:t>
                        </w:r>
                        <w:r w:rsidRPr="00611C56">
                          <w:rPr>
                            <w:rFonts w:ascii="Times New Roman" w:eastAsia="Times New Roman" w:hAnsi="Times New Roman" w:cs="Times New Roman"/>
                            <w:color w:val="000000"/>
                            <w:sz w:val="24"/>
                            <w:szCs w:val="24"/>
                          </w:rPr>
                          <w:br/>
                          <w:t>- Select what you want to do ==&gt; Add</w:t>
                        </w:r>
                        <w:r w:rsidRPr="00611C56">
                          <w:rPr>
                            <w:rFonts w:ascii="Times New Roman" w:eastAsia="Times New Roman" w:hAnsi="Times New Roman" w:cs="Times New Roman"/>
                            <w:color w:val="000000"/>
                            <w:sz w:val="24"/>
                            <w:szCs w:val="24"/>
                          </w:rPr>
                          <w:br/>
                          <w:t>- Provide the detail that is required to configure the listener.</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You must remove the old listener before creating a new one. If you attempt to create a new listener from the new Oracle Home first, and use the same name and port as the old listener, then Oracle Net Configuration Assistant returns an error.</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Note: This is your only option if you want to upgrade your Oracle RAC database manually.</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rPr>
                          <w:t>ATTENTION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If DBUA is not able to "resolve" correctly a </w:t>
                        </w:r>
                        <w:r w:rsidRPr="00611C56">
                          <w:rPr>
                            <w:rFonts w:ascii="Times New Roman" w:eastAsia="Times New Roman" w:hAnsi="Times New Roman" w:cs="Times New Roman"/>
                            <w:b/>
                            <w:bCs/>
                            <w:color w:val="000000"/>
                            <w:sz w:val="24"/>
                            <w:szCs w:val="24"/>
                          </w:rPr>
                          <w:t>LOCAL_LISTENER</w:t>
                        </w:r>
                        <w:r w:rsidRPr="00611C56">
                          <w:rPr>
                            <w:rFonts w:ascii="Times New Roman" w:eastAsia="Times New Roman" w:hAnsi="Times New Roman" w:cs="Times New Roman"/>
                            <w:color w:val="000000"/>
                            <w:sz w:val="24"/>
                            <w:szCs w:val="24"/>
                          </w:rPr>
                          <w:t> or </w:t>
                        </w:r>
                        <w:r w:rsidRPr="00611C56">
                          <w:rPr>
                            <w:rFonts w:ascii="Times New Roman" w:eastAsia="Times New Roman" w:hAnsi="Times New Roman" w:cs="Times New Roman"/>
                            <w:b/>
                            <w:bCs/>
                            <w:color w:val="000000"/>
                            <w:sz w:val="24"/>
                            <w:szCs w:val="24"/>
                          </w:rPr>
                          <w:t>REMOTE_LISTENER</w:t>
                        </w:r>
                        <w:r w:rsidRPr="00611C56">
                          <w:rPr>
                            <w:rFonts w:ascii="Times New Roman" w:eastAsia="Times New Roman" w:hAnsi="Times New Roman" w:cs="Times New Roman"/>
                            <w:color w:val="000000"/>
                            <w:sz w:val="24"/>
                            <w:szCs w:val="24"/>
                          </w:rPr>
                          <w:t> setting in the pre-upgrade phase</w:t>
                        </w:r>
                        <w:r w:rsidRPr="00611C56">
                          <w:rPr>
                            <w:rFonts w:ascii="Times New Roman" w:eastAsia="Times New Roman" w:hAnsi="Times New Roman" w:cs="Times New Roman"/>
                            <w:color w:val="000000"/>
                            <w:sz w:val="24"/>
                            <w:szCs w:val="24"/>
                          </w:rPr>
                          <w:br/>
                          <w:t>you will see the following errors in DBUA log :</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ORA-00119: invalid specification for system parameter LOCAL_LISTENER (or REMOTE_LISTENER)</w:t>
                        </w:r>
                        <w:r w:rsidRPr="00611C56">
                          <w:rPr>
                            <w:rFonts w:ascii="Courier New" w:eastAsia="Times New Roman" w:hAnsi="Courier New" w:cs="Courier New"/>
                            <w:color w:val="000000"/>
                            <w:sz w:val="18"/>
                            <w:szCs w:val="18"/>
                          </w:rPr>
                          <w:br/>
                          <w:t>ORA-00132: syntax error or unresolved network name 'xxxxxxx'</w:t>
                        </w:r>
                        <w:r w:rsidRPr="00611C56">
                          <w:rPr>
                            <w:rFonts w:ascii="Courier New" w:eastAsia="Times New Roman" w:hAnsi="Courier New" w:cs="Courier New"/>
                            <w:color w:val="000000"/>
                            <w:sz w:val="18"/>
                            <w:szCs w:val="18"/>
                          </w:rPr>
                          <w:br/>
                          <w:t>ORA-01078: failure in processing system parameters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This will prevent DBUA to startup the database (ORA-01034) to process the list of users/accounts and in such case</w:t>
                        </w:r>
                        <w:r w:rsidRPr="00611C56">
                          <w:rPr>
                            <w:rFonts w:ascii="Times New Roman" w:eastAsia="Times New Roman" w:hAnsi="Times New Roman" w:cs="Times New Roman"/>
                            <w:color w:val="000000"/>
                            <w:sz w:val="24"/>
                            <w:szCs w:val="24"/>
                          </w:rPr>
                          <w:br/>
                          <w:t>DBUA will consider that all the users (except SYS and SYSTEM) are "new" users and so will lock them with password expired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This behavior is the expected one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All the users are locked with expired password once DBUA has upgraded the database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A wrong setting for LOCAL_LISTENER could be :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1) wrong value (tns alias)  or wrong (complete) description for LOCAL_LISTENER initialization parameter</w:t>
                        </w:r>
                        <w:r w:rsidRPr="00611C56">
                          <w:rPr>
                            <w:rFonts w:ascii="Times New Roman" w:eastAsia="Times New Roman" w:hAnsi="Times New Roman" w:cs="Times New Roman"/>
                            <w:color w:val="000000"/>
                            <w:sz w:val="24"/>
                            <w:szCs w:val="24"/>
                          </w:rPr>
                          <w:br/>
                          <w:t>or</w:t>
                        </w:r>
                        <w:r w:rsidRPr="00611C56">
                          <w:rPr>
                            <w:rFonts w:ascii="Times New Roman" w:eastAsia="Times New Roman" w:hAnsi="Times New Roman" w:cs="Times New Roman"/>
                            <w:color w:val="000000"/>
                            <w:sz w:val="24"/>
                            <w:szCs w:val="24"/>
                          </w:rPr>
                          <w:br/>
                          <w:t>2) the provided value (alias) from LOCAL_LISTENER is unknown in tnsnames.ora </w:t>
                        </w:r>
                        <w:r w:rsidRPr="00611C56">
                          <w:rPr>
                            <w:rFonts w:ascii="Times New Roman" w:eastAsia="Times New Roman" w:hAnsi="Times New Roman" w:cs="Times New Roman"/>
                            <w:color w:val="000000"/>
                            <w:sz w:val="24"/>
                            <w:szCs w:val="24"/>
                          </w:rPr>
                          <w:br/>
                          <w:t>or</w:t>
                        </w:r>
                        <w:r w:rsidRPr="00611C56">
                          <w:rPr>
                            <w:rFonts w:ascii="Times New Roman" w:eastAsia="Times New Roman" w:hAnsi="Times New Roman" w:cs="Times New Roman"/>
                            <w:color w:val="000000"/>
                            <w:sz w:val="24"/>
                            <w:szCs w:val="24"/>
                          </w:rPr>
                          <w:br/>
                          <w:t xml:space="preserve">3) the tnsnames.ora file couldn't be found then the value from LOCAL_LISTENER could </w:t>
                        </w:r>
                        <w:r w:rsidRPr="00611C56">
                          <w:rPr>
                            <w:rFonts w:ascii="Times New Roman" w:eastAsia="Times New Roman" w:hAnsi="Times New Roman" w:cs="Times New Roman"/>
                            <w:color w:val="000000"/>
                            <w:sz w:val="24"/>
                            <w:szCs w:val="24"/>
                          </w:rPr>
                          <w:lastRenderedPageBreak/>
                          <w:t>not be resolved.</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b) Stop other executable such as dbconsole, isqlplus, etc.</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emctl stop dbconsole</w:t>
                        </w:r>
                        <w:r w:rsidRPr="00611C56">
                          <w:rPr>
                            <w:rFonts w:ascii="Courier New" w:eastAsia="Times New Roman" w:hAnsi="Courier New" w:cs="Courier New"/>
                            <w:color w:val="000000"/>
                            <w:sz w:val="18"/>
                            <w:szCs w:val="18"/>
                          </w:rPr>
                          <w:br/>
                          <w:t>$ isqlplusctl stop</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t>Password protected roles</w:t>
                        </w:r>
                        <w:r w:rsidRPr="00611C56">
                          <w:rPr>
                            <w:rFonts w:ascii="Times New Roman" w:eastAsia="Times New Roman" w:hAnsi="Times New Roman" w:cs="Times New Roman"/>
                            <w:b/>
                            <w:bCs/>
                            <w:color w:val="000000"/>
                            <w:sz w:val="24"/>
                            <w:szCs w:val="24"/>
                            <w:u w:val="single"/>
                          </w:rPr>
                          <w:br/>
                        </w:r>
                        <w:r w:rsidRPr="00611C56">
                          <w:rPr>
                            <w:rFonts w:ascii="Times New Roman" w:eastAsia="Times New Roman" w:hAnsi="Times New Roman" w:cs="Times New Roman"/>
                            <w:b/>
                            <w:bCs/>
                            <w:color w:val="000000"/>
                            <w:sz w:val="24"/>
                            <w:szCs w:val="24"/>
                            <w:u w:val="single"/>
                          </w:rPr>
                          <w:br/>
                        </w:r>
                        <w:r w:rsidRPr="00611C56">
                          <w:rPr>
                            <w:rFonts w:ascii="Times New Roman" w:eastAsia="Times New Roman" w:hAnsi="Times New Roman" w:cs="Times New Roman"/>
                            <w:color w:val="000000"/>
                            <w:sz w:val="24"/>
                            <w:szCs w:val="24"/>
                          </w:rPr>
                          <w:t>In version 11.2 password protected roles are no longer enabled by default,</w:t>
                        </w:r>
                        <w:r w:rsidRPr="00611C56">
                          <w:rPr>
                            <w:rFonts w:ascii="Times New Roman" w:eastAsia="Times New Roman" w:hAnsi="Times New Roman" w:cs="Times New Roman"/>
                            <w:color w:val="000000"/>
                            <w:sz w:val="24"/>
                            <w:szCs w:val="24"/>
                          </w:rPr>
                          <w:br/>
                          <w:t>if any of your applications relies on such roles being enabled by default and you take no measures to allow</w:t>
                        </w:r>
                        <w:r w:rsidRPr="00611C56">
                          <w:rPr>
                            <w:rFonts w:ascii="Times New Roman" w:eastAsia="Times New Roman" w:hAnsi="Times New Roman" w:cs="Times New Roman"/>
                            <w:color w:val="000000"/>
                            <w:sz w:val="24"/>
                            <w:szCs w:val="24"/>
                          </w:rPr>
                          <w:br/>
                          <w:t>the user to enter the password with the set role command, it is recommended to remove the password</w:t>
                        </w:r>
                        <w:r w:rsidRPr="00611C56">
                          <w:rPr>
                            <w:rFonts w:ascii="Times New Roman" w:eastAsia="Times New Roman" w:hAnsi="Times New Roman" w:cs="Times New Roman"/>
                            <w:color w:val="000000"/>
                            <w:sz w:val="24"/>
                            <w:szCs w:val="24"/>
                          </w:rPr>
                          <w:br/>
                          <w:t>from those roles to allow for existing privileges to remain available, for more information see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44" w:history="1">
                          <w:r w:rsidRPr="00611C56">
                            <w:rPr>
                              <w:rFonts w:ascii="Times New Roman" w:eastAsia="Times New Roman" w:hAnsi="Times New Roman" w:cs="Times New Roman"/>
                              <w:color w:val="0000FF"/>
                              <w:sz w:val="24"/>
                              <w:szCs w:val="24"/>
                              <w:u w:val="single"/>
                            </w:rPr>
                            <w:t>Note 745407.1</w:t>
                          </w:r>
                        </w:hyperlink>
                        <w:r w:rsidRPr="00611C56">
                          <w:rPr>
                            <w:rFonts w:ascii="Times New Roman" w:eastAsia="Times New Roman" w:hAnsi="Times New Roman" w:cs="Times New Roman"/>
                            <w:color w:val="000000"/>
                            <w:sz w:val="24"/>
                            <w:szCs w:val="24"/>
                          </w:rPr>
                          <w:t> : What Roles Can Be Set as Default for a User?</w:t>
                        </w:r>
                        <w:r w:rsidRPr="00611C56">
                          <w:rPr>
                            <w:rFonts w:ascii="Times New Roman" w:eastAsia="Times New Roman" w:hAnsi="Times New Roman" w:cs="Times New Roman"/>
                            <w:color w:val="000000"/>
                            <w:sz w:val="24"/>
                            <w:szCs w:val="24"/>
                          </w:rPr>
                          <w:br/>
                        </w:r>
                        <w:hyperlink r:id="rId45" w:anchor="i1008785" w:history="1">
                          <w:r w:rsidRPr="00611C56">
                            <w:rPr>
                              <w:rFonts w:ascii="Times New Roman" w:eastAsia="Times New Roman" w:hAnsi="Times New Roman" w:cs="Times New Roman"/>
                              <w:color w:val="0000FF"/>
                              <w:sz w:val="24"/>
                              <w:szCs w:val="24"/>
                              <w:u w:val="single"/>
                            </w:rPr>
                            <w:t>Oracle Database Security Guide 10g Release 2 (10.2) Part Number B14266-07</w:t>
                          </w:r>
                        </w:hyperlink>
                        <w:r w:rsidRPr="00611C56">
                          <w:rPr>
                            <w:rFonts w:ascii="Times New Roman" w:eastAsia="Times New Roman" w:hAnsi="Times New Roman" w:cs="Times New Roman"/>
                            <w:color w:val="000000"/>
                            <w:sz w:val="24"/>
                            <w:szCs w:val="24"/>
                          </w:rPr>
                          <w:br/>
                        </w:r>
                        <w:hyperlink r:id="rId46" w:anchor="BABCGBAA" w:history="1">
                          <w:r w:rsidRPr="00611C56">
                            <w:rPr>
                              <w:rFonts w:ascii="Times New Roman" w:eastAsia="Times New Roman" w:hAnsi="Times New Roman" w:cs="Times New Roman"/>
                              <w:color w:val="0000FF"/>
                              <w:sz w:val="24"/>
                              <w:szCs w:val="24"/>
                              <w:u w:val="single"/>
                            </w:rPr>
                            <w:t>Oracle Database Security Guide 11g Release 1 (11.1) Part Number B28531-15</w:t>
                          </w:r>
                        </w:hyperlink>
                        <w:r w:rsidRPr="00611C56">
                          <w:rPr>
                            <w:rFonts w:ascii="Times New Roman" w:eastAsia="Times New Roman" w:hAnsi="Times New Roman" w:cs="Times New Roman"/>
                            <w:color w:val="000000"/>
                            <w:sz w:val="24"/>
                            <w:szCs w:val="24"/>
                          </w:rPr>
                          <w:br/>
                        </w:r>
                        <w:hyperlink r:id="rId47" w:anchor="BABCGBAA" w:history="1">
                          <w:r w:rsidRPr="00611C56">
                            <w:rPr>
                              <w:rFonts w:ascii="Times New Roman" w:eastAsia="Times New Roman" w:hAnsi="Times New Roman" w:cs="Times New Roman"/>
                              <w:color w:val="0000FF"/>
                              <w:sz w:val="24"/>
                              <w:szCs w:val="24"/>
                              <w:u w:val="single"/>
                            </w:rPr>
                            <w:t>Oracle Database Security Guide 11g Release 2 (11.2) Part Number E16543-09</w:t>
                          </w:r>
                        </w:hyperlink>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b/>
                            <w:bCs/>
                            <w:color w:val="000000"/>
                            <w:sz w:val="24"/>
                            <w:szCs w:val="24"/>
                            <w:u w:val="single"/>
                          </w:rPr>
                          <w:br/>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b/>
                            <w:bCs/>
                            <w:color w:val="000000"/>
                            <w:sz w:val="24"/>
                            <w:szCs w:val="24"/>
                            <w:u w:val="single"/>
                          </w:rPr>
                          <w:t>Memory settings</w:t>
                        </w:r>
                        <w:r w:rsidRPr="00611C56">
                          <w:rPr>
                            <w:rFonts w:ascii="Times New Roman" w:eastAsia="Times New Roman" w:hAnsi="Times New Roman" w:cs="Times New Roman"/>
                            <w:b/>
                            <w:bCs/>
                            <w:color w:val="000000"/>
                            <w:sz w:val="24"/>
                            <w:szCs w:val="24"/>
                            <w:u w:val="single"/>
                          </w:rPr>
                          <w:br/>
                        </w:r>
                        <w:r w:rsidRPr="00611C56">
                          <w:rPr>
                            <w:rFonts w:ascii="Times New Roman" w:eastAsia="Times New Roman" w:hAnsi="Times New Roman" w:cs="Times New Roman"/>
                            <w:color w:val="000000"/>
                            <w:sz w:val="24"/>
                            <w:szCs w:val="24"/>
                          </w:rPr>
                          <w:br/>
                          <w:t>Ensure that the SHARED_POOL_SIZE , LARGE_POOL_SIZE as well as the JAVA_POOL_SIZE are greater than 150MB (At least 250MB if you are running XDB)</w:t>
                        </w:r>
                        <w:r w:rsidRPr="00611C56">
                          <w:rPr>
                            <w:rFonts w:ascii="Times New Roman" w:eastAsia="Times New Roman" w:hAnsi="Times New Roman" w:cs="Times New Roman"/>
                            <w:color w:val="000000"/>
                            <w:sz w:val="24"/>
                            <w:szCs w:val="24"/>
                          </w:rPr>
                          <w:br/>
                          <w:t>else you may hit problems described in :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r>
                        <w:hyperlink r:id="rId48" w:history="1">
                          <w:r w:rsidRPr="00611C56">
                            <w:rPr>
                              <w:rFonts w:ascii="Times New Roman" w:eastAsia="Times New Roman" w:hAnsi="Times New Roman" w:cs="Times New Roman"/>
                              <w:color w:val="0000FF"/>
                              <w:sz w:val="24"/>
                              <w:szCs w:val="24"/>
                              <w:u w:val="single"/>
                            </w:rPr>
                            <w:t>Note 789779.1</w:t>
                          </w:r>
                        </w:hyperlink>
                        <w:r w:rsidRPr="00611C56">
                          <w:rPr>
                            <w:rFonts w:ascii="Times New Roman" w:eastAsia="Times New Roman" w:hAnsi="Times New Roman" w:cs="Times New Roman"/>
                            <w:color w:val="000000"/>
                            <w:sz w:val="24"/>
                            <w:szCs w:val="24"/>
                          </w:rPr>
                          <w:t> : DBUA Error ORA-04031 unable to allocate 4120 bytes of shared memory, ORA-01034: ORACLE not available, ORA-00600: internal error code, arguments: [504] </w:t>
                        </w:r>
                        <w:r w:rsidRPr="00611C56">
                          <w:rPr>
                            <w:rFonts w:ascii="Times New Roman" w:eastAsia="Times New Roman" w:hAnsi="Times New Roman" w:cs="Times New Roman"/>
                            <w:color w:val="000000"/>
                            <w:sz w:val="24"/>
                            <w:szCs w:val="24"/>
                          </w:rPr>
                          <w:br/>
                        </w:r>
                        <w:hyperlink r:id="rId49" w:history="1">
                          <w:r w:rsidRPr="00611C56">
                            <w:rPr>
                              <w:rFonts w:ascii="Times New Roman" w:eastAsia="Times New Roman" w:hAnsi="Times New Roman" w:cs="Times New Roman"/>
                              <w:color w:val="0000FF"/>
                              <w:sz w:val="24"/>
                              <w:szCs w:val="24"/>
                              <w:u w:val="single"/>
                            </w:rPr>
                            <w:t>Note 1127179.1</w:t>
                          </w:r>
                        </w:hyperlink>
                        <w:r w:rsidRPr="00611C56">
                          <w:rPr>
                            <w:rFonts w:ascii="Times New Roman" w:eastAsia="Times New Roman" w:hAnsi="Times New Roman" w:cs="Times New Roman"/>
                            <w:color w:val="000000"/>
                            <w:sz w:val="24"/>
                            <w:szCs w:val="24"/>
                          </w:rPr>
                          <w:t> ORA-07445 [qmkmgetConfig()+52] During Catupgrd.sql (11.2.0.1).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u w:val="single"/>
                          </w:rPr>
                          <w:t>Environment Variables</w:t>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color w:val="000000"/>
                            <w:sz w:val="24"/>
                            <w:szCs w:val="24"/>
                          </w:rPr>
                          <w:t>Make sure the following environment variables point to the Oracle 11g Release 2 (11.2) directories: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 ORACLE_BASE</w:t>
                        </w:r>
                        <w:r w:rsidRPr="00611C56">
                          <w:rPr>
                            <w:rFonts w:ascii="Times New Roman" w:eastAsia="Times New Roman" w:hAnsi="Times New Roman" w:cs="Times New Roman"/>
                            <w:color w:val="000000"/>
                            <w:sz w:val="24"/>
                            <w:szCs w:val="24"/>
                          </w:rPr>
                          <w:br/>
                          <w:t>- ORACLE_HOME</w:t>
                        </w:r>
                        <w:r w:rsidRPr="00611C56">
                          <w:rPr>
                            <w:rFonts w:ascii="Times New Roman" w:eastAsia="Times New Roman" w:hAnsi="Times New Roman" w:cs="Times New Roman"/>
                            <w:color w:val="000000"/>
                            <w:sz w:val="24"/>
                            <w:szCs w:val="24"/>
                          </w:rPr>
                          <w:br/>
                          <w:t>- PATH, LD_LIBRARY_PATH, SHLIB_PATH and LIBPATH ( for AIX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lastRenderedPageBreak/>
                          <w:t>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rPr>
                          <w:t>SYSAUX tablespace : </w:t>
                        </w:r>
                        <w:r w:rsidRPr="00611C56">
                          <w:rPr>
                            <w:rFonts w:ascii="Times New Roman" w:eastAsia="Times New Roman" w:hAnsi="Times New Roman" w:cs="Times New Roman"/>
                            <w:color w:val="000000"/>
                            <w:sz w:val="24"/>
                            <w:szCs w:val="24"/>
                          </w:rPr>
                          <w:t>DBUA Creates the SYSAUX tablespace which is required while upgrading from 9i to higher version</w:t>
                        </w:r>
                        <w:r w:rsidRPr="00611C56">
                          <w:rPr>
                            <w:rFonts w:ascii="Times New Roman" w:eastAsia="Times New Roman" w:hAnsi="Times New Roman" w:cs="Times New Roman"/>
                            <w:b/>
                            <w:bCs/>
                            <w:color w:val="000000"/>
                            <w:sz w:val="24"/>
                            <w:szCs w:val="24"/>
                          </w:rPr>
                          <w:t>.</w:t>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b/>
                            <w:bCs/>
                            <w:color w:val="000000"/>
                            <w:sz w:val="24"/>
                            <w:szCs w:val="24"/>
                          </w:rPr>
                          <w:br/>
                        </w:r>
                        <w:r w:rsidRPr="00611C56">
                          <w:rPr>
                            <w:rFonts w:ascii="Times New Roman" w:eastAsia="Times New Roman" w:hAnsi="Times New Roman" w:cs="Times New Roman"/>
                            <w:b/>
                            <w:bCs/>
                            <w:color w:val="000000"/>
                            <w:sz w:val="24"/>
                            <w:szCs w:val="24"/>
                            <w:u w:val="single"/>
                          </w:rPr>
                          <w:t>Starting Upgrade Using DBUA:</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On Linux or UNIX platforms, enter the following command at a system prompt in the Oracle Database 11g Release 2 (11.2.0.x) environment: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Make sure that you are invoking the DBUA utility from the target Oracle home only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You can invoke it  directly from the $ORACLE_HOME/bin of the target Oracle home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cd $ORACLE_HOME/bin</w:t>
                        </w:r>
                        <w:r w:rsidRPr="00611C56">
                          <w:rPr>
                            <w:rFonts w:ascii="Courier New" w:eastAsia="Times New Roman" w:hAnsi="Courier New" w:cs="Courier New"/>
                            <w:color w:val="000000"/>
                            <w:sz w:val="18"/>
                            <w:szCs w:val="18"/>
                          </w:rPr>
                          <w:br/>
                          <w:t>% ./dbua</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OR </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Invoke it from any location by  setting ORACLE_BASE ,ORACLE_HOME and PATH environment variable pointing  to the target Oracle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 dbua</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u w:val="single"/>
                          </w:rPr>
                          <w:br/>
                          <w:t>Note: </w:t>
                        </w:r>
                        <w:r w:rsidRPr="00611C56">
                          <w:rPr>
                            <w:rFonts w:ascii="Times New Roman" w:eastAsia="Times New Roman" w:hAnsi="Times New Roman" w:cs="Times New Roman"/>
                            <w:color w:val="000000"/>
                            <w:sz w:val="24"/>
                            <w:szCs w:val="24"/>
                          </w:rPr>
                          <w:t>The dbua executable is usually located in the $ORACLE_HOME/bin directory.</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On Windows operating systems, select:</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Start &gt; Programs &gt; Oracle - HOME_NAME &gt; Configuration and Migration Tools &gt; Database Upgrade Assistant.</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The DBUA Welcome screen appears.</w:t>
                        </w:r>
                      </w:p>
                      <w:p w:rsidR="00611C56" w:rsidRPr="00611C56" w:rsidRDefault="00611C56" w:rsidP="00611C56">
                        <w:pPr>
                          <w:spacing w:before="100" w:beforeAutospacing="1" w:after="100" w:afterAutospacing="1" w:line="240" w:lineRule="auto"/>
                          <w:outlineLvl w:val="2"/>
                          <w:rPr>
                            <w:rFonts w:ascii="Arial" w:eastAsia="Times New Roman" w:hAnsi="Arial" w:cs="Arial"/>
                            <w:b/>
                            <w:bCs/>
                            <w:color w:val="333333"/>
                            <w:sz w:val="21"/>
                            <w:szCs w:val="21"/>
                          </w:rPr>
                        </w:pPr>
                        <w:bookmarkStart w:id="4" w:name="aref_section31"/>
                        <w:bookmarkEnd w:id="4"/>
                        <w:r w:rsidRPr="00611C56">
                          <w:rPr>
                            <w:rFonts w:ascii="Arial" w:eastAsia="Times New Roman" w:hAnsi="Arial" w:cs="Arial"/>
                            <w:b/>
                            <w:bCs/>
                            <w:color w:val="333333"/>
                            <w:sz w:val="21"/>
                            <w:szCs w:val="21"/>
                            <w:u w:val="single"/>
                          </w:rPr>
                          <w:t>REQUIRED POST UPGRADE STEPS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Please complete the following tasks after you have upgraded your database: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1)  Verify that the following environment variables are set to point to 11.2.0.x Installation:</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ORACLE_BASE</w:t>
                        </w:r>
                        <w:r w:rsidRPr="00611C56">
                          <w:rPr>
                            <w:rFonts w:ascii="Times New Roman" w:eastAsia="Times New Roman" w:hAnsi="Times New Roman" w:cs="Times New Roman"/>
                            <w:color w:val="000000"/>
                            <w:sz w:val="24"/>
                            <w:szCs w:val="24"/>
                          </w:rPr>
                          <w:br/>
                          <w:t>ORACLE_HOME</w:t>
                        </w:r>
                        <w:r w:rsidRPr="00611C56">
                          <w:rPr>
                            <w:rFonts w:ascii="Times New Roman" w:eastAsia="Times New Roman" w:hAnsi="Times New Roman" w:cs="Times New Roman"/>
                            <w:color w:val="000000"/>
                            <w:sz w:val="24"/>
                            <w:szCs w:val="24"/>
                          </w:rPr>
                          <w:br/>
                          <w:t>PATH</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 xml:space="preserve">Note: DBUA automatically points oratab to the new Oracle Home. However, client </w:t>
                        </w:r>
                        <w:r w:rsidRPr="00611C56">
                          <w:rPr>
                            <w:rFonts w:ascii="Times New Roman" w:eastAsia="Times New Roman" w:hAnsi="Times New Roman" w:cs="Times New Roman"/>
                            <w:color w:val="000000"/>
                            <w:sz w:val="24"/>
                            <w:szCs w:val="24"/>
                          </w:rPr>
                          <w:lastRenderedPageBreak/>
                          <w:t>scripts must be checked no matter which method you use to upgrade.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If you are upgrading a cluster database, then perform these checks on all nodes on which this cluster database has instances configured.</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2) Upgrade the Recovery Catalog</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For complete information about upgrading the recovery catalog and the UPGRADE</w:t>
                        </w:r>
                        <w:r w:rsidRPr="00611C56">
                          <w:rPr>
                            <w:rFonts w:ascii="Times New Roman" w:eastAsia="Times New Roman" w:hAnsi="Times New Roman" w:cs="Times New Roman"/>
                            <w:color w:val="000000"/>
                            <w:sz w:val="24"/>
                            <w:szCs w:val="24"/>
                          </w:rPr>
                          <w:br/>
                          <w:t>CATALOG command, see Oracle Database Backup and Recovery User's Guide for the</w:t>
                        </w:r>
                        <w:r w:rsidRPr="00611C56">
                          <w:rPr>
                            <w:rFonts w:ascii="Times New Roman" w:eastAsia="Times New Roman" w:hAnsi="Times New Roman" w:cs="Times New Roman"/>
                            <w:color w:val="000000"/>
                            <w:sz w:val="24"/>
                            <w:szCs w:val="24"/>
                          </w:rPr>
                          <w:br/>
                          <w:t>topic that describes the procedures.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3) Upgrade the Time Zone File Version</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If the Pre-Upgrade Information Tool instructed you to upgrade the time zone files after</w:t>
                        </w:r>
                        <w:r w:rsidRPr="00611C56">
                          <w:rPr>
                            <w:rFonts w:ascii="Times New Roman" w:eastAsia="Times New Roman" w:hAnsi="Times New Roman" w:cs="Times New Roman"/>
                            <w:color w:val="000000"/>
                            <w:sz w:val="24"/>
                            <w:szCs w:val="24"/>
                          </w:rPr>
                          <w:br/>
                          <w:t>completing the database upgrade, then use the DBMS_DST PL/SQL package to</w:t>
                        </w:r>
                        <w:r w:rsidRPr="00611C56">
                          <w:rPr>
                            <w:rFonts w:ascii="Times New Roman" w:eastAsia="Times New Roman" w:hAnsi="Times New Roman" w:cs="Times New Roman"/>
                            <w:color w:val="000000"/>
                            <w:sz w:val="24"/>
                            <w:szCs w:val="24"/>
                          </w:rPr>
                          <w:br/>
                          <w:t>upgrade the time zone file.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50" w:history="1">
                          <w:r w:rsidRPr="00611C56">
                            <w:rPr>
                              <w:rFonts w:ascii="Times New Roman" w:eastAsia="Times New Roman" w:hAnsi="Times New Roman" w:cs="Times New Roman"/>
                              <w:color w:val="0000FF"/>
                              <w:sz w:val="24"/>
                              <w:szCs w:val="24"/>
                              <w:u w:val="single"/>
                            </w:rPr>
                            <w:t>Note 977512.1</w:t>
                          </w:r>
                        </w:hyperlink>
                        <w:r w:rsidRPr="00611C56">
                          <w:rPr>
                            <w:rFonts w:ascii="Times New Roman" w:eastAsia="Times New Roman" w:hAnsi="Times New Roman" w:cs="Times New Roman"/>
                            <w:color w:val="000000"/>
                            <w:sz w:val="24"/>
                            <w:szCs w:val="24"/>
                          </w:rPr>
                          <w:t> Updating the RDBMS DST version in 11gR2 (11.2.0.1 and up) using DBMS_DST</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4) Upgrade Statistics Tables Created by the DBMS_STATS Package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If you created statistics tables using the DBMS_STATS.CREATE_STAT_TABLE</w:t>
                        </w:r>
                        <w:r w:rsidRPr="00611C56">
                          <w:rPr>
                            <w:rFonts w:ascii="Times New Roman" w:eastAsia="Times New Roman" w:hAnsi="Times New Roman" w:cs="Times New Roman"/>
                            <w:color w:val="000000"/>
                            <w:sz w:val="24"/>
                            <w:szCs w:val="24"/>
                          </w:rPr>
                          <w:br/>
                          <w:t>procedure, then upgrade these tables by running the following procedure: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EXECUTE DBMS_STATS.UPGRADE_STAT_TABLE('scott', 'stat_table');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br/>
                          <w:t>In the example, SCOTT is the owner of the statistics table and STAT_TABLE is the</w:t>
                        </w:r>
                        <w:r w:rsidRPr="00611C56">
                          <w:rPr>
                            <w:rFonts w:ascii="Times New Roman" w:eastAsia="Times New Roman" w:hAnsi="Times New Roman" w:cs="Times New Roman"/>
                            <w:color w:val="000000"/>
                            <w:sz w:val="24"/>
                            <w:szCs w:val="24"/>
                          </w:rPr>
                          <w:br/>
                          <w:t>name of the statistics table. Perform this procedure for each statistics table.</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5)  Upgrade Externally Authenticated SSL Users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If you are upgrading from Oracle9i Release 2 (9.2) or Oracle Database 10g Release 1</w:t>
                        </w:r>
                        <w:r w:rsidRPr="00611C56">
                          <w:rPr>
                            <w:rFonts w:ascii="Times New Roman" w:eastAsia="Times New Roman" w:hAnsi="Times New Roman" w:cs="Times New Roman"/>
                            <w:color w:val="000000"/>
                            <w:sz w:val="24"/>
                            <w:szCs w:val="24"/>
                          </w:rPr>
                          <w:br/>
                          <w:t>(10.1), and you are using externally authenticated SSL users, then you must run the</w:t>
                        </w:r>
                        <w:r w:rsidRPr="00611C56">
                          <w:rPr>
                            <w:rFonts w:ascii="Times New Roman" w:eastAsia="Times New Roman" w:hAnsi="Times New Roman" w:cs="Times New Roman"/>
                            <w:color w:val="000000"/>
                            <w:sz w:val="24"/>
                            <w:szCs w:val="24"/>
                          </w:rPr>
                          <w:br/>
                          <w:t>SSL external users conversion (extusrupgrade) script to upgrade those users. The</w:t>
                        </w:r>
                        <w:r w:rsidRPr="00611C56">
                          <w:rPr>
                            <w:rFonts w:ascii="Times New Roman" w:eastAsia="Times New Roman" w:hAnsi="Times New Roman" w:cs="Times New Roman"/>
                            <w:color w:val="000000"/>
                            <w:sz w:val="24"/>
                            <w:szCs w:val="24"/>
                          </w:rPr>
                          <w:br/>
                          <w:t>script has the following syntax:</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ORACLE_HOME/rdbms/bin/extusrupgrade --dbconnectstring</w:t>
                        </w:r>
                        <w:r w:rsidRPr="00611C56">
                          <w:rPr>
                            <w:rFonts w:ascii="Courier New" w:eastAsia="Times New Roman" w:hAnsi="Courier New" w:cs="Courier New"/>
                            <w:color w:val="000000"/>
                            <w:sz w:val="18"/>
                            <w:szCs w:val="18"/>
                          </w:rPr>
                          <w:br/>
                          <w:t>&lt;hostname:port_no:sid&gt; --dbuser &lt;db admin&gt; --dbuserpassword</w:t>
                        </w:r>
                        <w:r w:rsidRPr="00611C56">
                          <w:rPr>
                            <w:rFonts w:ascii="Courier New" w:eastAsia="Times New Roman" w:hAnsi="Courier New" w:cs="Courier New"/>
                            <w:color w:val="000000"/>
                            <w:sz w:val="18"/>
                            <w:szCs w:val="18"/>
                          </w:rPr>
                          <w:br/>
                          <w:t>&lt;password&gt; -a</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rPr>
                          <w:lastRenderedPageBreak/>
                          <w:t>Note</w:t>
                        </w:r>
                        <w:r w:rsidRPr="00611C56">
                          <w:rPr>
                            <w:rFonts w:ascii="Times New Roman" w:eastAsia="Times New Roman" w:hAnsi="Times New Roman" w:cs="Times New Roman"/>
                            <w:color w:val="000000"/>
                            <w:sz w:val="24"/>
                            <w:szCs w:val="24"/>
                          </w:rPr>
                          <w:t>:  If you are upgrading from Oracle Database 10g Release 2 (10.2) or higher, then you are not required to run this command.</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6) Enable Database Vault</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Refer to the following MOS Documents for enabling Oracle Database Vault:</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51" w:history="1">
                          <w:r w:rsidRPr="00611C56">
                            <w:rPr>
                              <w:rFonts w:ascii="Times New Roman" w:eastAsia="Times New Roman" w:hAnsi="Times New Roman" w:cs="Times New Roman"/>
                              <w:color w:val="0000FF"/>
                              <w:sz w:val="24"/>
                              <w:szCs w:val="24"/>
                              <w:u w:val="single"/>
                            </w:rPr>
                            <w:t>Note 453903.1</w:t>
                          </w:r>
                        </w:hyperlink>
                        <w:r w:rsidRPr="00611C56">
                          <w:rPr>
                            <w:rFonts w:ascii="Times New Roman" w:eastAsia="Times New Roman" w:hAnsi="Times New Roman" w:cs="Times New Roman"/>
                            <w:color w:val="000000"/>
                            <w:sz w:val="24"/>
                            <w:szCs w:val="24"/>
                          </w:rPr>
                          <w:t> - Enabling and Disabling Oracle Database Vault in UNIX</w:t>
                        </w:r>
                        <w:r w:rsidRPr="00611C56">
                          <w:rPr>
                            <w:rFonts w:ascii="Times New Roman" w:eastAsia="Times New Roman" w:hAnsi="Times New Roman" w:cs="Times New Roman"/>
                            <w:color w:val="000000"/>
                            <w:sz w:val="24"/>
                            <w:szCs w:val="24"/>
                          </w:rPr>
                          <w:br/>
                        </w:r>
                        <w:hyperlink r:id="rId52" w:history="1">
                          <w:r w:rsidRPr="00611C56">
                            <w:rPr>
                              <w:rFonts w:ascii="Times New Roman" w:eastAsia="Times New Roman" w:hAnsi="Times New Roman" w:cs="Times New Roman"/>
                              <w:color w:val="0000FF"/>
                              <w:sz w:val="24"/>
                              <w:szCs w:val="24"/>
                              <w:u w:val="single"/>
                            </w:rPr>
                            <w:t>Note 453902.1</w:t>
                          </w:r>
                        </w:hyperlink>
                        <w:r w:rsidRPr="00611C56">
                          <w:rPr>
                            <w:rFonts w:ascii="Times New Roman" w:eastAsia="Times New Roman" w:hAnsi="Times New Roman" w:cs="Times New Roman"/>
                            <w:color w:val="000000"/>
                            <w:sz w:val="24"/>
                            <w:szCs w:val="24"/>
                          </w:rPr>
                          <w:t> - Enabling and Disabling Oracle Database Vault in WINDOWS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7) Configure Fine-Grained Access to External Network Services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To avoid "ORA-24247: network access denied by access control list (ACL)" when executing UTL packages (Network related Packages), access has to be granted to user using these packages.</w:t>
                        </w:r>
                        <w:r w:rsidRPr="00611C56">
                          <w:rPr>
                            <w:rFonts w:ascii="Times New Roman" w:eastAsia="Times New Roman" w:hAnsi="Times New Roman" w:cs="Times New Roman"/>
                            <w:color w:val="000000"/>
                            <w:sz w:val="24"/>
                            <w:szCs w:val="24"/>
                          </w:rPr>
                          <w:br/>
                        </w:r>
                        <w:r w:rsidRPr="00611C56">
                          <w:rPr>
                            <w:rFonts w:ascii="Times New Roman" w:eastAsia="Times New Roman" w:hAnsi="Times New Roman" w:cs="Times New Roman"/>
                            <w:color w:val="000000"/>
                            <w:sz w:val="24"/>
                            <w:szCs w:val="24"/>
                          </w:rPr>
                          <w:br/>
                          <w:t>The following example first looks for any ACL currently assigned to host_name. If one is found, then the example grants user_name the CONNECT privilege in the ACL only if that user does not already have it. If no ACL exists for host_name, then the example creates a new ACL called ACL_name, grants the CONNECT privilege to user_name, and assigns the ACL to host_name.</w:t>
                        </w:r>
                      </w:p>
                      <w:p w:rsidR="00611C56" w:rsidRPr="00611C56" w:rsidRDefault="00611C56" w:rsidP="00611C56">
                        <w:pPr>
                          <w:shd w:val="clear" w:color="auto" w:fill="E0EAF1"/>
                          <w:spacing w:after="0" w:line="240" w:lineRule="auto"/>
                          <w:rPr>
                            <w:rFonts w:ascii="Courier New" w:eastAsia="Times New Roman" w:hAnsi="Courier New" w:cs="Courier New"/>
                            <w:color w:val="000000"/>
                            <w:sz w:val="18"/>
                            <w:szCs w:val="18"/>
                          </w:rPr>
                        </w:pPr>
                        <w:r w:rsidRPr="00611C56">
                          <w:rPr>
                            <w:rFonts w:ascii="Courier New" w:eastAsia="Times New Roman" w:hAnsi="Courier New" w:cs="Courier New"/>
                            <w:color w:val="000000"/>
                            <w:sz w:val="18"/>
                            <w:szCs w:val="18"/>
                          </w:rPr>
                          <w:t>DECLARE</w:t>
                        </w:r>
                        <w:r w:rsidRPr="00611C56">
                          <w:rPr>
                            <w:rFonts w:ascii="Courier New" w:eastAsia="Times New Roman" w:hAnsi="Courier New" w:cs="Courier New"/>
                            <w:color w:val="000000"/>
                            <w:sz w:val="18"/>
                            <w:szCs w:val="18"/>
                          </w:rPr>
                          <w:br/>
                          <w:t>acl_path VARCHAR2(4000);</w:t>
                        </w:r>
                        <w:r w:rsidRPr="00611C56">
                          <w:rPr>
                            <w:rFonts w:ascii="Courier New" w:eastAsia="Times New Roman" w:hAnsi="Courier New" w:cs="Courier New"/>
                            <w:color w:val="000000"/>
                            <w:sz w:val="18"/>
                            <w:szCs w:val="18"/>
                          </w:rPr>
                          <w:br/>
                          <w:t>BEGIN</w:t>
                        </w:r>
                        <w:r w:rsidRPr="00611C56">
                          <w:rPr>
                            <w:rFonts w:ascii="Courier New" w:eastAsia="Times New Roman" w:hAnsi="Courier New" w:cs="Courier New"/>
                            <w:color w:val="000000"/>
                            <w:sz w:val="18"/>
                            <w:szCs w:val="18"/>
                          </w:rPr>
                          <w:br/>
                          <w:t>SELECT acl INTO acl_path FROM dba_network_acls</w:t>
                        </w:r>
                        <w:r w:rsidRPr="00611C56">
                          <w:rPr>
                            <w:rFonts w:ascii="Courier New" w:eastAsia="Times New Roman" w:hAnsi="Courier New" w:cs="Courier New"/>
                            <w:color w:val="000000"/>
                            <w:sz w:val="18"/>
                            <w:szCs w:val="18"/>
                          </w:rPr>
                          <w:br/>
                          <w:t>WHERE host = 'host_name' AND lower_port IS NULL AND upper_port IS NULL;</w:t>
                        </w:r>
                        <w:r w:rsidRPr="00611C56">
                          <w:rPr>
                            <w:rFonts w:ascii="Courier New" w:eastAsia="Times New Roman" w:hAnsi="Courier New" w:cs="Courier New"/>
                            <w:color w:val="000000"/>
                            <w:sz w:val="18"/>
                            <w:szCs w:val="18"/>
                          </w:rPr>
                          <w:br/>
                          <w:t>IF DBMS_NETWORK_ACL_ADMIN.CHECK_PRIVILEGE(acl_path,'principal','privilege') IS NULL THEN</w:t>
                        </w:r>
                        <w:r w:rsidRPr="00611C56">
                          <w:rPr>
                            <w:rFonts w:ascii="Courier New" w:eastAsia="Times New Roman" w:hAnsi="Courier New" w:cs="Courier New"/>
                            <w:color w:val="000000"/>
                            <w:sz w:val="18"/>
                            <w:szCs w:val="18"/>
                          </w:rPr>
                          <w:br/>
                          <w:t>DBMS_NETWORK_ACL_ADMIN.ADD_PRIVILEGE(acl_path,'principal', is_grant, 'privilege');</w:t>
                        </w:r>
                        <w:r w:rsidRPr="00611C56">
                          <w:rPr>
                            <w:rFonts w:ascii="Courier New" w:eastAsia="Times New Roman" w:hAnsi="Courier New" w:cs="Courier New"/>
                            <w:color w:val="000000"/>
                            <w:sz w:val="18"/>
                            <w:szCs w:val="18"/>
                          </w:rPr>
                          <w:br/>
                          <w:t>END IF;</w:t>
                        </w:r>
                        <w:r w:rsidRPr="00611C56">
                          <w:rPr>
                            <w:rFonts w:ascii="Courier New" w:eastAsia="Times New Roman" w:hAnsi="Courier New" w:cs="Courier New"/>
                            <w:color w:val="000000"/>
                            <w:sz w:val="18"/>
                            <w:szCs w:val="18"/>
                          </w:rPr>
                          <w:br/>
                          <w:t>EXCEPTION</w:t>
                        </w:r>
                        <w:r w:rsidRPr="00611C56">
                          <w:rPr>
                            <w:rFonts w:ascii="Courier New" w:eastAsia="Times New Roman" w:hAnsi="Courier New" w:cs="Courier New"/>
                            <w:color w:val="000000"/>
                            <w:sz w:val="18"/>
                            <w:szCs w:val="18"/>
                          </w:rPr>
                          <w:br/>
                          <w:t>WHEN no_data_found THEN</w:t>
                        </w:r>
                        <w:r w:rsidRPr="00611C56">
                          <w:rPr>
                            <w:rFonts w:ascii="Courier New" w:eastAsia="Times New Roman" w:hAnsi="Courier New" w:cs="Courier New"/>
                            <w:color w:val="000000"/>
                            <w:sz w:val="18"/>
                            <w:szCs w:val="18"/>
                          </w:rPr>
                          <w:br/>
                          <w:t>DBMS_NETWORK_ACL_ADMIN.CREATE_ACL('ACL_name.xml','ACL description', 'principal', is_grant, 'privilege');</w:t>
                        </w:r>
                        <w:r w:rsidRPr="00611C56">
                          <w:rPr>
                            <w:rFonts w:ascii="Courier New" w:eastAsia="Times New Roman" w:hAnsi="Courier New" w:cs="Courier New"/>
                            <w:color w:val="000000"/>
                            <w:sz w:val="18"/>
                            <w:szCs w:val="18"/>
                          </w:rPr>
                          <w:br/>
                          <w:t>DBMS_NETWORK_ACL_ADMIN.ASSIGN_ACL('ACL_name.xml','host_name');</w:t>
                        </w:r>
                        <w:r w:rsidRPr="00611C56">
                          <w:rPr>
                            <w:rFonts w:ascii="Courier New" w:eastAsia="Times New Roman" w:hAnsi="Courier New" w:cs="Courier New"/>
                            <w:color w:val="000000"/>
                            <w:sz w:val="18"/>
                            <w:szCs w:val="18"/>
                          </w:rPr>
                          <w:br/>
                          <w:t>END;</w:t>
                        </w:r>
                        <w:r w:rsidRPr="00611C56">
                          <w:rPr>
                            <w:rFonts w:ascii="Courier New" w:eastAsia="Times New Roman" w:hAnsi="Courier New" w:cs="Courier New"/>
                            <w:color w:val="000000"/>
                            <w:sz w:val="18"/>
                            <w:szCs w:val="18"/>
                          </w:rPr>
                          <w:br/>
                        </w:r>
                        <w:r w:rsidRPr="00611C56">
                          <w:rPr>
                            <w:rFonts w:ascii="Courier New" w:eastAsia="Times New Roman" w:hAnsi="Courier New" w:cs="Courier New"/>
                            <w:color w:val="000000"/>
                            <w:sz w:val="18"/>
                            <w:szCs w:val="18"/>
                          </w:rPr>
                          <w:br/>
                          <w:t>COMMIT;</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r w:rsidRPr="00611C56">
                          <w:rPr>
                            <w:rFonts w:ascii="Times New Roman" w:eastAsia="Times New Roman" w:hAnsi="Times New Roman" w:cs="Times New Roman"/>
                            <w:color w:val="000000"/>
                            <w:sz w:val="24"/>
                            <w:szCs w:val="24"/>
                          </w:rPr>
                          <w:br/>
                          <w:t>acl_name.xml =&gt; Enter a name for the access control list XML file.</w:t>
                        </w:r>
                        <w:r w:rsidRPr="00611C56">
                          <w:rPr>
                            <w:rFonts w:ascii="Times New Roman" w:eastAsia="Times New Roman" w:hAnsi="Times New Roman" w:cs="Times New Roman"/>
                            <w:color w:val="000000"/>
                            <w:sz w:val="24"/>
                            <w:szCs w:val="24"/>
                          </w:rPr>
                          <w:br/>
                          <w:t>ACL description =&gt; 'file description',</w:t>
                        </w:r>
                        <w:r w:rsidRPr="00611C56">
                          <w:rPr>
                            <w:rFonts w:ascii="Times New Roman" w:eastAsia="Times New Roman" w:hAnsi="Times New Roman" w:cs="Times New Roman"/>
                            <w:color w:val="000000"/>
                            <w:sz w:val="24"/>
                            <w:szCs w:val="24"/>
                          </w:rPr>
                          <w:br/>
                          <w:t>principal =&gt; 'user_or_role',</w:t>
                        </w:r>
                        <w:r w:rsidRPr="00611C56">
                          <w:rPr>
                            <w:rFonts w:ascii="Times New Roman" w:eastAsia="Times New Roman" w:hAnsi="Times New Roman" w:cs="Times New Roman"/>
                            <w:color w:val="000000"/>
                            <w:sz w:val="24"/>
                            <w:szCs w:val="24"/>
                          </w:rPr>
                          <w:br/>
                          <w:t>is_grant =&gt; TRUE|FALSE,</w:t>
                        </w:r>
                        <w:r w:rsidRPr="00611C56">
                          <w:rPr>
                            <w:rFonts w:ascii="Times New Roman" w:eastAsia="Times New Roman" w:hAnsi="Times New Roman" w:cs="Times New Roman"/>
                            <w:color w:val="000000"/>
                            <w:sz w:val="24"/>
                            <w:szCs w:val="24"/>
                          </w:rPr>
                          <w:br/>
                          <w:t>privilege =&gt; 'connect|resolve',</w:t>
                        </w:r>
                        <w:r w:rsidRPr="00611C56">
                          <w:rPr>
                            <w:rFonts w:ascii="Times New Roman" w:eastAsia="Times New Roman" w:hAnsi="Times New Roman" w:cs="Times New Roman"/>
                            <w:color w:val="000000"/>
                            <w:sz w:val="24"/>
                            <w:szCs w:val="24"/>
                          </w:rPr>
                          <w:br/>
                          <w:t>host_name =&gt; host name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lastRenderedPageBreak/>
                          <w:t>Refer to the below note on how to use DBMS_NETWORK_ACL_ADMIN Package and also to avoid ORA-24247: network access denied by access control list (ACL):</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53" w:history="1">
                          <w:r w:rsidRPr="00611C56">
                            <w:rPr>
                              <w:rFonts w:ascii="Times New Roman" w:eastAsia="Times New Roman" w:hAnsi="Times New Roman" w:cs="Times New Roman"/>
                              <w:color w:val="0000FF"/>
                              <w:sz w:val="24"/>
                              <w:szCs w:val="24"/>
                              <w:u w:val="single"/>
                            </w:rPr>
                            <w:t>Note 453786.1</w:t>
                          </w:r>
                        </w:hyperlink>
                        <w:r w:rsidRPr="00611C56">
                          <w:rPr>
                            <w:rFonts w:ascii="Times New Roman" w:eastAsia="Times New Roman" w:hAnsi="Times New Roman" w:cs="Times New Roman"/>
                            <w:color w:val="000000"/>
                            <w:sz w:val="24"/>
                            <w:szCs w:val="24"/>
                          </w:rPr>
                          <w:t> ORA-24247 When Executing UTL_HTTP UTL_INADDR Packages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 </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8) Change the compatible parameter to the new release after the upgrade.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After upgrading to Oracle Database 11g Release 2 (11.2), you can set the COMPATIBLE initialization parameter to match the release number of the new release. Doing so enables you to use all features of the new release, but prevents you from downgrading to your earlier release.</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Oracle recommends increasing the COMPATIBLE parameter only after complete testing of the upgraded database has been performed.</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color w:val="000000"/>
                            <w:sz w:val="24"/>
                            <w:szCs w:val="24"/>
                          </w:rPr>
                          <w:t>After you increase the COMPATIBLE parameter, the database cannot subsequently be downgraded to earlier releases.</w:t>
                        </w:r>
                      </w:p>
                      <w:p w:rsidR="00611C56" w:rsidRPr="00611C56" w:rsidRDefault="00611C56" w:rsidP="00611C56">
                        <w:pPr>
                          <w:spacing w:before="100" w:beforeAutospacing="1" w:after="100" w:afterAutospacing="1" w:line="240" w:lineRule="auto"/>
                          <w:rPr>
                            <w:rFonts w:ascii="Times New Roman" w:eastAsia="Times New Roman" w:hAnsi="Times New Roman" w:cs="Times New Roman"/>
                            <w:color w:val="000000"/>
                            <w:sz w:val="24"/>
                            <w:szCs w:val="24"/>
                          </w:rPr>
                        </w:pPr>
                        <w:r w:rsidRPr="00611C56">
                          <w:rPr>
                            <w:rFonts w:ascii="Times New Roman" w:eastAsia="Times New Roman" w:hAnsi="Times New Roman" w:cs="Times New Roman"/>
                            <w:b/>
                            <w:bCs/>
                            <w:color w:val="000000"/>
                            <w:sz w:val="24"/>
                            <w:szCs w:val="24"/>
                            <w:u w:val="single"/>
                          </w:rPr>
                          <w:t>Known Issues</w:t>
                        </w:r>
                      </w:p>
                      <w:p w:rsidR="00611C56" w:rsidRPr="00611C56" w:rsidRDefault="00611C56" w:rsidP="00611C56">
                        <w:pPr>
                          <w:shd w:val="clear" w:color="auto" w:fill="FFF9D7"/>
                          <w:spacing w:after="0" w:line="240" w:lineRule="auto"/>
                          <w:rPr>
                            <w:rFonts w:ascii="Times New Roman" w:eastAsia="Times New Roman" w:hAnsi="Times New Roman" w:cs="Times New Roman"/>
                            <w:color w:val="000000"/>
                            <w:sz w:val="24"/>
                            <w:szCs w:val="24"/>
                          </w:rPr>
                        </w:pPr>
                        <w:hyperlink r:id="rId54" w:history="1">
                          <w:r w:rsidRPr="00611C56">
                            <w:rPr>
                              <w:rFonts w:ascii="Times New Roman" w:eastAsia="Times New Roman" w:hAnsi="Times New Roman" w:cs="Times New Roman"/>
                              <w:color w:val="0000FF"/>
                              <w:sz w:val="24"/>
                              <w:szCs w:val="24"/>
                              <w:u w:val="single"/>
                            </w:rPr>
                            <w:t>Note 1066828.1</w:t>
                          </w:r>
                        </w:hyperlink>
                        <w:r w:rsidRPr="00611C56">
                          <w:rPr>
                            <w:rFonts w:ascii="Times New Roman" w:eastAsia="Times New Roman" w:hAnsi="Times New Roman" w:cs="Times New Roman"/>
                            <w:color w:val="000000"/>
                            <w:sz w:val="24"/>
                            <w:szCs w:val="24"/>
                          </w:rPr>
                          <w:t> 11GR2 DBUA ORA-06550 PLS-00201 IDENTIFIER SYS.DBMS_JAVA MUST BE DECLARED</w:t>
                        </w:r>
                      </w:p>
                    </w:tc>
                  </w:tr>
                </w:tbl>
                <w:p w:rsidR="00611C56" w:rsidRPr="00611C56" w:rsidRDefault="00611C56" w:rsidP="00611C56">
                  <w:pPr>
                    <w:shd w:val="clear" w:color="auto" w:fill="FFFFFF"/>
                    <w:spacing w:before="45" w:after="45" w:line="240" w:lineRule="auto"/>
                    <w:rPr>
                      <w:rFonts w:ascii="Times New Roman" w:eastAsia="Times New Roman" w:hAnsi="Times New Roman" w:cs="Times New Roman"/>
                      <w:sz w:val="24"/>
                      <w:szCs w:val="24"/>
                    </w:rPr>
                  </w:pPr>
                </w:p>
              </w:tc>
            </w:tr>
          </w:tbl>
          <w:p w:rsidR="00611C56" w:rsidRPr="00611C56" w:rsidRDefault="00611C56" w:rsidP="00611C56">
            <w:pPr>
              <w:shd w:val="clear" w:color="auto" w:fill="FFFFFF"/>
              <w:spacing w:after="0" w:line="240" w:lineRule="auto"/>
              <w:rPr>
                <w:rFonts w:ascii="Tahoma" w:eastAsia="Times New Roman" w:hAnsi="Tahoma" w:cs="Tahoma"/>
                <w:color w:val="333333"/>
                <w:sz w:val="17"/>
                <w:szCs w:val="17"/>
              </w:rPr>
            </w:pPr>
          </w:p>
        </w:tc>
      </w:tr>
    </w:tbl>
    <w:p w:rsidR="007505F8" w:rsidRDefault="007505F8">
      <w:bookmarkStart w:id="5" w:name="_GoBack"/>
      <w:bookmarkEnd w:id="5"/>
    </w:p>
    <w:sectPr w:rsidR="0075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66BC8"/>
    <w:multiLevelType w:val="multilevel"/>
    <w:tmpl w:val="265C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62A83"/>
    <w:multiLevelType w:val="multilevel"/>
    <w:tmpl w:val="5A8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B5661"/>
    <w:multiLevelType w:val="multilevel"/>
    <w:tmpl w:val="161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70743A"/>
    <w:multiLevelType w:val="multilevel"/>
    <w:tmpl w:val="52B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C56"/>
    <w:rsid w:val="005A25F9"/>
    <w:rsid w:val="00611C56"/>
    <w:rsid w:val="007505F8"/>
    <w:rsid w:val="009C3466"/>
    <w:rsid w:val="00BC6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1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C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C56"/>
    <w:rPr>
      <w:rFonts w:ascii="Times New Roman" w:eastAsia="Times New Roman" w:hAnsi="Times New Roman" w:cs="Times New Roman"/>
      <w:b/>
      <w:bCs/>
      <w:sz w:val="27"/>
      <w:szCs w:val="27"/>
    </w:rPr>
  </w:style>
  <w:style w:type="character" w:customStyle="1" w:styleId="x1a">
    <w:name w:val="x1a"/>
    <w:basedOn w:val="DefaultParagraphFont"/>
    <w:rsid w:val="00611C56"/>
  </w:style>
  <w:style w:type="character" w:styleId="Hyperlink">
    <w:name w:val="Hyperlink"/>
    <w:basedOn w:val="DefaultParagraphFont"/>
    <w:uiPriority w:val="99"/>
    <w:semiHidden/>
    <w:unhideWhenUsed/>
    <w:rsid w:val="00611C56"/>
    <w:rPr>
      <w:color w:val="0000FF"/>
      <w:u w:val="single"/>
    </w:rPr>
  </w:style>
  <w:style w:type="character" w:customStyle="1" w:styleId="xj9">
    <w:name w:val="xj9"/>
    <w:basedOn w:val="DefaultParagraphFont"/>
    <w:rsid w:val="00611C56"/>
  </w:style>
  <w:style w:type="character" w:customStyle="1" w:styleId="apple-converted-space">
    <w:name w:val="apple-converted-space"/>
    <w:basedOn w:val="DefaultParagraphFont"/>
    <w:rsid w:val="00611C56"/>
  </w:style>
  <w:style w:type="character" w:customStyle="1" w:styleId="xq">
    <w:name w:val="xq"/>
    <w:basedOn w:val="DefaultParagraphFont"/>
    <w:rsid w:val="00611C56"/>
  </w:style>
  <w:style w:type="character" w:customStyle="1" w:styleId="x133">
    <w:name w:val="x133"/>
    <w:basedOn w:val="DefaultParagraphFont"/>
    <w:rsid w:val="00611C56"/>
  </w:style>
  <w:style w:type="character" w:customStyle="1" w:styleId="kmcontent">
    <w:name w:val="kmcontent"/>
    <w:basedOn w:val="DefaultParagraphFont"/>
    <w:rsid w:val="00611C56"/>
  </w:style>
  <w:style w:type="paragraph" w:styleId="NormalWeb">
    <w:name w:val="Normal (Web)"/>
    <w:basedOn w:val="Normal"/>
    <w:uiPriority w:val="99"/>
    <w:semiHidden/>
    <w:unhideWhenUsed/>
    <w:rsid w:val="00611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notebox">
    <w:name w:val="kmnotebox"/>
    <w:basedOn w:val="Normal"/>
    <w:rsid w:val="00611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C56"/>
    <w:rPr>
      <w:b/>
      <w:bCs/>
    </w:rPr>
  </w:style>
  <w:style w:type="character" w:styleId="Emphasis">
    <w:name w:val="Emphasis"/>
    <w:basedOn w:val="DefaultParagraphFont"/>
    <w:uiPriority w:val="20"/>
    <w:qFormat/>
    <w:rsid w:val="00611C56"/>
    <w:rPr>
      <w:i/>
      <w:iCs/>
    </w:rPr>
  </w:style>
  <w:style w:type="paragraph" w:styleId="BalloonText">
    <w:name w:val="Balloon Text"/>
    <w:basedOn w:val="Normal"/>
    <w:link w:val="BalloonTextChar"/>
    <w:uiPriority w:val="99"/>
    <w:semiHidden/>
    <w:unhideWhenUsed/>
    <w:rsid w:val="0061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1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C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C56"/>
    <w:rPr>
      <w:rFonts w:ascii="Times New Roman" w:eastAsia="Times New Roman" w:hAnsi="Times New Roman" w:cs="Times New Roman"/>
      <w:b/>
      <w:bCs/>
      <w:sz w:val="27"/>
      <w:szCs w:val="27"/>
    </w:rPr>
  </w:style>
  <w:style w:type="character" w:customStyle="1" w:styleId="x1a">
    <w:name w:val="x1a"/>
    <w:basedOn w:val="DefaultParagraphFont"/>
    <w:rsid w:val="00611C56"/>
  </w:style>
  <w:style w:type="character" w:styleId="Hyperlink">
    <w:name w:val="Hyperlink"/>
    <w:basedOn w:val="DefaultParagraphFont"/>
    <w:uiPriority w:val="99"/>
    <w:semiHidden/>
    <w:unhideWhenUsed/>
    <w:rsid w:val="00611C56"/>
    <w:rPr>
      <w:color w:val="0000FF"/>
      <w:u w:val="single"/>
    </w:rPr>
  </w:style>
  <w:style w:type="character" w:customStyle="1" w:styleId="xj9">
    <w:name w:val="xj9"/>
    <w:basedOn w:val="DefaultParagraphFont"/>
    <w:rsid w:val="00611C56"/>
  </w:style>
  <w:style w:type="character" w:customStyle="1" w:styleId="apple-converted-space">
    <w:name w:val="apple-converted-space"/>
    <w:basedOn w:val="DefaultParagraphFont"/>
    <w:rsid w:val="00611C56"/>
  </w:style>
  <w:style w:type="character" w:customStyle="1" w:styleId="xq">
    <w:name w:val="xq"/>
    <w:basedOn w:val="DefaultParagraphFont"/>
    <w:rsid w:val="00611C56"/>
  </w:style>
  <w:style w:type="character" w:customStyle="1" w:styleId="x133">
    <w:name w:val="x133"/>
    <w:basedOn w:val="DefaultParagraphFont"/>
    <w:rsid w:val="00611C56"/>
  </w:style>
  <w:style w:type="character" w:customStyle="1" w:styleId="kmcontent">
    <w:name w:val="kmcontent"/>
    <w:basedOn w:val="DefaultParagraphFont"/>
    <w:rsid w:val="00611C56"/>
  </w:style>
  <w:style w:type="paragraph" w:styleId="NormalWeb">
    <w:name w:val="Normal (Web)"/>
    <w:basedOn w:val="Normal"/>
    <w:uiPriority w:val="99"/>
    <w:semiHidden/>
    <w:unhideWhenUsed/>
    <w:rsid w:val="00611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notebox">
    <w:name w:val="kmnotebox"/>
    <w:basedOn w:val="Normal"/>
    <w:rsid w:val="00611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C56"/>
    <w:rPr>
      <w:b/>
      <w:bCs/>
    </w:rPr>
  </w:style>
  <w:style w:type="character" w:styleId="Emphasis">
    <w:name w:val="Emphasis"/>
    <w:basedOn w:val="DefaultParagraphFont"/>
    <w:uiPriority w:val="20"/>
    <w:qFormat/>
    <w:rsid w:val="00611C56"/>
    <w:rPr>
      <w:i/>
      <w:iCs/>
    </w:rPr>
  </w:style>
  <w:style w:type="paragraph" w:styleId="BalloonText">
    <w:name w:val="Balloon Text"/>
    <w:basedOn w:val="Normal"/>
    <w:link w:val="BalloonTextChar"/>
    <w:uiPriority w:val="99"/>
    <w:semiHidden/>
    <w:unhideWhenUsed/>
    <w:rsid w:val="0061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306458">
      <w:bodyDiv w:val="1"/>
      <w:marLeft w:val="0"/>
      <w:marRight w:val="0"/>
      <w:marTop w:val="0"/>
      <w:marBottom w:val="0"/>
      <w:divBdr>
        <w:top w:val="none" w:sz="0" w:space="0" w:color="auto"/>
        <w:left w:val="none" w:sz="0" w:space="0" w:color="auto"/>
        <w:bottom w:val="none" w:sz="0" w:space="0" w:color="auto"/>
        <w:right w:val="none" w:sz="0" w:space="0" w:color="auto"/>
      </w:divBdr>
      <w:divsChild>
        <w:div w:id="2074424891">
          <w:marLeft w:val="0"/>
          <w:marRight w:val="0"/>
          <w:marTop w:val="0"/>
          <w:marBottom w:val="0"/>
          <w:divBdr>
            <w:top w:val="none" w:sz="0" w:space="0" w:color="auto"/>
            <w:left w:val="none" w:sz="0" w:space="0" w:color="auto"/>
            <w:bottom w:val="none" w:sz="0" w:space="0" w:color="auto"/>
            <w:right w:val="none" w:sz="0" w:space="0" w:color="auto"/>
          </w:divBdr>
          <w:divsChild>
            <w:div w:id="385684992">
              <w:marLeft w:val="0"/>
              <w:marRight w:val="0"/>
              <w:marTop w:val="0"/>
              <w:marBottom w:val="0"/>
              <w:divBdr>
                <w:top w:val="none" w:sz="0" w:space="0" w:color="auto"/>
                <w:left w:val="none" w:sz="0" w:space="0" w:color="auto"/>
                <w:bottom w:val="none" w:sz="0" w:space="0" w:color="auto"/>
                <w:right w:val="none" w:sz="0" w:space="0" w:color="auto"/>
              </w:divBdr>
              <w:divsChild>
                <w:div w:id="1451820343">
                  <w:marLeft w:val="0"/>
                  <w:marRight w:val="0"/>
                  <w:marTop w:val="0"/>
                  <w:marBottom w:val="0"/>
                  <w:divBdr>
                    <w:top w:val="none" w:sz="0" w:space="0" w:color="auto"/>
                    <w:left w:val="none" w:sz="0" w:space="0" w:color="auto"/>
                    <w:bottom w:val="none" w:sz="0" w:space="0" w:color="auto"/>
                    <w:right w:val="none" w:sz="0" w:space="0" w:color="auto"/>
                  </w:divBdr>
                  <w:divsChild>
                    <w:div w:id="985553593">
                      <w:marLeft w:val="0"/>
                      <w:marRight w:val="0"/>
                      <w:marTop w:val="0"/>
                      <w:marBottom w:val="0"/>
                      <w:divBdr>
                        <w:top w:val="none" w:sz="0" w:space="0" w:color="auto"/>
                        <w:left w:val="none" w:sz="0" w:space="0" w:color="auto"/>
                        <w:bottom w:val="none" w:sz="0" w:space="0" w:color="auto"/>
                        <w:right w:val="none" w:sz="0" w:space="0" w:color="auto"/>
                      </w:divBdr>
                      <w:divsChild>
                        <w:div w:id="207496790">
                          <w:marLeft w:val="0"/>
                          <w:marRight w:val="0"/>
                          <w:marTop w:val="0"/>
                          <w:marBottom w:val="0"/>
                          <w:divBdr>
                            <w:top w:val="none" w:sz="0" w:space="0" w:color="auto"/>
                            <w:left w:val="none" w:sz="0" w:space="0" w:color="auto"/>
                            <w:bottom w:val="none" w:sz="0" w:space="0" w:color="auto"/>
                            <w:right w:val="none" w:sz="0" w:space="0" w:color="auto"/>
                          </w:divBdr>
                          <w:divsChild>
                            <w:div w:id="72626843">
                              <w:marLeft w:val="0"/>
                              <w:marRight w:val="0"/>
                              <w:marTop w:val="0"/>
                              <w:marBottom w:val="0"/>
                              <w:divBdr>
                                <w:top w:val="none" w:sz="0" w:space="0" w:color="auto"/>
                                <w:left w:val="none" w:sz="0" w:space="0" w:color="auto"/>
                                <w:bottom w:val="none" w:sz="0" w:space="0" w:color="auto"/>
                                <w:right w:val="none" w:sz="0" w:space="0" w:color="auto"/>
                              </w:divBdr>
                              <w:divsChild>
                                <w:div w:id="261188323">
                                  <w:marLeft w:val="0"/>
                                  <w:marRight w:val="0"/>
                                  <w:marTop w:val="0"/>
                                  <w:marBottom w:val="0"/>
                                  <w:divBdr>
                                    <w:top w:val="none" w:sz="0" w:space="0" w:color="auto"/>
                                    <w:left w:val="none" w:sz="0" w:space="0" w:color="auto"/>
                                    <w:bottom w:val="none" w:sz="0" w:space="0" w:color="auto"/>
                                    <w:right w:val="none" w:sz="0" w:space="0" w:color="auto"/>
                                  </w:divBdr>
                                  <w:divsChild>
                                    <w:div w:id="1129394582">
                                      <w:marLeft w:val="0"/>
                                      <w:marRight w:val="0"/>
                                      <w:marTop w:val="0"/>
                                      <w:marBottom w:val="0"/>
                                      <w:divBdr>
                                        <w:top w:val="none" w:sz="0" w:space="0" w:color="auto"/>
                                        <w:left w:val="none" w:sz="0" w:space="0" w:color="auto"/>
                                        <w:bottom w:val="none" w:sz="0" w:space="0" w:color="auto"/>
                                        <w:right w:val="none" w:sz="0" w:space="0" w:color="auto"/>
                                      </w:divBdr>
                                      <w:divsChild>
                                        <w:div w:id="1928346790">
                                          <w:marLeft w:val="0"/>
                                          <w:marRight w:val="0"/>
                                          <w:marTop w:val="0"/>
                                          <w:marBottom w:val="0"/>
                                          <w:divBdr>
                                            <w:top w:val="none" w:sz="0" w:space="0" w:color="auto"/>
                                            <w:left w:val="none" w:sz="0" w:space="0" w:color="auto"/>
                                            <w:bottom w:val="none" w:sz="0" w:space="0" w:color="auto"/>
                                            <w:right w:val="none" w:sz="0" w:space="0" w:color="auto"/>
                                          </w:divBdr>
                                          <w:divsChild>
                                            <w:div w:id="11474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9478">
                                      <w:marLeft w:val="0"/>
                                      <w:marRight w:val="0"/>
                                      <w:marTop w:val="0"/>
                                      <w:marBottom w:val="0"/>
                                      <w:divBdr>
                                        <w:top w:val="none" w:sz="0" w:space="0" w:color="auto"/>
                                        <w:left w:val="none" w:sz="0" w:space="0" w:color="auto"/>
                                        <w:bottom w:val="none" w:sz="0" w:space="0" w:color="auto"/>
                                        <w:right w:val="none" w:sz="0" w:space="0" w:color="auto"/>
                                      </w:divBdr>
                                      <w:divsChild>
                                        <w:div w:id="2110270389">
                                          <w:marLeft w:val="0"/>
                                          <w:marRight w:val="0"/>
                                          <w:marTop w:val="0"/>
                                          <w:marBottom w:val="0"/>
                                          <w:divBdr>
                                            <w:top w:val="none" w:sz="0" w:space="0" w:color="auto"/>
                                            <w:left w:val="none" w:sz="0" w:space="0" w:color="auto"/>
                                            <w:bottom w:val="none" w:sz="0" w:space="0" w:color="auto"/>
                                            <w:right w:val="none" w:sz="0" w:space="0" w:color="auto"/>
                                          </w:divBdr>
                                          <w:divsChild>
                                            <w:div w:id="1226574145">
                                              <w:marLeft w:val="0"/>
                                              <w:marRight w:val="0"/>
                                              <w:marTop w:val="0"/>
                                              <w:marBottom w:val="0"/>
                                              <w:divBdr>
                                                <w:top w:val="none" w:sz="0" w:space="0" w:color="auto"/>
                                                <w:left w:val="none" w:sz="0" w:space="0" w:color="auto"/>
                                                <w:bottom w:val="none" w:sz="0" w:space="0" w:color="auto"/>
                                                <w:right w:val="none" w:sz="0" w:space="0" w:color="auto"/>
                                              </w:divBdr>
                                              <w:divsChild>
                                                <w:div w:id="13220757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137410">
                      <w:marLeft w:val="0"/>
                      <w:marRight w:val="0"/>
                      <w:marTop w:val="0"/>
                      <w:marBottom w:val="0"/>
                      <w:divBdr>
                        <w:top w:val="none" w:sz="0" w:space="0" w:color="auto"/>
                        <w:left w:val="none" w:sz="0" w:space="0" w:color="auto"/>
                        <w:bottom w:val="none" w:sz="0" w:space="0" w:color="auto"/>
                        <w:right w:val="none" w:sz="0" w:space="0" w:color="auto"/>
                      </w:divBdr>
                    </w:div>
                    <w:div w:id="898325642">
                      <w:marLeft w:val="0"/>
                      <w:marRight w:val="0"/>
                      <w:marTop w:val="0"/>
                      <w:marBottom w:val="0"/>
                      <w:divBdr>
                        <w:top w:val="none" w:sz="0" w:space="0" w:color="auto"/>
                        <w:left w:val="none" w:sz="0" w:space="0" w:color="auto"/>
                        <w:bottom w:val="none" w:sz="0" w:space="0" w:color="auto"/>
                        <w:right w:val="none" w:sz="0" w:space="0" w:color="auto"/>
                      </w:divBdr>
                      <w:divsChild>
                        <w:div w:id="1407650434">
                          <w:marLeft w:val="0"/>
                          <w:marRight w:val="0"/>
                          <w:marTop w:val="0"/>
                          <w:marBottom w:val="0"/>
                          <w:divBdr>
                            <w:top w:val="none" w:sz="0" w:space="0" w:color="auto"/>
                            <w:left w:val="none" w:sz="0" w:space="0" w:color="auto"/>
                            <w:bottom w:val="none" w:sz="0" w:space="0" w:color="auto"/>
                            <w:right w:val="none" w:sz="0" w:space="0" w:color="auto"/>
                          </w:divBdr>
                          <w:divsChild>
                            <w:div w:id="1018233985">
                              <w:marLeft w:val="0"/>
                              <w:marRight w:val="0"/>
                              <w:marTop w:val="0"/>
                              <w:marBottom w:val="0"/>
                              <w:divBdr>
                                <w:top w:val="none" w:sz="0" w:space="0" w:color="auto"/>
                                <w:left w:val="none" w:sz="0" w:space="0" w:color="auto"/>
                                <w:bottom w:val="none" w:sz="0" w:space="0" w:color="auto"/>
                                <w:right w:val="none" w:sz="0" w:space="0" w:color="auto"/>
                              </w:divBdr>
                              <w:divsChild>
                                <w:div w:id="1351882295">
                                  <w:marLeft w:val="0"/>
                                  <w:marRight w:val="0"/>
                                  <w:marTop w:val="0"/>
                                  <w:marBottom w:val="0"/>
                                  <w:divBdr>
                                    <w:top w:val="none" w:sz="0" w:space="0" w:color="auto"/>
                                    <w:left w:val="none" w:sz="0" w:space="0" w:color="auto"/>
                                    <w:bottom w:val="none" w:sz="0" w:space="0" w:color="auto"/>
                                    <w:right w:val="none" w:sz="0" w:space="0" w:color="auto"/>
                                  </w:divBdr>
                                  <w:divsChild>
                                    <w:div w:id="1584338477">
                                      <w:marLeft w:val="0"/>
                                      <w:marRight w:val="0"/>
                                      <w:marTop w:val="0"/>
                                      <w:marBottom w:val="0"/>
                                      <w:divBdr>
                                        <w:top w:val="none" w:sz="0" w:space="0" w:color="auto"/>
                                        <w:left w:val="none" w:sz="0" w:space="0" w:color="auto"/>
                                        <w:bottom w:val="none" w:sz="0" w:space="0" w:color="auto"/>
                                        <w:right w:val="none" w:sz="0" w:space="0" w:color="auto"/>
                                      </w:divBdr>
                                      <w:divsChild>
                                        <w:div w:id="2055307081">
                                          <w:marLeft w:val="0"/>
                                          <w:marRight w:val="0"/>
                                          <w:marTop w:val="0"/>
                                          <w:marBottom w:val="0"/>
                                          <w:divBdr>
                                            <w:top w:val="none" w:sz="0" w:space="0" w:color="auto"/>
                                            <w:left w:val="none" w:sz="0" w:space="0" w:color="auto"/>
                                            <w:bottom w:val="none" w:sz="0" w:space="0" w:color="auto"/>
                                            <w:right w:val="none" w:sz="0" w:space="0" w:color="auto"/>
                                          </w:divBdr>
                                          <w:divsChild>
                                            <w:div w:id="1242174205">
                                              <w:marLeft w:val="0"/>
                                              <w:marRight w:val="0"/>
                                              <w:marTop w:val="0"/>
                                              <w:marBottom w:val="0"/>
                                              <w:divBdr>
                                                <w:top w:val="none" w:sz="0" w:space="0" w:color="auto"/>
                                                <w:left w:val="none" w:sz="0" w:space="0" w:color="auto"/>
                                                <w:bottom w:val="none" w:sz="0" w:space="0" w:color="auto"/>
                                                <w:right w:val="none" w:sz="0" w:space="0" w:color="auto"/>
                                              </w:divBdr>
                                              <w:divsChild>
                                                <w:div w:id="1440104950">
                                                  <w:marLeft w:val="0"/>
                                                  <w:marRight w:val="0"/>
                                                  <w:marTop w:val="0"/>
                                                  <w:marBottom w:val="0"/>
                                                  <w:divBdr>
                                                    <w:top w:val="none" w:sz="0" w:space="0" w:color="auto"/>
                                                    <w:left w:val="none" w:sz="0" w:space="0" w:color="auto"/>
                                                    <w:bottom w:val="none" w:sz="0" w:space="0" w:color="auto"/>
                                                    <w:right w:val="none" w:sz="0" w:space="0" w:color="auto"/>
                                                  </w:divBdr>
                                                </w:div>
                                                <w:div w:id="545069315">
                                                  <w:marLeft w:val="0"/>
                                                  <w:marRight w:val="0"/>
                                                  <w:marTop w:val="0"/>
                                                  <w:marBottom w:val="0"/>
                                                  <w:divBdr>
                                                    <w:top w:val="none" w:sz="0" w:space="0" w:color="auto"/>
                                                    <w:left w:val="none" w:sz="0" w:space="0" w:color="auto"/>
                                                    <w:bottom w:val="none" w:sz="0" w:space="0" w:color="auto"/>
                                                    <w:right w:val="none" w:sz="0" w:space="0" w:color="auto"/>
                                                  </w:divBdr>
                                                </w:div>
                                                <w:div w:id="377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312">
                                          <w:marLeft w:val="0"/>
                                          <w:marRight w:val="0"/>
                                          <w:marTop w:val="0"/>
                                          <w:marBottom w:val="0"/>
                                          <w:divBdr>
                                            <w:top w:val="none" w:sz="0" w:space="0" w:color="auto"/>
                                            <w:left w:val="none" w:sz="0" w:space="0" w:color="auto"/>
                                            <w:bottom w:val="none" w:sz="0" w:space="0" w:color="auto"/>
                                            <w:right w:val="none" w:sz="0" w:space="0" w:color="auto"/>
                                          </w:divBdr>
                                          <w:divsChild>
                                            <w:div w:id="2095082340">
                                              <w:marLeft w:val="0"/>
                                              <w:marRight w:val="0"/>
                                              <w:marTop w:val="0"/>
                                              <w:marBottom w:val="0"/>
                                              <w:divBdr>
                                                <w:top w:val="none" w:sz="0" w:space="0" w:color="auto"/>
                                                <w:left w:val="none" w:sz="0" w:space="0" w:color="auto"/>
                                                <w:bottom w:val="none" w:sz="0" w:space="0" w:color="auto"/>
                                                <w:right w:val="none" w:sz="0" w:space="0" w:color="auto"/>
                                              </w:divBdr>
                                              <w:divsChild>
                                                <w:div w:id="852187823">
                                                  <w:marLeft w:val="0"/>
                                                  <w:marRight w:val="0"/>
                                                  <w:marTop w:val="0"/>
                                                  <w:marBottom w:val="0"/>
                                                  <w:divBdr>
                                                    <w:top w:val="none" w:sz="0" w:space="0" w:color="auto"/>
                                                    <w:left w:val="none" w:sz="0" w:space="0" w:color="auto"/>
                                                    <w:bottom w:val="none" w:sz="0" w:space="0" w:color="auto"/>
                                                    <w:right w:val="none" w:sz="0" w:space="0" w:color="auto"/>
                                                  </w:divBdr>
                                                  <w:divsChild>
                                                    <w:div w:id="790438514">
                                                      <w:marLeft w:val="0"/>
                                                      <w:marRight w:val="0"/>
                                                      <w:marTop w:val="0"/>
                                                      <w:marBottom w:val="0"/>
                                                      <w:divBdr>
                                                        <w:top w:val="none" w:sz="0" w:space="0" w:color="auto"/>
                                                        <w:left w:val="none" w:sz="0" w:space="0" w:color="auto"/>
                                                        <w:bottom w:val="none" w:sz="0" w:space="0" w:color="auto"/>
                                                        <w:right w:val="none" w:sz="0" w:space="0" w:color="auto"/>
                                                      </w:divBdr>
                                                    </w:div>
                                                    <w:div w:id="1625965827">
                                                      <w:marLeft w:val="0"/>
                                                      <w:marRight w:val="0"/>
                                                      <w:marTop w:val="0"/>
                                                      <w:marBottom w:val="0"/>
                                                      <w:divBdr>
                                                        <w:top w:val="none" w:sz="0" w:space="0" w:color="auto"/>
                                                        <w:left w:val="none" w:sz="0" w:space="0" w:color="auto"/>
                                                        <w:bottom w:val="none" w:sz="0" w:space="0" w:color="auto"/>
                                                        <w:right w:val="none" w:sz="0" w:space="0" w:color="auto"/>
                                                      </w:divBdr>
                                                      <w:divsChild>
                                                        <w:div w:id="867181926">
                                                          <w:marLeft w:val="0"/>
                                                          <w:marRight w:val="0"/>
                                                          <w:marTop w:val="75"/>
                                                          <w:marBottom w:val="0"/>
                                                          <w:divBdr>
                                                            <w:top w:val="single" w:sz="6" w:space="6" w:color="C4D1E6"/>
                                                            <w:left w:val="single" w:sz="6" w:space="6" w:color="C4D1E6"/>
                                                            <w:bottom w:val="single" w:sz="6" w:space="6" w:color="C4D1E6"/>
                                                            <w:right w:val="single" w:sz="6" w:space="6" w:color="C4D1E6"/>
                                                          </w:divBdr>
                                                        </w:div>
                                                        <w:div w:id="1242105495">
                                                          <w:marLeft w:val="0"/>
                                                          <w:marRight w:val="0"/>
                                                          <w:marTop w:val="0"/>
                                                          <w:marBottom w:val="0"/>
                                                          <w:divBdr>
                                                            <w:top w:val="single" w:sz="6" w:space="8" w:color="C1A90D"/>
                                                            <w:left w:val="single" w:sz="6" w:space="8" w:color="C1A90D"/>
                                                            <w:bottom w:val="single" w:sz="6" w:space="8" w:color="C1A90D"/>
                                                            <w:right w:val="single" w:sz="6" w:space="8" w:color="C1A90D"/>
                                                          </w:divBdr>
                                                        </w:div>
                                                        <w:div w:id="1197234658">
                                                          <w:marLeft w:val="0"/>
                                                          <w:marRight w:val="0"/>
                                                          <w:marTop w:val="75"/>
                                                          <w:marBottom w:val="0"/>
                                                          <w:divBdr>
                                                            <w:top w:val="single" w:sz="6" w:space="6" w:color="C4D1E6"/>
                                                            <w:left w:val="single" w:sz="6" w:space="6" w:color="C4D1E6"/>
                                                            <w:bottom w:val="single" w:sz="6" w:space="6" w:color="C4D1E6"/>
                                                            <w:right w:val="single" w:sz="6" w:space="6" w:color="C4D1E6"/>
                                                          </w:divBdr>
                                                        </w:div>
                                                        <w:div w:id="1852331875">
                                                          <w:marLeft w:val="0"/>
                                                          <w:marRight w:val="0"/>
                                                          <w:marTop w:val="75"/>
                                                          <w:marBottom w:val="0"/>
                                                          <w:divBdr>
                                                            <w:top w:val="single" w:sz="6" w:space="6" w:color="C4D1E6"/>
                                                            <w:left w:val="single" w:sz="6" w:space="6" w:color="C4D1E6"/>
                                                            <w:bottom w:val="single" w:sz="6" w:space="6" w:color="C4D1E6"/>
                                                            <w:right w:val="single" w:sz="6" w:space="6" w:color="C4D1E6"/>
                                                          </w:divBdr>
                                                        </w:div>
                                                        <w:div w:id="1022778446">
                                                          <w:marLeft w:val="0"/>
                                                          <w:marRight w:val="0"/>
                                                          <w:marTop w:val="75"/>
                                                          <w:marBottom w:val="0"/>
                                                          <w:divBdr>
                                                            <w:top w:val="single" w:sz="6" w:space="6" w:color="C4D1E6"/>
                                                            <w:left w:val="single" w:sz="6" w:space="6" w:color="C4D1E6"/>
                                                            <w:bottom w:val="single" w:sz="6" w:space="6" w:color="C4D1E6"/>
                                                            <w:right w:val="single" w:sz="6" w:space="6" w:color="C4D1E6"/>
                                                          </w:divBdr>
                                                        </w:div>
                                                        <w:div w:id="783690740">
                                                          <w:marLeft w:val="0"/>
                                                          <w:marRight w:val="0"/>
                                                          <w:marTop w:val="75"/>
                                                          <w:marBottom w:val="0"/>
                                                          <w:divBdr>
                                                            <w:top w:val="single" w:sz="6" w:space="6" w:color="C4D1E6"/>
                                                            <w:left w:val="single" w:sz="6" w:space="6" w:color="C4D1E6"/>
                                                            <w:bottom w:val="single" w:sz="6" w:space="6" w:color="C4D1E6"/>
                                                            <w:right w:val="single" w:sz="6" w:space="6" w:color="C4D1E6"/>
                                                          </w:divBdr>
                                                        </w:div>
                                                        <w:div w:id="1084686376">
                                                          <w:marLeft w:val="0"/>
                                                          <w:marRight w:val="0"/>
                                                          <w:marTop w:val="75"/>
                                                          <w:marBottom w:val="0"/>
                                                          <w:divBdr>
                                                            <w:top w:val="single" w:sz="6" w:space="6" w:color="C4D1E6"/>
                                                            <w:left w:val="single" w:sz="6" w:space="6" w:color="C4D1E6"/>
                                                            <w:bottom w:val="single" w:sz="6" w:space="6" w:color="C4D1E6"/>
                                                            <w:right w:val="single" w:sz="6" w:space="6" w:color="C4D1E6"/>
                                                          </w:divBdr>
                                                        </w:div>
                                                        <w:div w:id="60099540">
                                                          <w:marLeft w:val="0"/>
                                                          <w:marRight w:val="0"/>
                                                          <w:marTop w:val="0"/>
                                                          <w:marBottom w:val="0"/>
                                                          <w:divBdr>
                                                            <w:top w:val="single" w:sz="6" w:space="8" w:color="C1A90D"/>
                                                            <w:left w:val="single" w:sz="6" w:space="8" w:color="C1A90D"/>
                                                            <w:bottom w:val="single" w:sz="6" w:space="8" w:color="C1A90D"/>
                                                            <w:right w:val="single" w:sz="6" w:space="8" w:color="C1A90D"/>
                                                          </w:divBdr>
                                                        </w:div>
                                                        <w:div w:id="1137575146">
                                                          <w:marLeft w:val="0"/>
                                                          <w:marRight w:val="0"/>
                                                          <w:marTop w:val="75"/>
                                                          <w:marBottom w:val="0"/>
                                                          <w:divBdr>
                                                            <w:top w:val="single" w:sz="6" w:space="6" w:color="C4D1E6"/>
                                                            <w:left w:val="single" w:sz="6" w:space="6" w:color="C4D1E6"/>
                                                            <w:bottom w:val="single" w:sz="6" w:space="6" w:color="C4D1E6"/>
                                                            <w:right w:val="single" w:sz="6" w:space="6" w:color="C4D1E6"/>
                                                          </w:divBdr>
                                                        </w:div>
                                                        <w:div w:id="106244468">
                                                          <w:marLeft w:val="0"/>
                                                          <w:marRight w:val="0"/>
                                                          <w:marTop w:val="75"/>
                                                          <w:marBottom w:val="0"/>
                                                          <w:divBdr>
                                                            <w:top w:val="single" w:sz="6" w:space="6" w:color="C4D1E6"/>
                                                            <w:left w:val="single" w:sz="6" w:space="6" w:color="C4D1E6"/>
                                                            <w:bottom w:val="single" w:sz="6" w:space="6" w:color="C4D1E6"/>
                                                            <w:right w:val="single" w:sz="6" w:space="6" w:color="C4D1E6"/>
                                                          </w:divBdr>
                                                        </w:div>
                                                        <w:div w:id="1354383906">
                                                          <w:marLeft w:val="0"/>
                                                          <w:marRight w:val="0"/>
                                                          <w:marTop w:val="0"/>
                                                          <w:marBottom w:val="0"/>
                                                          <w:divBdr>
                                                            <w:top w:val="single" w:sz="6" w:space="8" w:color="C1A90D"/>
                                                            <w:left w:val="single" w:sz="6" w:space="8" w:color="C1A90D"/>
                                                            <w:bottom w:val="single" w:sz="6" w:space="8" w:color="C1A90D"/>
                                                            <w:right w:val="single" w:sz="6" w:space="8" w:color="C1A90D"/>
                                                          </w:divBdr>
                                                        </w:div>
                                                        <w:div w:id="707294236">
                                                          <w:marLeft w:val="0"/>
                                                          <w:marRight w:val="0"/>
                                                          <w:marTop w:val="75"/>
                                                          <w:marBottom w:val="0"/>
                                                          <w:divBdr>
                                                            <w:top w:val="single" w:sz="6" w:space="6" w:color="C4D1E6"/>
                                                            <w:left w:val="single" w:sz="6" w:space="6" w:color="C4D1E6"/>
                                                            <w:bottom w:val="single" w:sz="6" w:space="6" w:color="C4D1E6"/>
                                                            <w:right w:val="single" w:sz="6" w:space="6" w:color="C4D1E6"/>
                                                          </w:divBdr>
                                                        </w:div>
                                                        <w:div w:id="32997131">
                                                          <w:marLeft w:val="0"/>
                                                          <w:marRight w:val="0"/>
                                                          <w:marTop w:val="75"/>
                                                          <w:marBottom w:val="0"/>
                                                          <w:divBdr>
                                                            <w:top w:val="single" w:sz="6" w:space="6" w:color="C4D1E6"/>
                                                            <w:left w:val="single" w:sz="6" w:space="6" w:color="C4D1E6"/>
                                                            <w:bottom w:val="single" w:sz="6" w:space="6" w:color="C4D1E6"/>
                                                            <w:right w:val="single" w:sz="6" w:space="6" w:color="C4D1E6"/>
                                                          </w:divBdr>
                                                        </w:div>
                                                        <w:div w:id="1823351937">
                                                          <w:marLeft w:val="0"/>
                                                          <w:marRight w:val="0"/>
                                                          <w:marTop w:val="75"/>
                                                          <w:marBottom w:val="0"/>
                                                          <w:divBdr>
                                                            <w:top w:val="single" w:sz="6" w:space="6" w:color="C4D1E6"/>
                                                            <w:left w:val="single" w:sz="6" w:space="6" w:color="C4D1E6"/>
                                                            <w:bottom w:val="single" w:sz="6" w:space="6" w:color="C4D1E6"/>
                                                            <w:right w:val="single" w:sz="6" w:space="6" w:color="C4D1E6"/>
                                                          </w:divBdr>
                                                        </w:div>
                                                        <w:div w:id="2057386807">
                                                          <w:marLeft w:val="0"/>
                                                          <w:marRight w:val="0"/>
                                                          <w:marTop w:val="0"/>
                                                          <w:marBottom w:val="0"/>
                                                          <w:divBdr>
                                                            <w:top w:val="single" w:sz="6" w:space="8" w:color="C1A90D"/>
                                                            <w:left w:val="single" w:sz="6" w:space="8" w:color="C1A90D"/>
                                                            <w:bottom w:val="single" w:sz="6" w:space="8" w:color="C1A90D"/>
                                                            <w:right w:val="single" w:sz="6" w:space="8" w:color="C1A90D"/>
                                                          </w:divBdr>
                                                        </w:div>
                                                        <w:div w:id="885876991">
                                                          <w:marLeft w:val="0"/>
                                                          <w:marRight w:val="0"/>
                                                          <w:marTop w:val="75"/>
                                                          <w:marBottom w:val="0"/>
                                                          <w:divBdr>
                                                            <w:top w:val="single" w:sz="6" w:space="6" w:color="C4D1E6"/>
                                                            <w:left w:val="single" w:sz="6" w:space="6" w:color="C4D1E6"/>
                                                            <w:bottom w:val="single" w:sz="6" w:space="6" w:color="C4D1E6"/>
                                                            <w:right w:val="single" w:sz="6" w:space="6" w:color="C4D1E6"/>
                                                          </w:divBdr>
                                                        </w:div>
                                                        <w:div w:id="728263441">
                                                          <w:marLeft w:val="0"/>
                                                          <w:marRight w:val="0"/>
                                                          <w:marTop w:val="0"/>
                                                          <w:marBottom w:val="0"/>
                                                          <w:divBdr>
                                                            <w:top w:val="single" w:sz="6" w:space="8" w:color="C1A90D"/>
                                                            <w:left w:val="single" w:sz="6" w:space="8" w:color="C1A90D"/>
                                                            <w:bottom w:val="single" w:sz="6" w:space="8" w:color="C1A90D"/>
                                                            <w:right w:val="single" w:sz="6" w:space="8" w:color="C1A90D"/>
                                                          </w:divBdr>
                                                        </w:div>
                                                        <w:div w:id="119150427">
                                                          <w:marLeft w:val="0"/>
                                                          <w:marRight w:val="0"/>
                                                          <w:marTop w:val="0"/>
                                                          <w:marBottom w:val="0"/>
                                                          <w:divBdr>
                                                            <w:top w:val="single" w:sz="6" w:space="8" w:color="C1A90D"/>
                                                            <w:left w:val="single" w:sz="6" w:space="8" w:color="C1A90D"/>
                                                            <w:bottom w:val="single" w:sz="6" w:space="8" w:color="C1A90D"/>
                                                            <w:right w:val="single" w:sz="6" w:space="8" w:color="C1A90D"/>
                                                          </w:divBdr>
                                                        </w:div>
                                                        <w:div w:id="393355565">
                                                          <w:marLeft w:val="0"/>
                                                          <w:marRight w:val="0"/>
                                                          <w:marTop w:val="75"/>
                                                          <w:marBottom w:val="0"/>
                                                          <w:divBdr>
                                                            <w:top w:val="single" w:sz="6" w:space="6" w:color="C4D1E6"/>
                                                            <w:left w:val="single" w:sz="6" w:space="6" w:color="C4D1E6"/>
                                                            <w:bottom w:val="single" w:sz="6" w:space="6" w:color="C4D1E6"/>
                                                            <w:right w:val="single" w:sz="6" w:space="6" w:color="C4D1E6"/>
                                                          </w:divBdr>
                                                        </w:div>
                                                        <w:div w:id="1150291179">
                                                          <w:marLeft w:val="0"/>
                                                          <w:marRight w:val="0"/>
                                                          <w:marTop w:val="75"/>
                                                          <w:marBottom w:val="0"/>
                                                          <w:divBdr>
                                                            <w:top w:val="single" w:sz="6" w:space="6" w:color="C4D1E6"/>
                                                            <w:left w:val="single" w:sz="6" w:space="6" w:color="C4D1E6"/>
                                                            <w:bottom w:val="single" w:sz="6" w:space="6" w:color="C4D1E6"/>
                                                            <w:right w:val="single" w:sz="6" w:space="6" w:color="C4D1E6"/>
                                                          </w:divBdr>
                                                        </w:div>
                                                        <w:div w:id="787089049">
                                                          <w:marLeft w:val="0"/>
                                                          <w:marRight w:val="0"/>
                                                          <w:marTop w:val="75"/>
                                                          <w:marBottom w:val="0"/>
                                                          <w:divBdr>
                                                            <w:top w:val="single" w:sz="6" w:space="6" w:color="C4D1E6"/>
                                                            <w:left w:val="single" w:sz="6" w:space="6" w:color="C4D1E6"/>
                                                            <w:bottom w:val="single" w:sz="6" w:space="6" w:color="C4D1E6"/>
                                                            <w:right w:val="single" w:sz="6" w:space="6" w:color="C4D1E6"/>
                                                          </w:divBdr>
                                                        </w:div>
                                                        <w:div w:id="671103122">
                                                          <w:marLeft w:val="0"/>
                                                          <w:marRight w:val="0"/>
                                                          <w:marTop w:val="75"/>
                                                          <w:marBottom w:val="0"/>
                                                          <w:divBdr>
                                                            <w:top w:val="single" w:sz="6" w:space="6" w:color="C4D1E6"/>
                                                            <w:left w:val="single" w:sz="6" w:space="6" w:color="C4D1E6"/>
                                                            <w:bottom w:val="single" w:sz="6" w:space="6" w:color="C4D1E6"/>
                                                            <w:right w:val="single" w:sz="6" w:space="6" w:color="C4D1E6"/>
                                                          </w:divBdr>
                                                        </w:div>
                                                        <w:div w:id="1473905953">
                                                          <w:marLeft w:val="0"/>
                                                          <w:marRight w:val="0"/>
                                                          <w:marTop w:val="75"/>
                                                          <w:marBottom w:val="0"/>
                                                          <w:divBdr>
                                                            <w:top w:val="single" w:sz="6" w:space="6" w:color="C4D1E6"/>
                                                            <w:left w:val="single" w:sz="6" w:space="6" w:color="C4D1E6"/>
                                                            <w:bottom w:val="single" w:sz="6" w:space="6" w:color="C4D1E6"/>
                                                            <w:right w:val="single" w:sz="6" w:space="6" w:color="C4D1E6"/>
                                                          </w:divBdr>
                                                        </w:div>
                                                        <w:div w:id="1249464054">
                                                          <w:marLeft w:val="0"/>
                                                          <w:marRight w:val="0"/>
                                                          <w:marTop w:val="75"/>
                                                          <w:marBottom w:val="0"/>
                                                          <w:divBdr>
                                                            <w:top w:val="single" w:sz="6" w:space="6" w:color="C4D1E6"/>
                                                            <w:left w:val="single" w:sz="6" w:space="6" w:color="C4D1E6"/>
                                                            <w:bottom w:val="single" w:sz="6" w:space="6" w:color="C4D1E6"/>
                                                            <w:right w:val="single" w:sz="6" w:space="6" w:color="C4D1E6"/>
                                                          </w:divBdr>
                                                        </w:div>
                                                        <w:div w:id="1534999063">
                                                          <w:marLeft w:val="0"/>
                                                          <w:marRight w:val="0"/>
                                                          <w:marTop w:val="75"/>
                                                          <w:marBottom w:val="0"/>
                                                          <w:divBdr>
                                                            <w:top w:val="single" w:sz="6" w:space="6" w:color="C4D1E6"/>
                                                            <w:left w:val="single" w:sz="6" w:space="6" w:color="C4D1E6"/>
                                                            <w:bottom w:val="single" w:sz="6" w:space="6" w:color="C4D1E6"/>
                                                            <w:right w:val="single" w:sz="6" w:space="6" w:color="C4D1E6"/>
                                                          </w:divBdr>
                                                        </w:div>
                                                        <w:div w:id="366028087">
                                                          <w:marLeft w:val="0"/>
                                                          <w:marRight w:val="0"/>
                                                          <w:marTop w:val="75"/>
                                                          <w:marBottom w:val="0"/>
                                                          <w:divBdr>
                                                            <w:top w:val="single" w:sz="6" w:space="6" w:color="C4D1E6"/>
                                                            <w:left w:val="single" w:sz="6" w:space="6" w:color="C4D1E6"/>
                                                            <w:bottom w:val="single" w:sz="6" w:space="6" w:color="C4D1E6"/>
                                                            <w:right w:val="single" w:sz="6" w:space="6" w:color="C4D1E6"/>
                                                          </w:divBdr>
                                                        </w:div>
                                                        <w:div w:id="1088116229">
                                                          <w:marLeft w:val="0"/>
                                                          <w:marRight w:val="0"/>
                                                          <w:marTop w:val="0"/>
                                                          <w:marBottom w:val="0"/>
                                                          <w:divBdr>
                                                            <w:top w:val="single" w:sz="6" w:space="8" w:color="C1A90D"/>
                                                            <w:left w:val="single" w:sz="6" w:space="8" w:color="C1A90D"/>
                                                            <w:bottom w:val="single" w:sz="6" w:space="8" w:color="C1A90D"/>
                                                            <w:right w:val="single" w:sz="6" w:space="8" w:color="C1A90D"/>
                                                          </w:divBdr>
                                                        </w:div>
                                                        <w:div w:id="248466157">
                                                          <w:marLeft w:val="0"/>
                                                          <w:marRight w:val="0"/>
                                                          <w:marTop w:val="75"/>
                                                          <w:marBottom w:val="0"/>
                                                          <w:divBdr>
                                                            <w:top w:val="single" w:sz="6" w:space="6" w:color="C4D1E6"/>
                                                            <w:left w:val="single" w:sz="6" w:space="6" w:color="C4D1E6"/>
                                                            <w:bottom w:val="single" w:sz="6" w:space="6" w:color="C4D1E6"/>
                                                            <w:right w:val="single" w:sz="6" w:space="6" w:color="C4D1E6"/>
                                                          </w:divBdr>
                                                        </w:div>
                                                        <w:div w:id="338195260">
                                                          <w:marLeft w:val="0"/>
                                                          <w:marRight w:val="0"/>
                                                          <w:marTop w:val="75"/>
                                                          <w:marBottom w:val="0"/>
                                                          <w:divBdr>
                                                            <w:top w:val="single" w:sz="6" w:space="6" w:color="C4D1E6"/>
                                                            <w:left w:val="single" w:sz="6" w:space="6" w:color="C4D1E6"/>
                                                            <w:bottom w:val="single" w:sz="6" w:space="6" w:color="C4D1E6"/>
                                                            <w:right w:val="single" w:sz="6" w:space="6" w:color="C4D1E6"/>
                                                          </w:divBdr>
                                                        </w:div>
                                                        <w:div w:id="1653369687">
                                                          <w:marLeft w:val="0"/>
                                                          <w:marRight w:val="0"/>
                                                          <w:marTop w:val="0"/>
                                                          <w:marBottom w:val="0"/>
                                                          <w:divBdr>
                                                            <w:top w:val="single" w:sz="6" w:space="8" w:color="C1A90D"/>
                                                            <w:left w:val="single" w:sz="6" w:space="8" w:color="C1A90D"/>
                                                            <w:bottom w:val="single" w:sz="6" w:space="8" w:color="C1A90D"/>
                                                            <w:right w:val="single" w:sz="6" w:space="8" w:color="C1A90D"/>
                                                          </w:divBdr>
                                                        </w:div>
                                                        <w:div w:id="158667055">
                                                          <w:marLeft w:val="0"/>
                                                          <w:marRight w:val="0"/>
                                                          <w:marTop w:val="75"/>
                                                          <w:marBottom w:val="0"/>
                                                          <w:divBdr>
                                                            <w:top w:val="single" w:sz="6" w:space="6" w:color="C4D1E6"/>
                                                            <w:left w:val="single" w:sz="6" w:space="6" w:color="C4D1E6"/>
                                                            <w:bottom w:val="single" w:sz="6" w:space="6" w:color="C4D1E6"/>
                                                            <w:right w:val="single" w:sz="6" w:space="6" w:color="C4D1E6"/>
                                                          </w:divBdr>
                                                        </w:div>
                                                        <w:div w:id="948899894">
                                                          <w:marLeft w:val="0"/>
                                                          <w:marRight w:val="0"/>
                                                          <w:marTop w:val="0"/>
                                                          <w:marBottom w:val="0"/>
                                                          <w:divBdr>
                                                            <w:top w:val="single" w:sz="6" w:space="8" w:color="C1A90D"/>
                                                            <w:left w:val="single" w:sz="6" w:space="8" w:color="C1A90D"/>
                                                            <w:bottom w:val="single" w:sz="6" w:space="8" w:color="C1A90D"/>
                                                            <w:right w:val="single" w:sz="6" w:space="8" w:color="C1A90D"/>
                                                          </w:divBdr>
                                                        </w:div>
                                                        <w:div w:id="114252198">
                                                          <w:marLeft w:val="0"/>
                                                          <w:marRight w:val="0"/>
                                                          <w:marTop w:val="0"/>
                                                          <w:marBottom w:val="0"/>
                                                          <w:divBdr>
                                                            <w:top w:val="single" w:sz="6" w:space="8" w:color="C1A90D"/>
                                                            <w:left w:val="single" w:sz="6" w:space="8" w:color="C1A90D"/>
                                                            <w:bottom w:val="single" w:sz="6" w:space="8" w:color="C1A90D"/>
                                                            <w:right w:val="single" w:sz="6" w:space="8" w:color="C1A90D"/>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racle.com/epmos/faces/DocumentDisplay?_afrLoop=509077960847372&amp;id=870814.1&amp;_afrWindowMode=0&amp;_adf.ctrl-state=15ioywg2c6_311" TargetMode="External"/><Relationship Id="rId18" Type="http://schemas.openxmlformats.org/officeDocument/2006/relationships/hyperlink" Target="https://community.oracle.com/community/support/oracle_database/database_install_upgrade_opatch" TargetMode="External"/><Relationship Id="rId26" Type="http://schemas.openxmlformats.org/officeDocument/2006/relationships/hyperlink" Target="https://support.oracle.com/epmos/faces/BugDisplay?id=12658443" TargetMode="External"/><Relationship Id="rId39" Type="http://schemas.openxmlformats.org/officeDocument/2006/relationships/hyperlink" Target="https://support.oracle.com/epmos/faces/DocumentDisplay?id=562980.1" TargetMode="External"/><Relationship Id="rId21" Type="http://schemas.openxmlformats.org/officeDocument/2006/relationships/hyperlink" Target="https://support.oracle.com/BugDisplay?id=10419629" TargetMode="External"/><Relationship Id="rId34" Type="http://schemas.openxmlformats.org/officeDocument/2006/relationships/hyperlink" Target="https://support.oracle.com/epmos/faces/DocumentDisplay?id=1062993.1" TargetMode="External"/><Relationship Id="rId42" Type="http://schemas.openxmlformats.org/officeDocument/2006/relationships/hyperlink" Target="https://support.oracle.com/epmos/faces/DocumentDisplay?id=453902.1" TargetMode="External"/><Relationship Id="rId47" Type="http://schemas.openxmlformats.org/officeDocument/2006/relationships/hyperlink" Target="http://docs.oracle.com/cd/E11882_01/network.112/e16543/authorization.htm" TargetMode="External"/><Relationship Id="rId50" Type="http://schemas.openxmlformats.org/officeDocument/2006/relationships/hyperlink" Target="https://support.oracle.com/epmos/faces/DocumentDisplay?id=977512.1" TargetMode="External"/><Relationship Id="rId55"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support.oracle.com/epmos/faces/DocumentDisplay?_afrLoop=509077960847372&amp;id=870814.1&amp;_afrWindowMode=0&amp;_adf.ctrl-state=15ioywg2c6_311" TargetMode="External"/><Relationship Id="rId17" Type="http://schemas.openxmlformats.org/officeDocument/2006/relationships/hyperlink" Target="https://community.oracle.com/message/11804690" TargetMode="External"/><Relationship Id="rId25" Type="http://schemas.openxmlformats.org/officeDocument/2006/relationships/hyperlink" Target="https://support.oracle.com/epmos/faces/BugDisplay?id=10209691" TargetMode="External"/><Relationship Id="rId33" Type="http://schemas.openxmlformats.org/officeDocument/2006/relationships/hyperlink" Target="https://support.oracle.com/epmos/faces/DocumentDisplay?id=412160.1" TargetMode="External"/><Relationship Id="rId38" Type="http://schemas.openxmlformats.org/officeDocument/2006/relationships/hyperlink" Target="https://support.oracle.com/epmos/faces/DocumentDisplay?id=870877.1" TargetMode="External"/><Relationship Id="rId46" Type="http://schemas.openxmlformats.org/officeDocument/2006/relationships/hyperlink" Target="http://docs.oracle.com/cd/B28359_01/network.111/b28531/authorization.htm" TargetMode="External"/><Relationship Id="rId2" Type="http://schemas.openxmlformats.org/officeDocument/2006/relationships/styles" Target="styles.xml"/><Relationship Id="rId16" Type="http://schemas.openxmlformats.org/officeDocument/2006/relationships/hyperlink" Target="https://support.oracle.com/epmos/faces/DocumentDisplay?_afrLoop=509077960847372&amp;id=870814.1&amp;_afrWindowMode=0&amp;_adf.ctrl-state=15ioywg2c6_311" TargetMode="External"/><Relationship Id="rId20" Type="http://schemas.openxmlformats.org/officeDocument/2006/relationships/hyperlink" Target="https://support.oracle.com/DocumentDisplay?id=1573175.1" TargetMode="External"/><Relationship Id="rId29" Type="http://schemas.openxmlformats.org/officeDocument/2006/relationships/hyperlink" Target="https://support.oracle.com/epmos/faces/DocumentDisplay?id=815679.1" TargetMode="External"/><Relationship Id="rId41" Type="http://schemas.openxmlformats.org/officeDocument/2006/relationships/hyperlink" Target="https://support.oracle.com/epmos/faces/DocumentDisplay?id=803948.1" TargetMode="External"/><Relationship Id="rId54" Type="http://schemas.openxmlformats.org/officeDocument/2006/relationships/hyperlink" Target="https://support.oracle.com/epmos/faces/DocumentDisplay?id=1066828.1" TargetMode="External"/><Relationship Id="rId1" Type="http://schemas.openxmlformats.org/officeDocument/2006/relationships/numbering" Target="numbering.xml"/><Relationship Id="rId6" Type="http://schemas.openxmlformats.org/officeDocument/2006/relationships/hyperlink" Target="https://support.oracle.com/epmos/faces/DocumentDisplay?_afrLoop=509077960847372&amp;id=870814.1&amp;_afrWindowMode=0&amp;_adf.ctrl-state=15ioywg2c6_311" TargetMode="External"/><Relationship Id="rId11" Type="http://schemas.openxmlformats.org/officeDocument/2006/relationships/hyperlink" Target="https://support.oracle.com/epmos/faces/DocumentDisplay?_afrLoop=509077960847372&amp;id=870814.1&amp;_afrWindowMode=0&amp;_adf.ctrl-state=15ioywg2c6_311" TargetMode="External"/><Relationship Id="rId24" Type="http://schemas.openxmlformats.org/officeDocument/2006/relationships/hyperlink" Target="http://download.oracle.com/docs/cd/E11882_01/server.112/e17222/upgrade.htm" TargetMode="External"/><Relationship Id="rId32" Type="http://schemas.openxmlformats.org/officeDocument/2006/relationships/hyperlink" Target="https://support.oracle.com/epmos/faces/DocumentDisplay?id=1579838.1" TargetMode="External"/><Relationship Id="rId37" Type="http://schemas.openxmlformats.org/officeDocument/2006/relationships/hyperlink" Target="http://download.oracle.com/docs/cd/B28359_01/server.111/b28300/statistics.htm" TargetMode="External"/><Relationship Id="rId40" Type="http://schemas.openxmlformats.org/officeDocument/2006/relationships/hyperlink" Target="http://download.oracle.com/docs/cd/E11882_01/server.112/e16544/dvdisabl.htm" TargetMode="External"/><Relationship Id="rId45" Type="http://schemas.openxmlformats.org/officeDocument/2006/relationships/hyperlink" Target="http://docs.oracle.com/cd/B19306_01/network.102/b14266/admusers.htm" TargetMode="External"/><Relationship Id="rId53" Type="http://schemas.openxmlformats.org/officeDocument/2006/relationships/hyperlink" Target="https://support.oracle.com/epmos/faces/DocumentDisplay?id=453786.1" TargetMode="External"/><Relationship Id="rId5" Type="http://schemas.openxmlformats.org/officeDocument/2006/relationships/webSettings" Target="webSettings.xml"/><Relationship Id="rId15" Type="http://schemas.openxmlformats.org/officeDocument/2006/relationships/hyperlink" Target="https://support.oracle.com/epmos/faces/DocumentDisplay?_afrLoop=509077960847372&amp;id=870814.1&amp;_afrWindowMode=0&amp;_adf.ctrl-state=15ioywg2c6_311" TargetMode="External"/><Relationship Id="rId23" Type="http://schemas.openxmlformats.org/officeDocument/2006/relationships/hyperlink" Target="https://support.oracle.com/epmos/faces/DocumentDisplay?id=884522.1" TargetMode="External"/><Relationship Id="rId28" Type="http://schemas.openxmlformats.org/officeDocument/2006/relationships/hyperlink" Target="https://support.oracle.com/epmos/faces/DocumentDisplay?id=977512.1" TargetMode="External"/><Relationship Id="rId36" Type="http://schemas.openxmlformats.org/officeDocument/2006/relationships/hyperlink" Target="https://support.oracle.com/epmos/faces/DocumentDisplay?id=560336.1" TargetMode="External"/><Relationship Id="rId49" Type="http://schemas.openxmlformats.org/officeDocument/2006/relationships/hyperlink" Target="https://support.oracle.com/epmos/faces/DocumentDisplay?id=1127179.1" TargetMode="External"/><Relationship Id="rId10" Type="http://schemas.openxmlformats.org/officeDocument/2006/relationships/image" Target="media/image3.gif"/><Relationship Id="rId19" Type="http://schemas.openxmlformats.org/officeDocument/2006/relationships/hyperlink" Target="https://support.us.oracle.com/oip/faces/secure/km/DocumentDisplay.jspx?id=1030426.6" TargetMode="External"/><Relationship Id="rId31" Type="http://schemas.openxmlformats.org/officeDocument/2006/relationships/hyperlink" Target="https://support.oracle.com/epmos/faces/DocumentDisplay?id=1358166.1" TargetMode="External"/><Relationship Id="rId44" Type="http://schemas.openxmlformats.org/officeDocument/2006/relationships/hyperlink" Target="https://support.oracle.com/epmos/faces/DocumentDisplay?id=745407.1" TargetMode="External"/><Relationship Id="rId52" Type="http://schemas.openxmlformats.org/officeDocument/2006/relationships/hyperlink" Target="https://support.oracle.com/epmos/faces/DocumentDisplay?id=453902.1" TargetMode="External"/><Relationship Id="rId4" Type="http://schemas.openxmlformats.org/officeDocument/2006/relationships/settings" Target="settings.xml"/><Relationship Id="rId9" Type="http://schemas.openxmlformats.org/officeDocument/2006/relationships/hyperlink" Target="https://support.oracle.com/epmos/faces/DocumentDisplay?_afrLoop=509077960847372&amp;id=870814.1&amp;_afrWindowMode=0&amp;_adf.ctrl-state=15ioywg2c6_311" TargetMode="External"/><Relationship Id="rId14" Type="http://schemas.openxmlformats.org/officeDocument/2006/relationships/hyperlink" Target="https://support.oracle.com/epmos/faces/DocumentDisplay?_afrLoop=509077960847372&amp;id=870814.1&amp;_afrWindowMode=0&amp;_adf.ctrl-state=15ioywg2c6_311" TargetMode="External"/><Relationship Id="rId22" Type="http://schemas.openxmlformats.org/officeDocument/2006/relationships/hyperlink" Target="https://support.oracle.com/DocumentDisplay?id=1305561.1" TargetMode="External"/><Relationship Id="rId27" Type="http://schemas.openxmlformats.org/officeDocument/2006/relationships/hyperlink" Target="https://support.oracle.com/epmos/faces/DocumentDisplay?id=977512.1" TargetMode="External"/><Relationship Id="rId30" Type="http://schemas.openxmlformats.org/officeDocument/2006/relationships/hyperlink" Target="https://support.oracle.com/epmos/faces/DocumentDisplay?id=1201253.1" TargetMode="External"/><Relationship Id="rId35" Type="http://schemas.openxmlformats.org/officeDocument/2006/relationships/hyperlink" Target="https://support.oracle.com/epmos/faces/DocumentDisplay?id=1329590.1" TargetMode="External"/><Relationship Id="rId43" Type="http://schemas.openxmlformats.org/officeDocument/2006/relationships/hyperlink" Target="https://support.oracle.com/epmos/faces/DocumentDisplay?id=1085051.1" TargetMode="External"/><Relationship Id="rId48" Type="http://schemas.openxmlformats.org/officeDocument/2006/relationships/hyperlink" Target="https://support.oracle.com/epmos/faces/DocumentDisplay?id=789779.1"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support.oracle.com/epmos/faces/DocumentDisplay?id=453903.1"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5090</Words>
  <Characters>29018</Characters>
  <Application>Microsoft Office Word</Application>
  <DocSecurity>0</DocSecurity>
  <Lines>241</Lines>
  <Paragraphs>68</Paragraphs>
  <ScaleCrop>false</ScaleCrop>
  <Company/>
  <LinksUpToDate>false</LinksUpToDate>
  <CharactersWithSpaces>34040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2014-10-03T02:15:00Z</dcterms:created>
  <dcterms:modified xsi:type="dcterms:W3CDTF">2014-10-03T02:16:00Z</dcterms:modified>
</cp:coreProperties>
</file>