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D5D" w:rsidRPr="00181595" w:rsidRDefault="00B96D5D" w:rsidP="004837E7">
      <w:pPr>
        <w:pStyle w:val="Title"/>
        <w:jc w:val="both"/>
      </w:pPr>
      <w:r w:rsidRPr="00181595">
        <w:t>Oracle 11g RAC Interview question and answers</w:t>
      </w:r>
    </w:p>
    <w:p w:rsidR="004837E7" w:rsidRPr="00181595" w:rsidRDefault="004837E7" w:rsidP="004837E7">
      <w:pPr>
        <w:pStyle w:val="Title"/>
        <w:jc w:val="both"/>
      </w:pPr>
    </w:p>
    <w:p w:rsidR="00B96D5D" w:rsidRPr="00C1429D" w:rsidRDefault="00B96D5D" w:rsidP="00C1429D">
      <w:pPr>
        <w:pStyle w:val="Heading1"/>
      </w:pPr>
      <w:r w:rsidRPr="00C1429D">
        <w:rPr>
          <w:rStyle w:val="Strong"/>
          <w:b/>
          <w:bCs/>
        </w:rPr>
        <w:t>What is the major difference between 10g and 11g RAC?</w:t>
      </w:r>
    </w:p>
    <w:p w:rsidR="00B96D5D" w:rsidRPr="00181595" w:rsidRDefault="004837E7" w:rsidP="004837E7">
      <w:pPr>
        <w:shd w:val="clear" w:color="auto" w:fill="FFFFFF"/>
        <w:jc w:val="both"/>
        <w:rPr>
          <w:color w:val="333333"/>
          <w:szCs w:val="26"/>
        </w:rPr>
      </w:pPr>
      <w:r w:rsidRPr="00181595">
        <w:rPr>
          <w:color w:val="333333"/>
          <w:szCs w:val="26"/>
        </w:rPr>
        <w:t>T</w:t>
      </w:r>
      <w:r w:rsidR="00B96D5D" w:rsidRPr="00181595">
        <w:rPr>
          <w:color w:val="333333"/>
          <w:szCs w:val="26"/>
        </w:rPr>
        <w:t>here is not much difference between 10g and 11gR (1) RAC.</w:t>
      </w:r>
    </w:p>
    <w:p w:rsidR="00B96D5D" w:rsidRPr="00181595" w:rsidRDefault="00B96D5D" w:rsidP="004837E7">
      <w:pPr>
        <w:shd w:val="clear" w:color="auto" w:fill="FFFFFF"/>
        <w:jc w:val="both"/>
        <w:rPr>
          <w:color w:val="333333"/>
          <w:szCs w:val="26"/>
        </w:rPr>
      </w:pPr>
      <w:r w:rsidRPr="00181595">
        <w:rPr>
          <w:color w:val="333333"/>
          <w:szCs w:val="26"/>
        </w:rPr>
        <w:t>But there is a significant difference in 11gR2.</w:t>
      </w:r>
    </w:p>
    <w:p w:rsidR="004837E7" w:rsidRPr="00181595" w:rsidRDefault="004837E7" w:rsidP="004837E7">
      <w:pPr>
        <w:shd w:val="clear" w:color="auto" w:fill="FFFFFF"/>
        <w:jc w:val="both"/>
        <w:rPr>
          <w:color w:val="333333"/>
          <w:szCs w:val="26"/>
        </w:rPr>
      </w:pPr>
    </w:p>
    <w:p w:rsidR="00B96D5D" w:rsidRPr="00181595" w:rsidRDefault="00B96D5D" w:rsidP="004837E7">
      <w:pPr>
        <w:shd w:val="clear" w:color="auto" w:fill="FFFFFF"/>
        <w:ind w:firstLine="0"/>
        <w:jc w:val="both"/>
        <w:rPr>
          <w:color w:val="333333"/>
          <w:szCs w:val="26"/>
        </w:rPr>
      </w:pPr>
      <w:r w:rsidRPr="00181595">
        <w:rPr>
          <w:rStyle w:val="Strong"/>
          <w:color w:val="333333"/>
          <w:szCs w:val="26"/>
        </w:rPr>
        <w:t xml:space="preserve">Prior to </w:t>
      </w:r>
      <w:proofErr w:type="gramStart"/>
      <w:r w:rsidRPr="00181595">
        <w:rPr>
          <w:rStyle w:val="Strong"/>
          <w:color w:val="333333"/>
          <w:szCs w:val="26"/>
        </w:rPr>
        <w:t>11gR1(</w:t>
      </w:r>
      <w:proofErr w:type="gramEnd"/>
      <w:r w:rsidRPr="00181595">
        <w:rPr>
          <w:rStyle w:val="Strong"/>
          <w:color w:val="333333"/>
          <w:szCs w:val="26"/>
        </w:rPr>
        <w:t>10g) RAC, the following were managed by Oracle CRS</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Databases</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Instances</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Applications</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Node Monitoring</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Event Services</w:t>
      </w:r>
    </w:p>
    <w:p w:rsidR="00B96D5D"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High Availability</w:t>
      </w:r>
    </w:p>
    <w:p w:rsidR="004837E7" w:rsidRPr="00181595" w:rsidRDefault="004837E7" w:rsidP="004837E7">
      <w:pPr>
        <w:pStyle w:val="ListParagraph"/>
        <w:shd w:val="clear" w:color="auto" w:fill="FFFFFF"/>
        <w:spacing w:after="60"/>
        <w:ind w:firstLine="0"/>
        <w:jc w:val="both"/>
        <w:rPr>
          <w:color w:val="333333"/>
          <w:szCs w:val="26"/>
        </w:rPr>
      </w:pPr>
    </w:p>
    <w:p w:rsidR="00B96D5D" w:rsidRPr="00181595" w:rsidRDefault="00B96D5D" w:rsidP="004837E7">
      <w:pPr>
        <w:shd w:val="clear" w:color="auto" w:fill="FFFFFF"/>
        <w:spacing w:after="0"/>
        <w:ind w:firstLine="0"/>
        <w:jc w:val="both"/>
        <w:rPr>
          <w:color w:val="333333"/>
          <w:szCs w:val="26"/>
        </w:rPr>
      </w:pPr>
      <w:r w:rsidRPr="00181595">
        <w:rPr>
          <w:rStyle w:val="Strong"/>
          <w:color w:val="333333"/>
          <w:szCs w:val="26"/>
        </w:rPr>
        <w:t xml:space="preserve">From </w:t>
      </w:r>
      <w:proofErr w:type="gramStart"/>
      <w:r w:rsidRPr="00181595">
        <w:rPr>
          <w:rStyle w:val="Strong"/>
          <w:color w:val="333333"/>
          <w:szCs w:val="26"/>
        </w:rPr>
        <w:t>11gR2(</w:t>
      </w:r>
      <w:proofErr w:type="gramEnd"/>
      <w:r w:rsidRPr="00181595">
        <w:rPr>
          <w:rStyle w:val="Strong"/>
          <w:color w:val="333333"/>
          <w:szCs w:val="26"/>
        </w:rPr>
        <w:t>onwards) its completed HA stack managing and providing the following resources as like the other cluster software like VCS etc.</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Databases</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Instances</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Applications</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Cluster Management</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Node Management</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Event Services</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High Availability</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Network Management (provides DNS/GNS/MDNSD services on behalf of other traditional services) and SCAN – Single Access Client Naming method, HAIP</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 xml:space="preserve">Storage Management (with help of ASM and other new ACFS </w:t>
      </w:r>
      <w:proofErr w:type="spellStart"/>
      <w:r w:rsidRPr="00181595">
        <w:rPr>
          <w:color w:val="333333"/>
          <w:szCs w:val="26"/>
        </w:rPr>
        <w:t>filesystem</w:t>
      </w:r>
      <w:proofErr w:type="spellEnd"/>
      <w:r w:rsidRPr="00181595">
        <w:rPr>
          <w:color w:val="333333"/>
          <w:szCs w:val="26"/>
        </w:rPr>
        <w:t>)</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Time synchronization (rather depending upon traditional NTP)</w:t>
      </w:r>
    </w:p>
    <w:p w:rsidR="00B96D5D"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 xml:space="preserve">Removed OS dependent hang checker </w:t>
      </w:r>
      <w:proofErr w:type="spellStart"/>
      <w:r w:rsidRPr="00181595">
        <w:rPr>
          <w:color w:val="333333"/>
          <w:szCs w:val="26"/>
        </w:rPr>
        <w:t>etc</w:t>
      </w:r>
      <w:proofErr w:type="spellEnd"/>
      <w:r w:rsidRPr="00181595">
        <w:rPr>
          <w:color w:val="333333"/>
          <w:szCs w:val="26"/>
        </w:rPr>
        <w:t>, manages with own additional monitor process</w:t>
      </w:r>
    </w:p>
    <w:p w:rsidR="004837E7" w:rsidRPr="00181595" w:rsidRDefault="004837E7" w:rsidP="004837E7">
      <w:pPr>
        <w:shd w:val="clear" w:color="auto" w:fill="FFFFFF"/>
        <w:spacing w:before="0" w:after="60"/>
        <w:ind w:firstLine="0"/>
        <w:jc w:val="both"/>
        <w:rPr>
          <w:color w:val="333333"/>
          <w:szCs w:val="26"/>
        </w:rPr>
      </w:pPr>
    </w:p>
    <w:p w:rsidR="00B96D5D" w:rsidRPr="00181595" w:rsidRDefault="00B96D5D" w:rsidP="004C55A4">
      <w:pPr>
        <w:pStyle w:val="Heading1"/>
      </w:pPr>
      <w:r w:rsidRPr="00181595">
        <w:rPr>
          <w:rStyle w:val="Heading2Char"/>
          <w:rFonts w:ascii="Times New Roman" w:hAnsi="Times New Roman"/>
          <w:b/>
          <w:bCs/>
          <w:i w:val="0"/>
          <w:iCs w:val="0"/>
          <w:sz w:val="28"/>
          <w:szCs w:val="32"/>
        </w:rPr>
        <w:t>What are Oracle Cluster Components?</w:t>
      </w:r>
    </w:p>
    <w:p w:rsidR="00B96D5D" w:rsidRPr="00181595" w:rsidRDefault="00B96D5D" w:rsidP="004837E7">
      <w:pPr>
        <w:shd w:val="clear" w:color="auto" w:fill="FFFFFF"/>
        <w:jc w:val="both"/>
        <w:rPr>
          <w:color w:val="333333"/>
          <w:szCs w:val="26"/>
        </w:rPr>
      </w:pPr>
      <w:r w:rsidRPr="00181595">
        <w:rPr>
          <w:color w:val="333333"/>
          <w:szCs w:val="26"/>
        </w:rPr>
        <w:t>Cluster Interconnect (HAIP)</w:t>
      </w:r>
    </w:p>
    <w:p w:rsidR="00B96D5D" w:rsidRPr="00181595" w:rsidRDefault="00B96D5D" w:rsidP="004837E7">
      <w:pPr>
        <w:shd w:val="clear" w:color="auto" w:fill="FFFFFF"/>
        <w:jc w:val="both"/>
        <w:rPr>
          <w:color w:val="333333"/>
          <w:szCs w:val="26"/>
        </w:rPr>
      </w:pPr>
      <w:r w:rsidRPr="00181595">
        <w:rPr>
          <w:color w:val="333333"/>
          <w:szCs w:val="26"/>
        </w:rPr>
        <w:t>Shared Storage (OCR/Voting Disk)</w:t>
      </w:r>
    </w:p>
    <w:p w:rsidR="00B96D5D" w:rsidRPr="00181595" w:rsidRDefault="00B96D5D" w:rsidP="004837E7">
      <w:pPr>
        <w:shd w:val="clear" w:color="auto" w:fill="FFFFFF"/>
        <w:jc w:val="both"/>
        <w:rPr>
          <w:color w:val="333333"/>
          <w:szCs w:val="26"/>
        </w:rPr>
      </w:pPr>
      <w:proofErr w:type="spellStart"/>
      <w:r w:rsidRPr="00181595">
        <w:rPr>
          <w:color w:val="333333"/>
          <w:szCs w:val="26"/>
        </w:rPr>
        <w:t>Clusterware</w:t>
      </w:r>
      <w:proofErr w:type="spellEnd"/>
      <w:r w:rsidRPr="00181595">
        <w:rPr>
          <w:color w:val="333333"/>
          <w:szCs w:val="26"/>
        </w:rPr>
        <w:t xml:space="preserve"> software</w:t>
      </w:r>
    </w:p>
    <w:p w:rsidR="004837E7" w:rsidRPr="00181595" w:rsidRDefault="004837E7" w:rsidP="004837E7">
      <w:pPr>
        <w:shd w:val="clear" w:color="auto" w:fill="FFFFFF"/>
        <w:jc w:val="both"/>
        <w:rPr>
          <w:color w:val="333333"/>
          <w:szCs w:val="26"/>
        </w:rPr>
      </w:pPr>
    </w:p>
    <w:p w:rsidR="00B96D5D" w:rsidRPr="00181595" w:rsidRDefault="00B96D5D" w:rsidP="004C55A4">
      <w:pPr>
        <w:pStyle w:val="Heading1"/>
      </w:pPr>
      <w:r w:rsidRPr="00181595">
        <w:rPr>
          <w:rStyle w:val="Strong"/>
          <w:b/>
          <w:bCs/>
        </w:rPr>
        <w:t>What are Oracle RAC Components?</w:t>
      </w:r>
    </w:p>
    <w:p w:rsidR="00B96D5D" w:rsidRPr="00181595" w:rsidRDefault="00B96D5D" w:rsidP="004837E7">
      <w:pPr>
        <w:shd w:val="clear" w:color="auto" w:fill="FFFFFF"/>
        <w:jc w:val="both"/>
        <w:rPr>
          <w:color w:val="333333"/>
          <w:szCs w:val="26"/>
        </w:rPr>
      </w:pPr>
      <w:r w:rsidRPr="00181595">
        <w:rPr>
          <w:color w:val="333333"/>
          <w:szCs w:val="26"/>
        </w:rPr>
        <w:t>VIP, Node apps etc.</w:t>
      </w:r>
    </w:p>
    <w:p w:rsidR="004837E7" w:rsidRPr="00181595" w:rsidRDefault="004837E7" w:rsidP="004837E7">
      <w:pPr>
        <w:shd w:val="clear" w:color="auto" w:fill="FFFFFF"/>
        <w:jc w:val="both"/>
        <w:rPr>
          <w:color w:val="333333"/>
          <w:szCs w:val="26"/>
        </w:rPr>
      </w:pPr>
    </w:p>
    <w:p w:rsidR="00B96D5D" w:rsidRPr="00181595" w:rsidRDefault="00B96D5D" w:rsidP="004C55A4">
      <w:pPr>
        <w:pStyle w:val="Heading1"/>
        <w:rPr>
          <w:rStyle w:val="Strong"/>
          <w:b/>
          <w:bCs/>
        </w:rPr>
      </w:pPr>
      <w:r w:rsidRPr="00181595">
        <w:rPr>
          <w:rStyle w:val="Strong"/>
          <w:b/>
          <w:bCs/>
        </w:rPr>
        <w:lastRenderedPageBreak/>
        <w:t xml:space="preserve"> What are Oracle Kernel Components (nothing but how does Oracle RAC database differs than Normal single instance database in terms of Binaries and process)</w:t>
      </w:r>
    </w:p>
    <w:p w:rsidR="00B96D5D" w:rsidRPr="00181595" w:rsidRDefault="00B96D5D" w:rsidP="004837E7">
      <w:pPr>
        <w:shd w:val="clear" w:color="auto" w:fill="FFFFFF"/>
        <w:jc w:val="both"/>
        <w:rPr>
          <w:color w:val="333333"/>
          <w:szCs w:val="26"/>
        </w:rPr>
      </w:pPr>
      <w:r w:rsidRPr="00181595">
        <w:rPr>
          <w:color w:val="333333"/>
          <w:szCs w:val="26"/>
        </w:rPr>
        <w:t xml:space="preserve">Basically Oracle kernel need to switched on with RAC On option when you convert to RAC, that is the difference as it facilitates few RAC </w:t>
      </w:r>
      <w:proofErr w:type="spellStart"/>
      <w:r w:rsidRPr="00181595">
        <w:rPr>
          <w:color w:val="333333"/>
          <w:szCs w:val="26"/>
        </w:rPr>
        <w:t>bg</w:t>
      </w:r>
      <w:proofErr w:type="spellEnd"/>
      <w:r w:rsidRPr="00181595">
        <w:rPr>
          <w:color w:val="333333"/>
          <w:szCs w:val="26"/>
        </w:rPr>
        <w:t xml:space="preserve"> process like LMON</w:t>
      </w:r>
      <w:proofErr w:type="gramStart"/>
      <w:r w:rsidRPr="00181595">
        <w:rPr>
          <w:color w:val="333333"/>
          <w:szCs w:val="26"/>
        </w:rPr>
        <w:t>,LCK,LMD,LMS</w:t>
      </w:r>
      <w:proofErr w:type="gramEnd"/>
      <w:r w:rsidRPr="00181595">
        <w:rPr>
          <w:color w:val="333333"/>
          <w:szCs w:val="26"/>
        </w:rPr>
        <w:t xml:space="preserve"> etc.</w:t>
      </w:r>
    </w:p>
    <w:p w:rsidR="00B96D5D" w:rsidRPr="00C1429D" w:rsidRDefault="00B96D5D" w:rsidP="00C1429D">
      <w:pPr>
        <w:pStyle w:val="Code"/>
      </w:pPr>
      <w:r w:rsidRPr="00C1429D">
        <w:rPr>
          <w:rStyle w:val="Strong"/>
          <w:b w:val="0"/>
          <w:bCs w:val="0"/>
        </w:rPr>
        <w:t>To turn on RAC</w:t>
      </w:r>
      <w:r w:rsidRPr="00C1429D">
        <w:br/>
        <w:t># link the oracle libraries</w:t>
      </w:r>
      <w:r w:rsidRPr="00C1429D">
        <w:br/>
        <w:t>$ cd $ORACLE_HOME/</w:t>
      </w:r>
      <w:proofErr w:type="spellStart"/>
      <w:r w:rsidRPr="00C1429D">
        <w:t>rdbms</w:t>
      </w:r>
      <w:proofErr w:type="spellEnd"/>
      <w:r w:rsidRPr="00C1429D">
        <w:t>/lib</w:t>
      </w:r>
      <w:r w:rsidRPr="00C1429D">
        <w:br/>
        <w:t xml:space="preserve">$ make -f ins_rdbms.mk </w:t>
      </w:r>
      <w:proofErr w:type="spellStart"/>
      <w:r w:rsidRPr="00C1429D">
        <w:t>rac_on</w:t>
      </w:r>
      <w:proofErr w:type="spellEnd"/>
      <w:r w:rsidRPr="00C1429D">
        <w:br/>
        <w:t># rebuild oracle</w:t>
      </w:r>
      <w:r w:rsidRPr="00C1429D">
        <w:br/>
        <w:t>$ cd $ORACLE_HOME/bin</w:t>
      </w:r>
      <w:r w:rsidRPr="00C1429D">
        <w:br/>
        <w:t>$ relink oracle</w:t>
      </w:r>
    </w:p>
    <w:p w:rsidR="004837E7" w:rsidRPr="00181595" w:rsidRDefault="004837E7" w:rsidP="004837E7">
      <w:pPr>
        <w:shd w:val="clear" w:color="auto" w:fill="FFFFFF"/>
        <w:jc w:val="both"/>
        <w:rPr>
          <w:color w:val="333333"/>
          <w:szCs w:val="26"/>
          <w:lang w:val="x-none"/>
        </w:rPr>
      </w:pPr>
    </w:p>
    <w:p w:rsidR="00B96D5D" w:rsidRPr="00181595" w:rsidRDefault="00B96D5D" w:rsidP="004837E7">
      <w:pPr>
        <w:shd w:val="clear" w:color="auto" w:fill="FFFFFF"/>
        <w:jc w:val="both"/>
        <w:rPr>
          <w:color w:val="333333"/>
          <w:szCs w:val="26"/>
        </w:rPr>
      </w:pPr>
      <w:r w:rsidRPr="00181595">
        <w:rPr>
          <w:color w:val="333333"/>
          <w:szCs w:val="26"/>
        </w:rPr>
        <w:t xml:space="preserve">Oracle RAC is composed of two or more database instances. They are composed of Memory structures and background processes same as the single instance </w:t>
      </w:r>
      <w:proofErr w:type="spellStart"/>
      <w:r w:rsidRPr="00181595">
        <w:rPr>
          <w:color w:val="333333"/>
          <w:szCs w:val="26"/>
        </w:rPr>
        <w:t>database.Oracle</w:t>
      </w:r>
      <w:proofErr w:type="spellEnd"/>
      <w:r w:rsidRPr="00181595">
        <w:rPr>
          <w:color w:val="333333"/>
          <w:szCs w:val="26"/>
        </w:rPr>
        <w:t xml:space="preserve"> RAC instances use two processes </w:t>
      </w:r>
      <w:proofErr w:type="gramStart"/>
      <w:r w:rsidRPr="00181595">
        <w:rPr>
          <w:color w:val="333333"/>
          <w:szCs w:val="26"/>
        </w:rPr>
        <w:t>GES(</w:t>
      </w:r>
      <w:proofErr w:type="gramEnd"/>
      <w:r w:rsidRPr="00181595">
        <w:rPr>
          <w:color w:val="333333"/>
          <w:szCs w:val="26"/>
        </w:rPr>
        <w:t xml:space="preserve">Global </w:t>
      </w:r>
      <w:proofErr w:type="spellStart"/>
      <w:r w:rsidRPr="00181595">
        <w:rPr>
          <w:color w:val="333333"/>
          <w:szCs w:val="26"/>
        </w:rPr>
        <w:t>Enqueue</w:t>
      </w:r>
      <w:proofErr w:type="spellEnd"/>
      <w:r w:rsidRPr="00181595">
        <w:rPr>
          <w:color w:val="333333"/>
          <w:szCs w:val="26"/>
        </w:rPr>
        <w:t xml:space="preserve"> Service), GCS(Global Cache Service) that enable cache </w:t>
      </w:r>
      <w:proofErr w:type="spellStart"/>
      <w:r w:rsidRPr="00181595">
        <w:rPr>
          <w:color w:val="333333"/>
          <w:szCs w:val="26"/>
        </w:rPr>
        <w:t>fusion.Oracle</w:t>
      </w:r>
      <w:proofErr w:type="spellEnd"/>
      <w:r w:rsidRPr="00181595">
        <w:rPr>
          <w:color w:val="333333"/>
          <w:szCs w:val="26"/>
        </w:rPr>
        <w:t xml:space="preserve"> RAC instances are composed of following background processes:</w:t>
      </w:r>
    </w:p>
    <w:p w:rsidR="00B96D5D" w:rsidRPr="00181595" w:rsidRDefault="00B96D5D" w:rsidP="004C55A4">
      <w:pPr>
        <w:shd w:val="clear" w:color="auto" w:fill="FFFFFF"/>
        <w:ind w:firstLine="0"/>
        <w:rPr>
          <w:color w:val="333333"/>
          <w:szCs w:val="26"/>
        </w:rPr>
      </w:pPr>
      <w:r w:rsidRPr="00181595">
        <w:rPr>
          <w:color w:val="333333"/>
          <w:szCs w:val="26"/>
        </w:rPr>
        <w:t xml:space="preserve">ACMS—Atomic </w:t>
      </w:r>
      <w:proofErr w:type="spellStart"/>
      <w:r w:rsidRPr="00181595">
        <w:rPr>
          <w:color w:val="333333"/>
          <w:szCs w:val="26"/>
        </w:rPr>
        <w:t>Controlfile</w:t>
      </w:r>
      <w:proofErr w:type="spellEnd"/>
      <w:r w:rsidRPr="00181595">
        <w:rPr>
          <w:color w:val="333333"/>
          <w:szCs w:val="26"/>
        </w:rPr>
        <w:t xml:space="preserve"> to Memory Service (ACMS</w:t>
      </w:r>
      <w:proofErr w:type="gramStart"/>
      <w:r w:rsidRPr="00181595">
        <w:rPr>
          <w:color w:val="333333"/>
          <w:szCs w:val="26"/>
        </w:rPr>
        <w:t>)</w:t>
      </w:r>
      <w:proofErr w:type="gramEnd"/>
      <w:r w:rsidRPr="00181595">
        <w:rPr>
          <w:color w:val="333333"/>
          <w:szCs w:val="26"/>
        </w:rPr>
        <w:br/>
        <w:t>GTX0-j—Global Transaction Process</w:t>
      </w:r>
      <w:r w:rsidRPr="00181595">
        <w:rPr>
          <w:color w:val="333333"/>
          <w:szCs w:val="26"/>
        </w:rPr>
        <w:br/>
        <w:t xml:space="preserve">LMON—Global </w:t>
      </w:r>
      <w:proofErr w:type="spellStart"/>
      <w:r w:rsidRPr="00181595">
        <w:rPr>
          <w:color w:val="333333"/>
          <w:szCs w:val="26"/>
        </w:rPr>
        <w:t>Enqueue</w:t>
      </w:r>
      <w:proofErr w:type="spellEnd"/>
      <w:r w:rsidRPr="00181595">
        <w:rPr>
          <w:color w:val="333333"/>
          <w:szCs w:val="26"/>
        </w:rPr>
        <w:t xml:space="preserve"> Service Monitor</w:t>
      </w:r>
      <w:r w:rsidRPr="00181595">
        <w:rPr>
          <w:color w:val="333333"/>
          <w:szCs w:val="26"/>
        </w:rPr>
        <w:br/>
        <w:t xml:space="preserve">LMD—Global </w:t>
      </w:r>
      <w:proofErr w:type="spellStart"/>
      <w:r w:rsidRPr="00181595">
        <w:rPr>
          <w:color w:val="333333"/>
          <w:szCs w:val="26"/>
        </w:rPr>
        <w:t>Enqueue</w:t>
      </w:r>
      <w:proofErr w:type="spellEnd"/>
      <w:r w:rsidRPr="00181595">
        <w:rPr>
          <w:color w:val="333333"/>
          <w:szCs w:val="26"/>
        </w:rPr>
        <w:t xml:space="preserve"> Service Daemon</w:t>
      </w:r>
      <w:r w:rsidRPr="00181595">
        <w:rPr>
          <w:color w:val="333333"/>
          <w:szCs w:val="26"/>
        </w:rPr>
        <w:br/>
        <w:t>LMS—Global Cache Service Process</w:t>
      </w:r>
      <w:r w:rsidRPr="00181595">
        <w:rPr>
          <w:color w:val="333333"/>
          <w:szCs w:val="26"/>
        </w:rPr>
        <w:br/>
        <w:t xml:space="preserve">LCK0—Instance </w:t>
      </w:r>
      <w:proofErr w:type="spellStart"/>
      <w:r w:rsidRPr="00181595">
        <w:rPr>
          <w:color w:val="333333"/>
          <w:szCs w:val="26"/>
        </w:rPr>
        <w:t>Enqueue</w:t>
      </w:r>
      <w:proofErr w:type="spellEnd"/>
      <w:r w:rsidRPr="00181595">
        <w:rPr>
          <w:color w:val="333333"/>
          <w:szCs w:val="26"/>
        </w:rPr>
        <w:t xml:space="preserve"> Process</w:t>
      </w:r>
      <w:r w:rsidRPr="00181595">
        <w:rPr>
          <w:color w:val="333333"/>
          <w:szCs w:val="26"/>
        </w:rPr>
        <w:br/>
      </w:r>
      <w:proofErr w:type="spellStart"/>
      <w:r w:rsidRPr="00181595">
        <w:rPr>
          <w:color w:val="333333"/>
          <w:szCs w:val="26"/>
        </w:rPr>
        <w:t>RMSn</w:t>
      </w:r>
      <w:proofErr w:type="spellEnd"/>
      <w:r w:rsidRPr="00181595">
        <w:rPr>
          <w:color w:val="333333"/>
          <w:szCs w:val="26"/>
        </w:rPr>
        <w:t>—Oracle RAC Management Processes (</w:t>
      </w:r>
      <w:proofErr w:type="spellStart"/>
      <w:r w:rsidRPr="00181595">
        <w:rPr>
          <w:color w:val="333333"/>
          <w:szCs w:val="26"/>
        </w:rPr>
        <w:t>RMSn</w:t>
      </w:r>
      <w:proofErr w:type="spellEnd"/>
      <w:r w:rsidRPr="00181595">
        <w:rPr>
          <w:color w:val="333333"/>
          <w:szCs w:val="26"/>
        </w:rPr>
        <w:t>)</w:t>
      </w:r>
      <w:r w:rsidRPr="00181595">
        <w:rPr>
          <w:color w:val="333333"/>
          <w:szCs w:val="26"/>
        </w:rPr>
        <w:br/>
        <w:t>RSMN—Remote Slave Monitor</w:t>
      </w:r>
    </w:p>
    <w:p w:rsidR="004837E7" w:rsidRPr="00181595" w:rsidRDefault="004837E7" w:rsidP="004837E7">
      <w:pPr>
        <w:shd w:val="clear" w:color="auto" w:fill="FFFFFF"/>
        <w:jc w:val="both"/>
        <w:rPr>
          <w:color w:val="333333"/>
          <w:szCs w:val="26"/>
        </w:rPr>
      </w:pPr>
    </w:p>
    <w:p w:rsidR="00B96D5D" w:rsidRPr="00181595" w:rsidRDefault="00B96D5D" w:rsidP="004C55A4">
      <w:pPr>
        <w:pStyle w:val="Heading1"/>
      </w:pPr>
      <w:r w:rsidRPr="00181595">
        <w:rPr>
          <w:rStyle w:val="Strong"/>
          <w:b/>
          <w:bCs/>
        </w:rPr>
        <w:t xml:space="preserve">What is </w:t>
      </w:r>
      <w:proofErr w:type="spellStart"/>
      <w:r w:rsidRPr="00181595">
        <w:rPr>
          <w:rStyle w:val="Strong"/>
          <w:b/>
          <w:bCs/>
        </w:rPr>
        <w:t>Clusterware</w:t>
      </w:r>
      <w:proofErr w:type="spellEnd"/>
      <w:r w:rsidRPr="00181595">
        <w:rPr>
          <w:rStyle w:val="Strong"/>
          <w:b/>
          <w:bCs/>
        </w:rPr>
        <w:t>?</w:t>
      </w:r>
    </w:p>
    <w:p w:rsidR="00B96D5D" w:rsidRPr="00181595" w:rsidRDefault="00B96D5D" w:rsidP="004837E7">
      <w:pPr>
        <w:shd w:val="clear" w:color="auto" w:fill="FFFFFF"/>
        <w:jc w:val="both"/>
        <w:rPr>
          <w:color w:val="333333"/>
          <w:szCs w:val="26"/>
        </w:rPr>
      </w:pPr>
      <w:r w:rsidRPr="00181595">
        <w:rPr>
          <w:color w:val="333333"/>
          <w:szCs w:val="26"/>
        </w:rPr>
        <w:t>Software that provides various interfaces and services for a cluster. Typically, this includes capabilities that:</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Allow the cluster to be managed as a whole</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Protect the integrity of the cluster</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Maintain a registry of resources across the cluster</w:t>
      </w:r>
    </w:p>
    <w:p w:rsidR="004837E7"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Deal with changes to the cluster</w:t>
      </w:r>
    </w:p>
    <w:p w:rsidR="00B96D5D"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Provide a common view of resources</w:t>
      </w:r>
    </w:p>
    <w:p w:rsidR="004837E7" w:rsidRPr="00181595" w:rsidRDefault="004837E7" w:rsidP="004837E7">
      <w:pPr>
        <w:shd w:val="clear" w:color="auto" w:fill="FFFFFF"/>
        <w:spacing w:before="0" w:after="60"/>
        <w:ind w:firstLine="0"/>
        <w:jc w:val="both"/>
        <w:rPr>
          <w:color w:val="333333"/>
          <w:szCs w:val="26"/>
        </w:rPr>
      </w:pPr>
    </w:p>
    <w:p w:rsidR="004837E7" w:rsidRPr="00181595" w:rsidRDefault="004837E7" w:rsidP="004837E7">
      <w:pPr>
        <w:shd w:val="clear" w:color="auto" w:fill="FFFFFF"/>
        <w:spacing w:before="0" w:after="60"/>
        <w:ind w:firstLine="0"/>
        <w:jc w:val="both"/>
        <w:rPr>
          <w:color w:val="333333"/>
          <w:szCs w:val="26"/>
        </w:rPr>
      </w:pPr>
    </w:p>
    <w:p w:rsidR="00B96D5D" w:rsidRPr="00181595" w:rsidRDefault="004C55A4" w:rsidP="004C55A4">
      <w:pPr>
        <w:pStyle w:val="Heading1"/>
        <w:rPr>
          <w:rStyle w:val="Strong"/>
          <w:b/>
          <w:bCs/>
        </w:rPr>
      </w:pPr>
      <w:r w:rsidRPr="00181595">
        <w:rPr>
          <w:rStyle w:val="Strong"/>
          <w:b/>
          <w:bCs/>
        </w:rPr>
        <w:lastRenderedPageBreak/>
        <w:t xml:space="preserve"> B</w:t>
      </w:r>
      <w:r w:rsidR="00B96D5D" w:rsidRPr="00181595">
        <w:rPr>
          <w:rStyle w:val="Strong"/>
          <w:b/>
          <w:bCs/>
        </w:rPr>
        <w:t xml:space="preserve">ackground process </w:t>
      </w:r>
      <w:r w:rsidRPr="00181595">
        <w:rPr>
          <w:rStyle w:val="Strong"/>
          <w:b/>
          <w:bCs/>
        </w:rPr>
        <w:t xml:space="preserve">and functionality exists in </w:t>
      </w:r>
      <w:proofErr w:type="gramStart"/>
      <w:r w:rsidRPr="00181595">
        <w:rPr>
          <w:rStyle w:val="Strong"/>
          <w:b/>
          <w:bCs/>
        </w:rPr>
        <w:t>11</w:t>
      </w:r>
      <w:r w:rsidR="00266ABC">
        <w:rPr>
          <w:rStyle w:val="Strong"/>
          <w:b/>
          <w:bCs/>
        </w:rPr>
        <w:t>G</w:t>
      </w:r>
      <w:r w:rsidRPr="00181595">
        <w:rPr>
          <w:rStyle w:val="Strong"/>
          <w:b/>
          <w:bCs/>
        </w:rPr>
        <w:t xml:space="preserve">r2 </w:t>
      </w:r>
      <w:r w:rsidR="00B96D5D" w:rsidRPr="00181595">
        <w:rPr>
          <w:rStyle w:val="Strong"/>
          <w:b/>
          <w:bCs/>
        </w:rPr>
        <w:t>?</w:t>
      </w:r>
      <w:proofErr w:type="gramEnd"/>
    </w:p>
    <w:tbl>
      <w:tblPr>
        <w:tblStyle w:val="TableGridLight"/>
        <w:tblW w:w="0" w:type="auto"/>
        <w:tblLook w:val="04A0" w:firstRow="1" w:lastRow="0" w:firstColumn="1" w:lastColumn="0" w:noHBand="0" w:noVBand="1"/>
      </w:tblPr>
      <w:tblGrid>
        <w:gridCol w:w="1795"/>
        <w:gridCol w:w="7550"/>
      </w:tblGrid>
      <w:tr w:rsidR="00B96D5D" w:rsidRPr="00181595" w:rsidTr="004C55A4">
        <w:tc>
          <w:tcPr>
            <w:tcW w:w="1795" w:type="dxa"/>
            <w:hideMark/>
          </w:tcPr>
          <w:p w:rsidR="00B96D5D" w:rsidRPr="00181595" w:rsidRDefault="004837E7" w:rsidP="004837E7">
            <w:pPr>
              <w:spacing w:before="150" w:after="150"/>
              <w:ind w:firstLine="0"/>
              <w:jc w:val="both"/>
              <w:rPr>
                <w:b/>
                <w:color w:val="000000"/>
                <w:szCs w:val="26"/>
              </w:rPr>
            </w:pPr>
            <w:r w:rsidRPr="00181595">
              <w:rPr>
                <w:b/>
                <w:color w:val="000000"/>
                <w:szCs w:val="26"/>
              </w:rPr>
              <w:t xml:space="preserve">Process </w:t>
            </w:r>
            <w:r w:rsidR="00B96D5D" w:rsidRPr="00181595">
              <w:rPr>
                <w:b/>
                <w:color w:val="000000"/>
                <w:szCs w:val="26"/>
              </w:rPr>
              <w:t>Name</w:t>
            </w:r>
          </w:p>
        </w:tc>
        <w:tc>
          <w:tcPr>
            <w:tcW w:w="7550" w:type="dxa"/>
            <w:hideMark/>
          </w:tcPr>
          <w:p w:rsidR="00B96D5D" w:rsidRPr="00181595" w:rsidRDefault="00B96D5D" w:rsidP="004837E7">
            <w:pPr>
              <w:spacing w:before="150" w:after="150"/>
              <w:ind w:firstLine="0"/>
              <w:jc w:val="both"/>
              <w:rPr>
                <w:b/>
                <w:color w:val="000000"/>
                <w:szCs w:val="26"/>
              </w:rPr>
            </w:pPr>
            <w:r w:rsidRPr="00181595">
              <w:rPr>
                <w:b/>
                <w:color w:val="000000"/>
                <w:szCs w:val="26"/>
              </w:rPr>
              <w:t>Functionality</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crsd</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The CRS daemon (</w:t>
            </w:r>
            <w:proofErr w:type="spellStart"/>
            <w:r w:rsidRPr="00181595">
              <w:rPr>
                <w:color w:val="000000"/>
                <w:szCs w:val="26"/>
              </w:rPr>
              <w:t>crsd</w:t>
            </w:r>
            <w:proofErr w:type="spellEnd"/>
            <w:r w:rsidRPr="00181595">
              <w:rPr>
                <w:color w:val="000000"/>
                <w:szCs w:val="26"/>
              </w:rPr>
              <w:t xml:space="preserve">) manages cluster resources based on configuration information that is stored in Oracle Cluster Registry (OCR) for each resource. This includes start, stop, monitor, and failover operations. The </w:t>
            </w:r>
            <w:proofErr w:type="spellStart"/>
            <w:r w:rsidRPr="00181595">
              <w:rPr>
                <w:color w:val="000000"/>
                <w:szCs w:val="26"/>
              </w:rPr>
              <w:t>crsd</w:t>
            </w:r>
            <w:proofErr w:type="spellEnd"/>
            <w:r w:rsidRPr="00181595">
              <w:rPr>
                <w:color w:val="000000"/>
                <w:szCs w:val="26"/>
              </w:rPr>
              <w:t xml:space="preserve"> process generates events when the status of a resource changes.</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cssd</w:t>
            </w:r>
            <w:proofErr w:type="spellEnd"/>
          </w:p>
        </w:tc>
        <w:tc>
          <w:tcPr>
            <w:tcW w:w="7550" w:type="dxa"/>
            <w:hideMark/>
          </w:tcPr>
          <w:p w:rsidR="004C55A4" w:rsidRPr="00181595" w:rsidRDefault="00B96D5D" w:rsidP="004837E7">
            <w:pPr>
              <w:spacing w:before="150" w:after="150"/>
              <w:jc w:val="both"/>
              <w:rPr>
                <w:color w:val="000000"/>
                <w:szCs w:val="26"/>
              </w:rPr>
            </w:pPr>
            <w:r w:rsidRPr="00181595">
              <w:rPr>
                <w:color w:val="000000"/>
                <w:szCs w:val="26"/>
              </w:rPr>
              <w:t xml:space="preserve">Cluster Synchronization Service (CSS): Manages the cluster configuration by controlling which nodes are members of the cluster and by notifying members when a node joins or leaves the cluster. </w:t>
            </w:r>
          </w:p>
          <w:p w:rsidR="00B96D5D" w:rsidRPr="00181595" w:rsidRDefault="00B96D5D" w:rsidP="00266ABC">
            <w:pPr>
              <w:spacing w:before="150" w:after="150"/>
              <w:jc w:val="both"/>
              <w:rPr>
                <w:color w:val="000000"/>
                <w:szCs w:val="26"/>
              </w:rPr>
            </w:pPr>
            <w:r w:rsidRPr="00181595">
              <w:rPr>
                <w:color w:val="000000"/>
                <w:szCs w:val="26"/>
              </w:rPr>
              <w:t xml:space="preserve">If you are using certified third-party </w:t>
            </w:r>
            <w:proofErr w:type="spellStart"/>
            <w:r w:rsidRPr="00181595">
              <w:rPr>
                <w:color w:val="000000"/>
                <w:szCs w:val="26"/>
              </w:rPr>
              <w:t>clusterware</w:t>
            </w:r>
            <w:proofErr w:type="spellEnd"/>
            <w:r w:rsidRPr="00181595">
              <w:rPr>
                <w:color w:val="000000"/>
                <w:szCs w:val="26"/>
              </w:rPr>
              <w:t xml:space="preserve">, then CSS processes interfaces with your </w:t>
            </w:r>
            <w:proofErr w:type="spellStart"/>
            <w:r w:rsidRPr="00181595">
              <w:rPr>
                <w:color w:val="000000"/>
                <w:szCs w:val="26"/>
              </w:rPr>
              <w:t>clusterware</w:t>
            </w:r>
            <w:proofErr w:type="spellEnd"/>
            <w:r w:rsidRPr="00181595">
              <w:rPr>
                <w:color w:val="000000"/>
                <w:szCs w:val="26"/>
              </w:rPr>
              <w:t xml:space="preserve"> to manage node membership information. CSS has three separate processes: the CSS daemon (</w:t>
            </w:r>
            <w:proofErr w:type="spellStart"/>
            <w:r w:rsidRPr="00181595">
              <w:rPr>
                <w:color w:val="000000"/>
                <w:szCs w:val="26"/>
              </w:rPr>
              <w:t>ocssd</w:t>
            </w:r>
            <w:proofErr w:type="spellEnd"/>
            <w:r w:rsidRPr="00181595">
              <w:rPr>
                <w:color w:val="000000"/>
                <w:szCs w:val="26"/>
              </w:rPr>
              <w:t>), the CSS Agent (</w:t>
            </w:r>
            <w:proofErr w:type="spellStart"/>
            <w:r w:rsidRPr="00181595">
              <w:rPr>
                <w:color w:val="000000"/>
                <w:szCs w:val="26"/>
              </w:rPr>
              <w:t>cssdagent</w:t>
            </w:r>
            <w:proofErr w:type="spellEnd"/>
            <w:r w:rsidRPr="00181595">
              <w:rPr>
                <w:color w:val="000000"/>
                <w:szCs w:val="26"/>
              </w:rPr>
              <w:t>), and the CSS Monitor (</w:t>
            </w:r>
            <w:proofErr w:type="spellStart"/>
            <w:r w:rsidRPr="00181595">
              <w:rPr>
                <w:color w:val="000000"/>
                <w:szCs w:val="26"/>
              </w:rPr>
              <w:t>cssdmonitor</w:t>
            </w:r>
            <w:proofErr w:type="spellEnd"/>
            <w:r w:rsidRPr="00181595">
              <w:rPr>
                <w:color w:val="000000"/>
                <w:szCs w:val="26"/>
              </w:rPr>
              <w:t xml:space="preserve">). The </w:t>
            </w:r>
            <w:proofErr w:type="spellStart"/>
            <w:r w:rsidRPr="00181595">
              <w:rPr>
                <w:color w:val="000000"/>
                <w:szCs w:val="26"/>
              </w:rPr>
              <w:t>cssdagent</w:t>
            </w:r>
            <w:proofErr w:type="spellEnd"/>
            <w:r w:rsidRPr="00181595">
              <w:rPr>
                <w:color w:val="000000"/>
                <w:szCs w:val="26"/>
              </w:rPr>
              <w:t xml:space="preserve"> process monitors the cluster and provides input/output fencing. This service formerly was provided by Oracle Process Monitor daemon (</w:t>
            </w:r>
            <w:proofErr w:type="spellStart"/>
            <w:r w:rsidRPr="00181595">
              <w:rPr>
                <w:color w:val="000000"/>
                <w:szCs w:val="26"/>
              </w:rPr>
              <w:t>oprocd</w:t>
            </w:r>
            <w:proofErr w:type="spellEnd"/>
            <w:r w:rsidRPr="00181595">
              <w:rPr>
                <w:color w:val="000000"/>
                <w:szCs w:val="26"/>
              </w:rPr>
              <w:t xml:space="preserve">. A </w:t>
            </w:r>
            <w:proofErr w:type="spellStart"/>
            <w:r w:rsidRPr="00181595">
              <w:rPr>
                <w:color w:val="000000"/>
                <w:szCs w:val="26"/>
              </w:rPr>
              <w:t>cssdagent</w:t>
            </w:r>
            <w:proofErr w:type="spellEnd"/>
            <w:r w:rsidRPr="00181595">
              <w:rPr>
                <w:color w:val="000000"/>
                <w:szCs w:val="26"/>
              </w:rPr>
              <w:t xml:space="preserve"> failure results in Oracle </w:t>
            </w:r>
            <w:proofErr w:type="spellStart"/>
            <w:r w:rsidRPr="00181595">
              <w:rPr>
                <w:color w:val="000000"/>
                <w:szCs w:val="26"/>
              </w:rPr>
              <w:t>Clusterware</w:t>
            </w:r>
            <w:proofErr w:type="spellEnd"/>
            <w:r w:rsidRPr="00181595">
              <w:rPr>
                <w:color w:val="000000"/>
                <w:szCs w:val="26"/>
              </w:rPr>
              <w:t xml:space="preserve"> restarting the node.</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diskmon</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Disk Monitor daemon (</w:t>
            </w:r>
            <w:proofErr w:type="spellStart"/>
            <w:r w:rsidRPr="00181595">
              <w:rPr>
                <w:color w:val="000000"/>
                <w:szCs w:val="26"/>
              </w:rPr>
              <w:t>diskmon</w:t>
            </w:r>
            <w:proofErr w:type="spellEnd"/>
            <w:r w:rsidRPr="00181595">
              <w:rPr>
                <w:color w:val="000000"/>
                <w:szCs w:val="26"/>
              </w:rPr>
              <w:t xml:space="preserve">): Monitors and performs input/output fencing for Oracle </w:t>
            </w:r>
            <w:proofErr w:type="spellStart"/>
            <w:r w:rsidRPr="00181595">
              <w:rPr>
                <w:color w:val="000000"/>
                <w:szCs w:val="26"/>
              </w:rPr>
              <w:t>Exadata</w:t>
            </w:r>
            <w:proofErr w:type="spellEnd"/>
            <w:r w:rsidRPr="00181595">
              <w:rPr>
                <w:color w:val="000000"/>
                <w:szCs w:val="26"/>
              </w:rPr>
              <w:t xml:space="preserve"> Storage Server. As </w:t>
            </w:r>
            <w:proofErr w:type="spellStart"/>
            <w:r w:rsidRPr="00181595">
              <w:rPr>
                <w:color w:val="000000"/>
                <w:szCs w:val="26"/>
              </w:rPr>
              <w:t>Exadata</w:t>
            </w:r>
            <w:proofErr w:type="spellEnd"/>
            <w:r w:rsidRPr="00181595">
              <w:rPr>
                <w:color w:val="000000"/>
                <w:szCs w:val="26"/>
              </w:rPr>
              <w:t xml:space="preserve"> storage can be added to any Oracle RAC node at any point in time, the </w:t>
            </w:r>
            <w:proofErr w:type="spellStart"/>
            <w:r w:rsidRPr="00181595">
              <w:rPr>
                <w:color w:val="000000"/>
                <w:szCs w:val="26"/>
              </w:rPr>
              <w:t>diskmon</w:t>
            </w:r>
            <w:proofErr w:type="spellEnd"/>
            <w:r w:rsidRPr="00181595">
              <w:rPr>
                <w:color w:val="000000"/>
                <w:szCs w:val="26"/>
              </w:rPr>
              <w:t xml:space="preserve"> daemon is always started when </w:t>
            </w:r>
            <w:proofErr w:type="spellStart"/>
            <w:r w:rsidRPr="00181595">
              <w:rPr>
                <w:color w:val="000000"/>
                <w:szCs w:val="26"/>
              </w:rPr>
              <w:t>ocssd</w:t>
            </w:r>
            <w:proofErr w:type="spellEnd"/>
            <w:r w:rsidRPr="00181595">
              <w:rPr>
                <w:color w:val="000000"/>
                <w:szCs w:val="26"/>
              </w:rPr>
              <w:t xml:space="preserve"> is started.</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evmd</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 xml:space="preserve">Event Manager (EVM): Is a background process that publishes Oracle </w:t>
            </w:r>
            <w:proofErr w:type="spellStart"/>
            <w:r w:rsidRPr="00181595">
              <w:rPr>
                <w:color w:val="000000"/>
                <w:szCs w:val="26"/>
              </w:rPr>
              <w:t>Clusterware</w:t>
            </w:r>
            <w:proofErr w:type="spellEnd"/>
            <w:r w:rsidRPr="00181595">
              <w:rPr>
                <w:color w:val="000000"/>
                <w:szCs w:val="26"/>
              </w:rPr>
              <w:t xml:space="preserve"> events</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mdnsd</w:t>
            </w:r>
            <w:proofErr w:type="spellEnd"/>
          </w:p>
        </w:tc>
        <w:tc>
          <w:tcPr>
            <w:tcW w:w="7550" w:type="dxa"/>
            <w:hideMark/>
          </w:tcPr>
          <w:p w:rsidR="00B96D5D" w:rsidRPr="00181595" w:rsidRDefault="00B96D5D" w:rsidP="00266ABC">
            <w:pPr>
              <w:spacing w:before="150" w:after="150"/>
              <w:jc w:val="both"/>
              <w:rPr>
                <w:color w:val="000000"/>
                <w:szCs w:val="26"/>
              </w:rPr>
            </w:pPr>
            <w:r w:rsidRPr="00181595">
              <w:rPr>
                <w:color w:val="000000"/>
                <w:szCs w:val="26"/>
              </w:rPr>
              <w:t>Multicast domain name service (</w:t>
            </w:r>
            <w:proofErr w:type="spellStart"/>
            <w:r w:rsidRPr="00181595">
              <w:rPr>
                <w:color w:val="000000"/>
                <w:szCs w:val="26"/>
              </w:rPr>
              <w:t>mDNS</w:t>
            </w:r>
            <w:proofErr w:type="spellEnd"/>
            <w:r w:rsidRPr="00181595">
              <w:rPr>
                <w:color w:val="000000"/>
                <w:szCs w:val="26"/>
              </w:rPr>
              <w:t xml:space="preserve">): Allows DNS requests. The </w:t>
            </w:r>
            <w:proofErr w:type="spellStart"/>
            <w:r w:rsidRPr="00181595">
              <w:rPr>
                <w:color w:val="000000"/>
                <w:szCs w:val="26"/>
              </w:rPr>
              <w:t>mDNS</w:t>
            </w:r>
            <w:proofErr w:type="spellEnd"/>
            <w:r w:rsidRPr="00181595">
              <w:rPr>
                <w:color w:val="000000"/>
                <w:szCs w:val="26"/>
              </w:rPr>
              <w:t xml:space="preserve"> process is a background process on Linux and UNIX</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gnsd</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 xml:space="preserve">Oracle Grid Naming Service (GNS): Is a gateway between the cluster </w:t>
            </w:r>
            <w:proofErr w:type="spellStart"/>
            <w:r w:rsidRPr="00181595">
              <w:rPr>
                <w:color w:val="000000"/>
                <w:szCs w:val="26"/>
              </w:rPr>
              <w:t>mDNS</w:t>
            </w:r>
            <w:proofErr w:type="spellEnd"/>
            <w:r w:rsidRPr="00181595">
              <w:rPr>
                <w:color w:val="000000"/>
                <w:szCs w:val="26"/>
              </w:rPr>
              <w:t xml:space="preserve"> and external DNS servers. The GNS process performs name resolution within the cluster.</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ons</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Oracle Notification Service (ONS): Is a publish-and-subscribe service for communicating Fast Application Notification (FAN) events</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oraagent</w:t>
            </w:r>
            <w:proofErr w:type="spellEnd"/>
          </w:p>
        </w:tc>
        <w:tc>
          <w:tcPr>
            <w:tcW w:w="7550" w:type="dxa"/>
            <w:hideMark/>
          </w:tcPr>
          <w:p w:rsidR="00B96D5D" w:rsidRPr="00181595" w:rsidRDefault="00B96D5D" w:rsidP="00266ABC">
            <w:pPr>
              <w:spacing w:before="150" w:after="150"/>
              <w:jc w:val="both"/>
              <w:rPr>
                <w:color w:val="000000"/>
                <w:szCs w:val="26"/>
              </w:rPr>
            </w:pPr>
            <w:r w:rsidRPr="00181595">
              <w:rPr>
                <w:color w:val="000000"/>
                <w:szCs w:val="26"/>
              </w:rPr>
              <w:t xml:space="preserve">Extends </w:t>
            </w:r>
            <w:proofErr w:type="spellStart"/>
            <w:r w:rsidRPr="00181595">
              <w:rPr>
                <w:color w:val="000000"/>
                <w:szCs w:val="26"/>
              </w:rPr>
              <w:t>clusterware</w:t>
            </w:r>
            <w:proofErr w:type="spellEnd"/>
            <w:r w:rsidRPr="00181595">
              <w:rPr>
                <w:color w:val="000000"/>
                <w:szCs w:val="26"/>
              </w:rPr>
              <w:t xml:space="preserve"> to support Oracle-specific requirements and complex resources. It runs server callout scripts when FAN events occur. </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lastRenderedPageBreak/>
              <w:t>orarootagent</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Oracle root agent (</w:t>
            </w:r>
            <w:proofErr w:type="spellStart"/>
            <w:r w:rsidRPr="00181595">
              <w:rPr>
                <w:color w:val="000000"/>
                <w:szCs w:val="26"/>
              </w:rPr>
              <w:t>orarootagent</w:t>
            </w:r>
            <w:proofErr w:type="spellEnd"/>
            <w:r w:rsidRPr="00181595">
              <w:rPr>
                <w:color w:val="000000"/>
                <w:szCs w:val="26"/>
              </w:rPr>
              <w:t xml:space="preserve">): Is a specialized </w:t>
            </w:r>
            <w:proofErr w:type="spellStart"/>
            <w:r w:rsidRPr="00181595">
              <w:rPr>
                <w:color w:val="000000"/>
                <w:szCs w:val="26"/>
              </w:rPr>
              <w:t>oraagent</w:t>
            </w:r>
            <w:proofErr w:type="spellEnd"/>
            <w:r w:rsidRPr="00181595">
              <w:rPr>
                <w:color w:val="000000"/>
                <w:szCs w:val="26"/>
              </w:rPr>
              <w:t xml:space="preserve"> process that helps CRSD manage resources owned by root, such as the network, and the Grid virtual IP address</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oclskd</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Cluster kill daemon (</w:t>
            </w:r>
            <w:proofErr w:type="spellStart"/>
            <w:r w:rsidRPr="00181595">
              <w:rPr>
                <w:color w:val="000000"/>
                <w:szCs w:val="26"/>
              </w:rPr>
              <w:t>oclskd</w:t>
            </w:r>
            <w:proofErr w:type="spellEnd"/>
            <w:r w:rsidRPr="00181595">
              <w:rPr>
                <w:color w:val="000000"/>
                <w:szCs w:val="26"/>
              </w:rPr>
              <w:t>): Handles instance/node evictions requests that have been escalated to CSS</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gipcd</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Grid IPC daemon (</w:t>
            </w:r>
            <w:proofErr w:type="spellStart"/>
            <w:r w:rsidRPr="00181595">
              <w:rPr>
                <w:color w:val="000000"/>
                <w:szCs w:val="26"/>
              </w:rPr>
              <w:t>gipcd</w:t>
            </w:r>
            <w:proofErr w:type="spellEnd"/>
            <w:r w:rsidRPr="00181595">
              <w:rPr>
                <w:color w:val="000000"/>
                <w:szCs w:val="26"/>
              </w:rPr>
              <w:t>): Is a helper daemon for the communications infrastructure</w:t>
            </w:r>
          </w:p>
        </w:tc>
      </w:tr>
      <w:tr w:rsidR="00B96D5D" w:rsidRPr="00181595" w:rsidTr="004C55A4">
        <w:tc>
          <w:tcPr>
            <w:tcW w:w="1795" w:type="dxa"/>
            <w:hideMark/>
          </w:tcPr>
          <w:p w:rsidR="00B96D5D" w:rsidRPr="00181595" w:rsidRDefault="00B96D5D" w:rsidP="004837E7">
            <w:pPr>
              <w:spacing w:before="150" w:after="150"/>
              <w:ind w:firstLine="0"/>
              <w:rPr>
                <w:color w:val="000000"/>
                <w:szCs w:val="26"/>
              </w:rPr>
            </w:pPr>
            <w:proofErr w:type="spellStart"/>
            <w:r w:rsidRPr="00181595">
              <w:rPr>
                <w:color w:val="000000"/>
                <w:szCs w:val="26"/>
              </w:rPr>
              <w:t>ctssd</w:t>
            </w:r>
            <w:proofErr w:type="spellEnd"/>
          </w:p>
        </w:tc>
        <w:tc>
          <w:tcPr>
            <w:tcW w:w="7550" w:type="dxa"/>
            <w:hideMark/>
          </w:tcPr>
          <w:p w:rsidR="00B96D5D" w:rsidRPr="00181595" w:rsidRDefault="00B96D5D" w:rsidP="004837E7">
            <w:pPr>
              <w:spacing w:before="150" w:after="150"/>
              <w:jc w:val="both"/>
              <w:rPr>
                <w:color w:val="000000"/>
                <w:szCs w:val="26"/>
              </w:rPr>
            </w:pPr>
            <w:r w:rsidRPr="00181595">
              <w:rPr>
                <w:color w:val="000000"/>
                <w:szCs w:val="26"/>
              </w:rPr>
              <w:t xml:space="preserve">Cluster time </w:t>
            </w:r>
            <w:proofErr w:type="spellStart"/>
            <w:r w:rsidRPr="00181595">
              <w:rPr>
                <w:color w:val="000000"/>
                <w:szCs w:val="26"/>
              </w:rPr>
              <w:t>synchronisation</w:t>
            </w:r>
            <w:proofErr w:type="spellEnd"/>
            <w:r w:rsidRPr="00181595">
              <w:rPr>
                <w:color w:val="000000"/>
                <w:szCs w:val="26"/>
              </w:rPr>
              <w:t xml:space="preserve"> daemon(</w:t>
            </w:r>
            <w:proofErr w:type="spellStart"/>
            <w:r w:rsidRPr="00181595">
              <w:rPr>
                <w:color w:val="000000"/>
                <w:szCs w:val="26"/>
              </w:rPr>
              <w:t>ctssd</w:t>
            </w:r>
            <w:proofErr w:type="spellEnd"/>
            <w:r w:rsidRPr="00181595">
              <w:rPr>
                <w:color w:val="000000"/>
                <w:szCs w:val="26"/>
              </w:rPr>
              <w:t xml:space="preserve">) to manage the time </w:t>
            </w:r>
            <w:proofErr w:type="spellStart"/>
            <w:r w:rsidRPr="00181595">
              <w:rPr>
                <w:color w:val="000000"/>
                <w:szCs w:val="26"/>
              </w:rPr>
              <w:t>syncrhonization</w:t>
            </w:r>
            <w:proofErr w:type="spellEnd"/>
            <w:r w:rsidRPr="00181595">
              <w:rPr>
                <w:color w:val="000000"/>
                <w:szCs w:val="26"/>
              </w:rPr>
              <w:t xml:space="preserve"> between nodes, rather depending on NTP</w:t>
            </w:r>
          </w:p>
        </w:tc>
      </w:tr>
    </w:tbl>
    <w:p w:rsidR="004837E7" w:rsidRPr="00181595" w:rsidRDefault="004837E7" w:rsidP="004837E7">
      <w:pPr>
        <w:rPr>
          <w:rStyle w:val="Strong"/>
          <w:b w:val="0"/>
          <w:bCs w:val="0"/>
          <w:szCs w:val="26"/>
        </w:rPr>
      </w:pPr>
    </w:p>
    <w:p w:rsidR="00B96D5D" w:rsidRPr="00181595" w:rsidRDefault="00B96D5D" w:rsidP="004C55A4">
      <w:pPr>
        <w:pStyle w:val="Heading1"/>
      </w:pPr>
      <w:r w:rsidRPr="00181595">
        <w:rPr>
          <w:rStyle w:val="Strong"/>
          <w:b/>
          <w:bCs/>
        </w:rPr>
        <w:t xml:space="preserve"> Under which user or owner the process will start?</w:t>
      </w:r>
    </w:p>
    <w:tbl>
      <w:tblPr>
        <w:tblStyle w:val="TableGridLight"/>
        <w:tblW w:w="9445" w:type="dxa"/>
        <w:tblLook w:val="04A0" w:firstRow="1" w:lastRow="0" w:firstColumn="1" w:lastColumn="0" w:noHBand="0" w:noVBand="1"/>
      </w:tblPr>
      <w:tblGrid>
        <w:gridCol w:w="4045"/>
        <w:gridCol w:w="2790"/>
        <w:gridCol w:w="2610"/>
      </w:tblGrid>
      <w:tr w:rsidR="00B96D5D" w:rsidRPr="00181595" w:rsidTr="004C55A4">
        <w:tc>
          <w:tcPr>
            <w:tcW w:w="4045" w:type="dxa"/>
            <w:hideMark/>
          </w:tcPr>
          <w:p w:rsidR="00B96D5D" w:rsidRPr="00181595" w:rsidRDefault="00B96D5D" w:rsidP="004837E7">
            <w:pPr>
              <w:spacing w:before="150" w:after="150"/>
              <w:ind w:firstLine="0"/>
              <w:rPr>
                <w:b/>
                <w:color w:val="000000"/>
                <w:szCs w:val="26"/>
              </w:rPr>
            </w:pPr>
            <w:r w:rsidRPr="00181595">
              <w:rPr>
                <w:b/>
                <w:color w:val="000000"/>
                <w:szCs w:val="26"/>
              </w:rPr>
              <w:t>Component</w:t>
            </w:r>
          </w:p>
        </w:tc>
        <w:tc>
          <w:tcPr>
            <w:tcW w:w="2790" w:type="dxa"/>
            <w:hideMark/>
          </w:tcPr>
          <w:p w:rsidR="00B96D5D" w:rsidRPr="00181595" w:rsidRDefault="00B96D5D" w:rsidP="004C55A4">
            <w:pPr>
              <w:spacing w:before="150" w:after="150"/>
              <w:ind w:firstLine="0"/>
              <w:rPr>
                <w:b/>
                <w:color w:val="000000"/>
                <w:szCs w:val="26"/>
              </w:rPr>
            </w:pPr>
            <w:r w:rsidRPr="00181595">
              <w:rPr>
                <w:b/>
                <w:color w:val="000000"/>
                <w:szCs w:val="26"/>
              </w:rPr>
              <w:t>Name of the Process</w:t>
            </w:r>
          </w:p>
        </w:tc>
        <w:tc>
          <w:tcPr>
            <w:tcW w:w="2610" w:type="dxa"/>
            <w:hideMark/>
          </w:tcPr>
          <w:p w:rsidR="00B96D5D" w:rsidRPr="00181595" w:rsidRDefault="00B96D5D" w:rsidP="004C55A4">
            <w:pPr>
              <w:spacing w:before="150" w:after="150"/>
              <w:ind w:firstLine="0"/>
              <w:rPr>
                <w:b/>
                <w:color w:val="000000"/>
                <w:szCs w:val="26"/>
              </w:rPr>
            </w:pPr>
            <w:r w:rsidRPr="00181595">
              <w:rPr>
                <w:b/>
                <w:color w:val="000000"/>
                <w:szCs w:val="26"/>
              </w:rPr>
              <w:t>Owner</w:t>
            </w:r>
          </w:p>
        </w:tc>
      </w:tr>
      <w:tr w:rsidR="00B96D5D" w:rsidRPr="00181595" w:rsidTr="004C55A4">
        <w:tc>
          <w:tcPr>
            <w:tcW w:w="4045" w:type="dxa"/>
            <w:hideMark/>
          </w:tcPr>
          <w:p w:rsidR="00B96D5D" w:rsidRPr="00181595" w:rsidRDefault="00B96D5D" w:rsidP="004837E7">
            <w:pPr>
              <w:spacing w:before="150" w:after="150"/>
              <w:ind w:firstLine="0"/>
              <w:rPr>
                <w:color w:val="000000"/>
                <w:szCs w:val="26"/>
              </w:rPr>
            </w:pPr>
            <w:r w:rsidRPr="00181595">
              <w:rPr>
                <w:color w:val="000000"/>
                <w:szCs w:val="26"/>
              </w:rPr>
              <w:t>Oracle High Availability Service</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ohasd</w:t>
            </w:r>
            <w:proofErr w:type="spellEnd"/>
          </w:p>
        </w:tc>
        <w:tc>
          <w:tcPr>
            <w:tcW w:w="261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init</w:t>
            </w:r>
            <w:proofErr w:type="spellEnd"/>
            <w:r w:rsidRPr="00181595">
              <w:rPr>
                <w:color w:val="000000"/>
                <w:szCs w:val="26"/>
              </w:rPr>
              <w:t>, root</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Cluster Ready Service (CRS)</w:t>
            </w:r>
          </w:p>
        </w:tc>
        <w:tc>
          <w:tcPr>
            <w:tcW w:w="2790" w:type="dxa"/>
            <w:hideMark/>
          </w:tcPr>
          <w:p w:rsidR="00B96D5D" w:rsidRPr="00181595" w:rsidRDefault="00B96D5D" w:rsidP="004C55A4">
            <w:pPr>
              <w:spacing w:before="150" w:after="150"/>
              <w:ind w:firstLine="0"/>
              <w:rPr>
                <w:color w:val="000000"/>
                <w:szCs w:val="26"/>
              </w:rPr>
            </w:pPr>
            <w:r w:rsidRPr="00181595">
              <w:rPr>
                <w:color w:val="000000"/>
                <w:szCs w:val="26"/>
              </w:rPr>
              <w:t>Cluster Ready Services</w:t>
            </w:r>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root</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Cluster Synchronization Service (CSS)</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ocssd,cssd</w:t>
            </w:r>
            <w:proofErr w:type="spellEnd"/>
            <w:r w:rsidRPr="00181595">
              <w:rPr>
                <w:color w:val="000000"/>
                <w:szCs w:val="26"/>
              </w:rPr>
              <w:t xml:space="preserve"> monitor, </w:t>
            </w:r>
            <w:proofErr w:type="spellStart"/>
            <w:r w:rsidRPr="00181595">
              <w:rPr>
                <w:color w:val="000000"/>
                <w:szCs w:val="26"/>
              </w:rPr>
              <w:t>cssdagent</w:t>
            </w:r>
            <w:proofErr w:type="spellEnd"/>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grid owner</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Event Manager (EVM)</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evmd</w:t>
            </w:r>
            <w:proofErr w:type="spellEnd"/>
            <w:r w:rsidRPr="00181595">
              <w:rPr>
                <w:color w:val="000000"/>
                <w:szCs w:val="26"/>
              </w:rPr>
              <w:t xml:space="preserve">, </w:t>
            </w:r>
            <w:proofErr w:type="spellStart"/>
            <w:r w:rsidRPr="00181595">
              <w:rPr>
                <w:color w:val="000000"/>
                <w:szCs w:val="26"/>
              </w:rPr>
              <w:t>evmlogger</w:t>
            </w:r>
            <w:proofErr w:type="spellEnd"/>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grid owner</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Cluster Time Synchronization Service (CTSS)</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octssd</w:t>
            </w:r>
            <w:proofErr w:type="spellEnd"/>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root</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Oracle Notification Service (ONS)</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ons</w:t>
            </w:r>
            <w:proofErr w:type="spellEnd"/>
            <w:r w:rsidRPr="00181595">
              <w:rPr>
                <w:color w:val="000000"/>
                <w:szCs w:val="26"/>
              </w:rPr>
              <w:t>, eons</w:t>
            </w:r>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grid owner</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Oracle Agent</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oragent</w:t>
            </w:r>
            <w:proofErr w:type="spellEnd"/>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grid owner</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Oracle Root Agent</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orarootagent</w:t>
            </w:r>
            <w:proofErr w:type="spellEnd"/>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root</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Grid Naming Service (GNS)</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gnsd</w:t>
            </w:r>
            <w:proofErr w:type="spellEnd"/>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root</w:t>
            </w:r>
          </w:p>
        </w:tc>
      </w:tr>
      <w:tr w:rsidR="00B96D5D" w:rsidRPr="00181595" w:rsidTr="004C55A4">
        <w:trPr>
          <w:trHeight w:val="463"/>
        </w:trPr>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Grid Plug and Play (</w:t>
            </w:r>
            <w:proofErr w:type="spellStart"/>
            <w:r w:rsidRPr="00181595">
              <w:rPr>
                <w:color w:val="000000"/>
                <w:szCs w:val="26"/>
              </w:rPr>
              <w:t>GPnP</w:t>
            </w:r>
            <w:proofErr w:type="spellEnd"/>
            <w:r w:rsidRPr="00181595">
              <w:rPr>
                <w:color w:val="000000"/>
                <w:szCs w:val="26"/>
              </w:rPr>
              <w:t>)</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gpnpd</w:t>
            </w:r>
            <w:proofErr w:type="spellEnd"/>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grid owner</w:t>
            </w:r>
          </w:p>
        </w:tc>
      </w:tr>
      <w:tr w:rsidR="00B96D5D" w:rsidRPr="00181595" w:rsidTr="004C55A4">
        <w:tc>
          <w:tcPr>
            <w:tcW w:w="4045" w:type="dxa"/>
            <w:hideMark/>
          </w:tcPr>
          <w:p w:rsidR="00B96D5D" w:rsidRPr="00181595" w:rsidRDefault="00B96D5D" w:rsidP="004C55A4">
            <w:pPr>
              <w:spacing w:before="150" w:after="150"/>
              <w:ind w:firstLine="0"/>
              <w:rPr>
                <w:color w:val="000000"/>
                <w:szCs w:val="26"/>
              </w:rPr>
            </w:pPr>
            <w:r w:rsidRPr="00181595">
              <w:rPr>
                <w:color w:val="000000"/>
                <w:szCs w:val="26"/>
              </w:rPr>
              <w:t>Multicast domain name service (</w:t>
            </w:r>
            <w:proofErr w:type="spellStart"/>
            <w:r w:rsidRPr="00181595">
              <w:rPr>
                <w:color w:val="000000"/>
                <w:szCs w:val="26"/>
              </w:rPr>
              <w:t>mDNS</w:t>
            </w:r>
            <w:proofErr w:type="spellEnd"/>
            <w:r w:rsidRPr="00181595">
              <w:rPr>
                <w:color w:val="000000"/>
                <w:szCs w:val="26"/>
              </w:rPr>
              <w:t>)</w:t>
            </w:r>
          </w:p>
        </w:tc>
        <w:tc>
          <w:tcPr>
            <w:tcW w:w="2790" w:type="dxa"/>
            <w:hideMark/>
          </w:tcPr>
          <w:p w:rsidR="00B96D5D" w:rsidRPr="00181595" w:rsidRDefault="00B96D5D" w:rsidP="004C55A4">
            <w:pPr>
              <w:spacing w:before="150" w:after="150"/>
              <w:ind w:firstLine="0"/>
              <w:rPr>
                <w:color w:val="000000"/>
                <w:szCs w:val="26"/>
              </w:rPr>
            </w:pPr>
            <w:proofErr w:type="spellStart"/>
            <w:r w:rsidRPr="00181595">
              <w:rPr>
                <w:color w:val="000000"/>
                <w:szCs w:val="26"/>
              </w:rPr>
              <w:t>mdnsd</w:t>
            </w:r>
            <w:proofErr w:type="spellEnd"/>
          </w:p>
        </w:tc>
        <w:tc>
          <w:tcPr>
            <w:tcW w:w="2610" w:type="dxa"/>
            <w:hideMark/>
          </w:tcPr>
          <w:p w:rsidR="00B96D5D" w:rsidRPr="00181595" w:rsidRDefault="00B96D5D" w:rsidP="004C55A4">
            <w:pPr>
              <w:spacing w:before="150" w:after="150"/>
              <w:ind w:firstLine="0"/>
              <w:rPr>
                <w:color w:val="000000"/>
                <w:szCs w:val="26"/>
              </w:rPr>
            </w:pPr>
            <w:r w:rsidRPr="00181595">
              <w:rPr>
                <w:color w:val="000000"/>
                <w:szCs w:val="26"/>
              </w:rPr>
              <w:t>grid owner</w:t>
            </w:r>
          </w:p>
        </w:tc>
      </w:tr>
    </w:tbl>
    <w:p w:rsidR="00B96D5D" w:rsidRPr="00181595" w:rsidRDefault="00B96D5D" w:rsidP="004C55A4">
      <w:pPr>
        <w:pStyle w:val="Heading1"/>
      </w:pPr>
      <w:r w:rsidRPr="00181595">
        <w:lastRenderedPageBreak/>
        <w:t xml:space="preserve">How </w:t>
      </w:r>
      <w:proofErr w:type="gramStart"/>
      <w:r w:rsidRPr="00181595">
        <w:t>does OCSSD</w:t>
      </w:r>
      <w:proofErr w:type="gramEnd"/>
      <w:r w:rsidRPr="00181595">
        <w:t xml:space="preserve"> starts if voting disk &amp; OCR resides in ASM </w:t>
      </w:r>
      <w:proofErr w:type="spellStart"/>
      <w:r w:rsidRPr="00181595">
        <w:t>Diskgroups</w:t>
      </w:r>
      <w:proofErr w:type="spellEnd"/>
      <w:r w:rsidRPr="00181595">
        <w:t>?</w:t>
      </w:r>
    </w:p>
    <w:p w:rsidR="00B96D5D" w:rsidRPr="00181595" w:rsidRDefault="00B96D5D" w:rsidP="004837E7">
      <w:pPr>
        <w:shd w:val="clear" w:color="auto" w:fill="FFFFFF"/>
        <w:jc w:val="both"/>
        <w:rPr>
          <w:color w:val="333333"/>
          <w:szCs w:val="26"/>
        </w:rPr>
      </w:pPr>
      <w:r w:rsidRPr="00181595">
        <w:rPr>
          <w:color w:val="333333"/>
          <w:szCs w:val="26"/>
        </w:rPr>
        <w:t xml:space="preserve">To solve this problem the ASM disk headers have new metadata in 11.2: you can use </w:t>
      </w:r>
      <w:proofErr w:type="spellStart"/>
      <w:r w:rsidRPr="00181595">
        <w:rPr>
          <w:color w:val="333333"/>
          <w:szCs w:val="26"/>
        </w:rPr>
        <w:t>kfed</w:t>
      </w:r>
      <w:proofErr w:type="spellEnd"/>
      <w:r w:rsidRPr="00181595">
        <w:rPr>
          <w:color w:val="333333"/>
          <w:szCs w:val="26"/>
        </w:rPr>
        <w:t xml:space="preserve"> to read the header of an ASM disk containing a voting disk. The </w:t>
      </w:r>
      <w:proofErr w:type="spellStart"/>
      <w:r w:rsidRPr="00181595">
        <w:rPr>
          <w:color w:val="333333"/>
          <w:szCs w:val="26"/>
        </w:rPr>
        <w:t>kfdhdb.vfstart</w:t>
      </w:r>
      <w:proofErr w:type="spellEnd"/>
      <w:r w:rsidRPr="00181595">
        <w:rPr>
          <w:color w:val="333333"/>
          <w:szCs w:val="26"/>
        </w:rPr>
        <w:t xml:space="preserve"> and </w:t>
      </w:r>
      <w:proofErr w:type="spellStart"/>
      <w:r w:rsidRPr="00181595">
        <w:rPr>
          <w:color w:val="333333"/>
          <w:szCs w:val="26"/>
        </w:rPr>
        <w:t>kfdhdb.vfend</w:t>
      </w:r>
      <w:proofErr w:type="spellEnd"/>
      <w:r w:rsidRPr="00181595">
        <w:rPr>
          <w:color w:val="333333"/>
          <w:szCs w:val="26"/>
        </w:rPr>
        <w:t xml:space="preserve"> fields tell CSS where to find the voting file. This does not require the ASM instance to be up. Once the voting disks are located, CSS can access them and joins the cluster.</w:t>
      </w:r>
    </w:p>
    <w:p w:rsidR="004C55A4" w:rsidRPr="00181595" w:rsidRDefault="004C55A4" w:rsidP="004837E7">
      <w:pPr>
        <w:shd w:val="clear" w:color="auto" w:fill="FFFFFF"/>
        <w:jc w:val="both"/>
        <w:rPr>
          <w:color w:val="333333"/>
          <w:szCs w:val="26"/>
        </w:rPr>
      </w:pPr>
    </w:p>
    <w:p w:rsidR="004C55A4" w:rsidRPr="00181595" w:rsidRDefault="004C55A4" w:rsidP="004C55A4">
      <w:pPr>
        <w:pStyle w:val="Heading1"/>
      </w:pPr>
      <w:r w:rsidRPr="00181595">
        <w:rPr>
          <w:rStyle w:val="Strong"/>
          <w:b/>
          <w:bCs/>
        </w:rPr>
        <w:t>What is GNS?</w:t>
      </w:r>
    </w:p>
    <w:p w:rsidR="004C55A4" w:rsidRPr="00181595" w:rsidRDefault="004C55A4" w:rsidP="004C55A4">
      <w:pPr>
        <w:shd w:val="clear" w:color="auto" w:fill="FFFFFF"/>
        <w:jc w:val="both"/>
        <w:rPr>
          <w:color w:val="333333"/>
          <w:szCs w:val="26"/>
        </w:rPr>
      </w:pPr>
      <w:r w:rsidRPr="00181595">
        <w:rPr>
          <w:color w:val="333333"/>
          <w:szCs w:val="26"/>
        </w:rPr>
        <w:t xml:space="preserve">Grid Naming service is alternative service to </w:t>
      </w:r>
      <w:proofErr w:type="gramStart"/>
      <w:r w:rsidRPr="00181595">
        <w:rPr>
          <w:color w:val="333333"/>
          <w:szCs w:val="26"/>
        </w:rPr>
        <w:t>DNS ,</w:t>
      </w:r>
      <w:proofErr w:type="gramEnd"/>
      <w:r w:rsidRPr="00181595">
        <w:rPr>
          <w:color w:val="333333"/>
          <w:szCs w:val="26"/>
        </w:rPr>
        <w:t xml:space="preserve"> which will act as a sub domain in your DNS but managed by Oracle, with GNS the connection is routed to the cluster IP and manages internally.</w:t>
      </w:r>
    </w:p>
    <w:p w:rsidR="004C55A4" w:rsidRPr="00181595" w:rsidRDefault="004C55A4" w:rsidP="004C55A4">
      <w:pPr>
        <w:shd w:val="clear" w:color="auto" w:fill="FFFFFF"/>
        <w:jc w:val="both"/>
        <w:rPr>
          <w:color w:val="333333"/>
          <w:szCs w:val="26"/>
        </w:rPr>
      </w:pPr>
    </w:p>
    <w:p w:rsidR="004C55A4" w:rsidRPr="00181595" w:rsidRDefault="004C55A4" w:rsidP="004C55A4">
      <w:pPr>
        <w:pStyle w:val="Heading1"/>
      </w:pPr>
      <w:r w:rsidRPr="00181595">
        <w:rPr>
          <w:rStyle w:val="Strong"/>
          <w:b/>
          <w:bCs/>
        </w:rPr>
        <w:t>What is GPNP?</w:t>
      </w:r>
    </w:p>
    <w:p w:rsidR="004C55A4" w:rsidRPr="00181595" w:rsidRDefault="004C55A4" w:rsidP="004C55A4">
      <w:pPr>
        <w:shd w:val="clear" w:color="auto" w:fill="FFFFFF"/>
        <w:jc w:val="both"/>
        <w:rPr>
          <w:color w:val="333333"/>
          <w:szCs w:val="26"/>
        </w:rPr>
      </w:pPr>
      <w:r w:rsidRPr="00181595">
        <w:rPr>
          <w:color w:val="333333"/>
          <w:szCs w:val="26"/>
        </w:rPr>
        <w:t>Grid Plug and Play along with GNS provide dynamic</w:t>
      </w:r>
    </w:p>
    <w:p w:rsidR="004C55A4" w:rsidRPr="00181595" w:rsidRDefault="004C55A4" w:rsidP="004C55A4">
      <w:pPr>
        <w:shd w:val="clear" w:color="auto" w:fill="FFFFFF"/>
        <w:jc w:val="both"/>
        <w:rPr>
          <w:color w:val="333333"/>
          <w:szCs w:val="26"/>
        </w:rPr>
      </w:pPr>
      <w:r w:rsidRPr="00181595">
        <w:rPr>
          <w:color w:val="333333"/>
          <w:szCs w:val="26"/>
        </w:rPr>
        <w:t>In previous releases, adding or removing servers in a cluster required extensive manual preparation.</w:t>
      </w:r>
    </w:p>
    <w:p w:rsidR="004C55A4" w:rsidRPr="00181595" w:rsidRDefault="004C55A4" w:rsidP="004C55A4">
      <w:pPr>
        <w:shd w:val="clear" w:color="auto" w:fill="FFFFFF"/>
        <w:jc w:val="both"/>
        <w:rPr>
          <w:color w:val="333333"/>
          <w:szCs w:val="26"/>
        </w:rPr>
      </w:pPr>
      <w:r w:rsidRPr="00181595">
        <w:rPr>
          <w:color w:val="333333"/>
          <w:szCs w:val="26"/>
        </w:rPr>
        <w:t>In Oracle Database 11</w:t>
      </w:r>
      <w:r w:rsidRPr="00181595">
        <w:rPr>
          <w:rStyle w:val="Emphasis"/>
          <w:color w:val="333333"/>
          <w:szCs w:val="26"/>
        </w:rPr>
        <w:t>g</w:t>
      </w:r>
      <w:r w:rsidRPr="00181595">
        <w:rPr>
          <w:color w:val="333333"/>
          <w:szCs w:val="26"/>
        </w:rPr>
        <w:t xml:space="preserve"> Release 2, </w:t>
      </w:r>
      <w:proofErr w:type="spellStart"/>
      <w:r w:rsidRPr="00181595">
        <w:rPr>
          <w:color w:val="333333"/>
          <w:szCs w:val="26"/>
        </w:rPr>
        <w:t>GPnP</w:t>
      </w:r>
      <w:proofErr w:type="spellEnd"/>
      <w:r w:rsidRPr="00181595">
        <w:rPr>
          <w:color w:val="333333"/>
          <w:szCs w:val="26"/>
        </w:rPr>
        <w:t xml:space="preserve"> allows each node to perform the following tasks dynamically:</w:t>
      </w:r>
    </w:p>
    <w:p w:rsidR="004C55A4" w:rsidRPr="00181595" w:rsidRDefault="004C55A4" w:rsidP="00282CC6">
      <w:pPr>
        <w:pStyle w:val="ListParagraph"/>
        <w:numPr>
          <w:ilvl w:val="0"/>
          <w:numId w:val="6"/>
        </w:numPr>
        <w:shd w:val="clear" w:color="auto" w:fill="FFFFFF"/>
        <w:jc w:val="both"/>
        <w:rPr>
          <w:color w:val="333333"/>
          <w:szCs w:val="26"/>
        </w:rPr>
      </w:pPr>
      <w:r w:rsidRPr="00181595">
        <w:rPr>
          <w:color w:val="333333"/>
          <w:szCs w:val="26"/>
        </w:rPr>
        <w:t>Negotiating appropriate network identities for itself</w:t>
      </w:r>
    </w:p>
    <w:p w:rsidR="004C55A4" w:rsidRPr="00181595" w:rsidRDefault="004C55A4" w:rsidP="00282CC6">
      <w:pPr>
        <w:pStyle w:val="ListParagraph"/>
        <w:numPr>
          <w:ilvl w:val="0"/>
          <w:numId w:val="6"/>
        </w:numPr>
        <w:shd w:val="clear" w:color="auto" w:fill="FFFFFF"/>
        <w:jc w:val="both"/>
        <w:rPr>
          <w:color w:val="333333"/>
          <w:szCs w:val="26"/>
        </w:rPr>
      </w:pPr>
      <w:r w:rsidRPr="00181595">
        <w:rPr>
          <w:color w:val="333333"/>
          <w:szCs w:val="26"/>
        </w:rPr>
        <w:t>Acquiring additional information from a configuration profile</w:t>
      </w:r>
    </w:p>
    <w:p w:rsidR="004C55A4" w:rsidRPr="00181595" w:rsidRDefault="004C55A4" w:rsidP="00282CC6">
      <w:pPr>
        <w:pStyle w:val="ListParagraph"/>
        <w:numPr>
          <w:ilvl w:val="0"/>
          <w:numId w:val="6"/>
        </w:numPr>
        <w:shd w:val="clear" w:color="auto" w:fill="FFFFFF"/>
        <w:jc w:val="both"/>
        <w:rPr>
          <w:color w:val="333333"/>
          <w:szCs w:val="26"/>
        </w:rPr>
      </w:pPr>
      <w:r w:rsidRPr="00181595">
        <w:rPr>
          <w:color w:val="333333"/>
          <w:szCs w:val="26"/>
        </w:rPr>
        <w:t>Configuring or reconfiguring itself using profile data, making host names and addresses resolvable on the network</w:t>
      </w:r>
    </w:p>
    <w:p w:rsidR="004C55A4" w:rsidRPr="00181595" w:rsidRDefault="004C55A4" w:rsidP="004C55A4">
      <w:pPr>
        <w:shd w:val="clear" w:color="auto" w:fill="FFFFFF"/>
        <w:spacing w:after="0"/>
        <w:ind w:firstLine="0"/>
        <w:jc w:val="both"/>
        <w:rPr>
          <w:color w:val="333333"/>
          <w:szCs w:val="26"/>
        </w:rPr>
      </w:pPr>
      <w:r w:rsidRPr="00181595">
        <w:rPr>
          <w:color w:val="333333"/>
          <w:szCs w:val="26"/>
        </w:rPr>
        <w:t>For example a domain should contain</w:t>
      </w:r>
    </w:p>
    <w:p w:rsidR="004C55A4" w:rsidRPr="00181595" w:rsidRDefault="004C55A4" w:rsidP="00282CC6">
      <w:pPr>
        <w:pStyle w:val="ListParagraph"/>
        <w:numPr>
          <w:ilvl w:val="0"/>
          <w:numId w:val="6"/>
        </w:numPr>
        <w:shd w:val="clear" w:color="auto" w:fill="FFFFFF"/>
        <w:spacing w:after="60"/>
        <w:jc w:val="both"/>
        <w:rPr>
          <w:color w:val="333333"/>
          <w:szCs w:val="26"/>
        </w:rPr>
      </w:pPr>
      <w:r w:rsidRPr="00181595">
        <w:rPr>
          <w:color w:val="333333"/>
          <w:szCs w:val="26"/>
        </w:rPr>
        <w:t>Cluster name: </w:t>
      </w:r>
      <w:r w:rsidRPr="00181595">
        <w:rPr>
          <w:rStyle w:val="Strong"/>
          <w:color w:val="333333"/>
          <w:szCs w:val="26"/>
        </w:rPr>
        <w:t>cluster01</w:t>
      </w:r>
    </w:p>
    <w:p w:rsidR="004C55A4" w:rsidRPr="00181595" w:rsidRDefault="004C55A4" w:rsidP="00282CC6">
      <w:pPr>
        <w:pStyle w:val="ListParagraph"/>
        <w:numPr>
          <w:ilvl w:val="0"/>
          <w:numId w:val="6"/>
        </w:numPr>
        <w:shd w:val="clear" w:color="auto" w:fill="FFFFFF"/>
        <w:spacing w:after="60"/>
        <w:jc w:val="both"/>
        <w:rPr>
          <w:rStyle w:val="Strong"/>
          <w:b w:val="0"/>
          <w:bCs w:val="0"/>
          <w:color w:val="333333"/>
          <w:szCs w:val="26"/>
        </w:rPr>
      </w:pPr>
      <w:r w:rsidRPr="00181595">
        <w:rPr>
          <w:color w:val="333333"/>
          <w:szCs w:val="26"/>
        </w:rPr>
        <w:t>Network domain: </w:t>
      </w:r>
      <w:r w:rsidRPr="00181595">
        <w:rPr>
          <w:rStyle w:val="Strong"/>
          <w:color w:val="333333"/>
          <w:szCs w:val="26"/>
        </w:rPr>
        <w:t>example.com</w:t>
      </w:r>
    </w:p>
    <w:p w:rsidR="004C55A4" w:rsidRPr="00181595" w:rsidRDefault="004C55A4" w:rsidP="00282CC6">
      <w:pPr>
        <w:pStyle w:val="ListParagraph"/>
        <w:numPr>
          <w:ilvl w:val="0"/>
          <w:numId w:val="6"/>
        </w:numPr>
        <w:shd w:val="clear" w:color="auto" w:fill="FFFFFF"/>
        <w:spacing w:after="60"/>
        <w:jc w:val="both"/>
        <w:rPr>
          <w:color w:val="333333"/>
          <w:szCs w:val="26"/>
        </w:rPr>
      </w:pPr>
      <w:proofErr w:type="spellStart"/>
      <w:r w:rsidRPr="00181595">
        <w:rPr>
          <w:color w:val="333333"/>
          <w:szCs w:val="26"/>
        </w:rPr>
        <w:t>GPnP</w:t>
      </w:r>
      <w:proofErr w:type="spellEnd"/>
      <w:r w:rsidRPr="00181595">
        <w:rPr>
          <w:color w:val="333333"/>
          <w:szCs w:val="26"/>
        </w:rPr>
        <w:t xml:space="preserve"> domain: </w:t>
      </w:r>
      <w:r w:rsidRPr="00181595">
        <w:rPr>
          <w:rStyle w:val="Strong"/>
          <w:color w:val="333333"/>
          <w:szCs w:val="26"/>
        </w:rPr>
        <w:t>cluster01.example.com</w:t>
      </w:r>
    </w:p>
    <w:p w:rsidR="004C55A4" w:rsidRPr="00181595" w:rsidRDefault="004C55A4" w:rsidP="004C55A4">
      <w:pPr>
        <w:shd w:val="clear" w:color="auto" w:fill="FFFFFF"/>
        <w:spacing w:after="0"/>
        <w:ind w:firstLine="0"/>
        <w:jc w:val="both"/>
        <w:rPr>
          <w:color w:val="333333"/>
          <w:szCs w:val="26"/>
        </w:rPr>
      </w:pPr>
      <w:r w:rsidRPr="00181595">
        <w:rPr>
          <w:color w:val="333333"/>
          <w:szCs w:val="26"/>
        </w:rPr>
        <w:t>To add a node, simply connect the server to the cluster and allow the cluster to configure the node.</w:t>
      </w:r>
    </w:p>
    <w:p w:rsidR="004C55A4" w:rsidRPr="00181595" w:rsidRDefault="004C55A4" w:rsidP="004C55A4">
      <w:pPr>
        <w:shd w:val="clear" w:color="auto" w:fill="FFFFFF"/>
        <w:jc w:val="both"/>
        <w:rPr>
          <w:color w:val="333333"/>
          <w:szCs w:val="26"/>
        </w:rPr>
      </w:pPr>
      <w:r w:rsidRPr="00181595">
        <w:rPr>
          <w:color w:val="333333"/>
          <w:szCs w:val="26"/>
        </w:rPr>
        <w:t>To make it happen, Oracle uses the profile located in $GI_HOME/</w:t>
      </w:r>
      <w:proofErr w:type="spellStart"/>
      <w:r w:rsidRPr="00181595">
        <w:rPr>
          <w:color w:val="333333"/>
          <w:szCs w:val="26"/>
        </w:rPr>
        <w:t>gpnp</w:t>
      </w:r>
      <w:proofErr w:type="spellEnd"/>
      <w:r w:rsidRPr="00181595">
        <w:rPr>
          <w:color w:val="333333"/>
          <w:szCs w:val="26"/>
        </w:rPr>
        <w:t xml:space="preserve">/profiles/peer/profile.xml which contains the cluster resources, for example disk locations of ASM. </w:t>
      </w:r>
      <w:proofErr w:type="gramStart"/>
      <w:r w:rsidRPr="00181595">
        <w:rPr>
          <w:color w:val="333333"/>
          <w:szCs w:val="26"/>
        </w:rPr>
        <w:t>etc</w:t>
      </w:r>
      <w:proofErr w:type="gramEnd"/>
      <w:r w:rsidRPr="00181595">
        <w:rPr>
          <w:color w:val="333333"/>
          <w:szCs w:val="26"/>
        </w:rPr>
        <w:t>.</w:t>
      </w:r>
    </w:p>
    <w:p w:rsidR="004C55A4" w:rsidRPr="00181595" w:rsidRDefault="004C55A4" w:rsidP="004C55A4">
      <w:pPr>
        <w:shd w:val="clear" w:color="auto" w:fill="FFFFFF"/>
        <w:jc w:val="both"/>
        <w:rPr>
          <w:color w:val="333333"/>
          <w:szCs w:val="26"/>
        </w:rPr>
      </w:pPr>
      <w:r w:rsidRPr="00181595">
        <w:rPr>
          <w:color w:val="333333"/>
          <w:szCs w:val="26"/>
        </w:rPr>
        <w:t>So this profile will be read local or from the remote machine when plugged into cluster and dynamically added to cluster.</w:t>
      </w:r>
    </w:p>
    <w:p w:rsidR="004C55A4" w:rsidRPr="00181595" w:rsidRDefault="004C55A4" w:rsidP="004837E7">
      <w:pPr>
        <w:shd w:val="clear" w:color="auto" w:fill="FFFFFF"/>
        <w:jc w:val="both"/>
        <w:rPr>
          <w:color w:val="333333"/>
          <w:szCs w:val="26"/>
        </w:rPr>
      </w:pPr>
    </w:p>
    <w:p w:rsidR="00B96D5D" w:rsidRPr="00181595" w:rsidRDefault="00B96D5D" w:rsidP="004C55A4">
      <w:pPr>
        <w:pStyle w:val="Heading1"/>
      </w:pPr>
      <w:r w:rsidRPr="00181595">
        <w:rPr>
          <w:rStyle w:val="Strong"/>
          <w:b/>
          <w:bCs/>
        </w:rPr>
        <w:lastRenderedPageBreak/>
        <w:t>How does SCAN works?</w:t>
      </w:r>
    </w:p>
    <w:p w:rsidR="00B96D5D" w:rsidRPr="00181595" w:rsidRDefault="00B96D5D" w:rsidP="004837E7">
      <w:pPr>
        <w:shd w:val="clear" w:color="auto" w:fill="FFFFFF"/>
        <w:jc w:val="both"/>
        <w:rPr>
          <w:color w:val="333333"/>
          <w:szCs w:val="26"/>
        </w:rPr>
      </w:pPr>
      <w:r w:rsidRPr="00181595">
        <w:rPr>
          <w:b/>
          <w:bCs/>
          <w:noProof/>
          <w:color w:val="0032C4"/>
          <w:szCs w:val="26"/>
        </w:rPr>
        <w:drawing>
          <wp:inline distT="0" distB="0" distL="0" distR="0">
            <wp:extent cx="5477510" cy="3855720"/>
            <wp:effectExtent l="0" t="0" r="0" b="0"/>
            <wp:docPr id="2" name="Picture 2" descr="clip_image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3855720"/>
                    </a:xfrm>
                    <a:prstGeom prst="rect">
                      <a:avLst/>
                    </a:prstGeom>
                    <a:noFill/>
                    <a:ln>
                      <a:noFill/>
                    </a:ln>
                  </pic:spPr>
                </pic:pic>
              </a:graphicData>
            </a:graphic>
          </wp:inline>
        </w:drawing>
      </w:r>
    </w:p>
    <w:p w:rsidR="004C55A4" w:rsidRPr="00181595" w:rsidRDefault="00B96D5D" w:rsidP="00282CC6">
      <w:pPr>
        <w:pStyle w:val="ListParagraph"/>
        <w:numPr>
          <w:ilvl w:val="0"/>
          <w:numId w:val="5"/>
        </w:numPr>
        <w:shd w:val="clear" w:color="auto" w:fill="FFFFFF"/>
        <w:spacing w:after="60"/>
        <w:jc w:val="both"/>
        <w:rPr>
          <w:color w:val="333333"/>
          <w:szCs w:val="26"/>
        </w:rPr>
      </w:pPr>
      <w:r w:rsidRPr="00181595">
        <w:rPr>
          <w:color w:val="333333"/>
          <w:szCs w:val="26"/>
        </w:rPr>
        <w:t>Client Connected through SCAN name of the cluster (remember all three IP addresses round robin resolves to same Host name (SCAN Name), here in this case our scan name is cluster01-scan.cluster01.example.com</w:t>
      </w:r>
    </w:p>
    <w:p w:rsidR="004C55A4" w:rsidRPr="00181595" w:rsidRDefault="00B96D5D" w:rsidP="00282CC6">
      <w:pPr>
        <w:pStyle w:val="ListParagraph"/>
        <w:numPr>
          <w:ilvl w:val="0"/>
          <w:numId w:val="5"/>
        </w:numPr>
        <w:shd w:val="clear" w:color="auto" w:fill="FFFFFF"/>
        <w:spacing w:after="60"/>
        <w:jc w:val="both"/>
        <w:rPr>
          <w:color w:val="333333"/>
          <w:szCs w:val="26"/>
        </w:rPr>
      </w:pPr>
      <w:r w:rsidRPr="00181595">
        <w:rPr>
          <w:color w:val="333333"/>
          <w:szCs w:val="26"/>
        </w:rPr>
        <w:t xml:space="preserve">The request reaches to DNS server in your </w:t>
      </w:r>
      <w:proofErr w:type="spellStart"/>
      <w:r w:rsidRPr="00181595">
        <w:rPr>
          <w:color w:val="333333"/>
          <w:szCs w:val="26"/>
        </w:rPr>
        <w:t>corp</w:t>
      </w:r>
      <w:proofErr w:type="spellEnd"/>
      <w:r w:rsidRPr="00181595">
        <w:rPr>
          <w:color w:val="333333"/>
          <w:szCs w:val="26"/>
        </w:rPr>
        <w:t xml:space="preserve"> and then resolves to one of the node out of three.  a. If GNS (Grid Naming service or domain is configured) that is a subdomain configured in  the DNS entry for to resolve cluster address the request will be handover to GNS (</w:t>
      </w:r>
      <w:proofErr w:type="spellStart"/>
      <w:r w:rsidRPr="00181595">
        <w:rPr>
          <w:color w:val="333333"/>
          <w:szCs w:val="26"/>
        </w:rPr>
        <w:t>gnsd</w:t>
      </w:r>
      <w:proofErr w:type="spellEnd"/>
      <w:r w:rsidRPr="00181595">
        <w:rPr>
          <w:color w:val="333333"/>
          <w:szCs w:val="26"/>
        </w:rPr>
        <w:t>)</w:t>
      </w:r>
    </w:p>
    <w:p w:rsidR="004C55A4" w:rsidRPr="00181595" w:rsidRDefault="00B96D5D" w:rsidP="00282CC6">
      <w:pPr>
        <w:pStyle w:val="ListParagraph"/>
        <w:numPr>
          <w:ilvl w:val="0"/>
          <w:numId w:val="5"/>
        </w:numPr>
        <w:shd w:val="clear" w:color="auto" w:fill="FFFFFF"/>
        <w:spacing w:after="60"/>
        <w:jc w:val="both"/>
        <w:rPr>
          <w:color w:val="333333"/>
          <w:szCs w:val="26"/>
        </w:rPr>
      </w:pPr>
      <w:r w:rsidRPr="00181595">
        <w:rPr>
          <w:color w:val="333333"/>
          <w:szCs w:val="26"/>
        </w:rPr>
        <w:t xml:space="preserve">Here in our case assume there is no GNS, now </w:t>
      </w:r>
      <w:proofErr w:type="gramStart"/>
      <w:r w:rsidRPr="00181595">
        <w:rPr>
          <w:color w:val="333333"/>
          <w:szCs w:val="26"/>
        </w:rPr>
        <w:t>the with</w:t>
      </w:r>
      <w:proofErr w:type="gramEnd"/>
      <w:r w:rsidRPr="00181595">
        <w:rPr>
          <w:color w:val="333333"/>
          <w:szCs w:val="26"/>
        </w:rPr>
        <w:t xml:space="preserve"> the help of SCAN listeners where end points are configured to database listener.</w:t>
      </w:r>
    </w:p>
    <w:p w:rsidR="004C55A4" w:rsidRPr="00181595" w:rsidRDefault="00B96D5D" w:rsidP="00282CC6">
      <w:pPr>
        <w:pStyle w:val="ListParagraph"/>
        <w:numPr>
          <w:ilvl w:val="0"/>
          <w:numId w:val="5"/>
        </w:numPr>
        <w:shd w:val="clear" w:color="auto" w:fill="FFFFFF"/>
        <w:spacing w:after="60"/>
        <w:jc w:val="both"/>
        <w:rPr>
          <w:color w:val="333333"/>
          <w:szCs w:val="26"/>
        </w:rPr>
      </w:pPr>
      <w:r w:rsidRPr="00181595">
        <w:rPr>
          <w:color w:val="333333"/>
          <w:szCs w:val="26"/>
        </w:rPr>
        <w:t>Database Listeners listen the request and then process further.</w:t>
      </w:r>
    </w:p>
    <w:p w:rsidR="004C55A4" w:rsidRPr="00181595" w:rsidRDefault="00B96D5D" w:rsidP="00282CC6">
      <w:pPr>
        <w:pStyle w:val="ListParagraph"/>
        <w:numPr>
          <w:ilvl w:val="0"/>
          <w:numId w:val="5"/>
        </w:numPr>
        <w:shd w:val="clear" w:color="auto" w:fill="FFFFFF"/>
        <w:spacing w:after="60"/>
        <w:jc w:val="both"/>
        <w:rPr>
          <w:color w:val="333333"/>
          <w:szCs w:val="26"/>
        </w:rPr>
      </w:pPr>
      <w:r w:rsidRPr="00181595">
        <w:rPr>
          <w:color w:val="333333"/>
          <w:szCs w:val="26"/>
        </w:rPr>
        <w:t xml:space="preserve">In case of node addition, Listener 4, client need not to know or need not change </w:t>
      </w:r>
      <w:proofErr w:type="spellStart"/>
      <w:r w:rsidRPr="00181595">
        <w:rPr>
          <w:color w:val="333333"/>
          <w:szCs w:val="26"/>
        </w:rPr>
        <w:t>any thing</w:t>
      </w:r>
      <w:proofErr w:type="spellEnd"/>
      <w:r w:rsidRPr="00181595">
        <w:rPr>
          <w:color w:val="333333"/>
          <w:szCs w:val="26"/>
        </w:rPr>
        <w:t xml:space="preserve"> from their </w:t>
      </w:r>
      <w:proofErr w:type="spellStart"/>
      <w:r w:rsidRPr="00181595">
        <w:rPr>
          <w:color w:val="333333"/>
          <w:szCs w:val="26"/>
        </w:rPr>
        <w:t>tns</w:t>
      </w:r>
      <w:proofErr w:type="spellEnd"/>
      <w:r w:rsidRPr="00181595">
        <w:rPr>
          <w:color w:val="333333"/>
          <w:szCs w:val="26"/>
        </w:rPr>
        <w:t xml:space="preserve"> entry (address of 4</w:t>
      </w:r>
      <w:r w:rsidRPr="00181595">
        <w:rPr>
          <w:color w:val="333333"/>
          <w:szCs w:val="26"/>
          <w:vertAlign w:val="superscript"/>
        </w:rPr>
        <w:t>th</w:t>
      </w:r>
      <w:r w:rsidRPr="00181595">
        <w:rPr>
          <w:color w:val="333333"/>
          <w:szCs w:val="26"/>
        </w:rPr>
        <w:t> node/instance) as they just using scan IP.</w:t>
      </w:r>
    </w:p>
    <w:p w:rsidR="00B96D5D" w:rsidRDefault="00B96D5D" w:rsidP="00282CC6">
      <w:pPr>
        <w:pStyle w:val="ListParagraph"/>
        <w:numPr>
          <w:ilvl w:val="0"/>
          <w:numId w:val="5"/>
        </w:numPr>
        <w:shd w:val="clear" w:color="auto" w:fill="FFFFFF"/>
        <w:spacing w:after="60"/>
        <w:jc w:val="both"/>
        <w:rPr>
          <w:color w:val="333333"/>
          <w:szCs w:val="26"/>
        </w:rPr>
      </w:pPr>
      <w:r w:rsidRPr="00181595">
        <w:rPr>
          <w:color w:val="333333"/>
          <w:szCs w:val="26"/>
        </w:rPr>
        <w:t>Same case even in the node deletion.</w:t>
      </w:r>
    </w:p>
    <w:p w:rsidR="00B617C4" w:rsidRDefault="00B617C4" w:rsidP="00B617C4">
      <w:pPr>
        <w:pStyle w:val="ListParagraph"/>
        <w:shd w:val="clear" w:color="auto" w:fill="FFFFFF"/>
        <w:spacing w:after="60"/>
        <w:ind w:firstLine="0"/>
        <w:jc w:val="both"/>
        <w:rPr>
          <w:color w:val="333333"/>
          <w:szCs w:val="26"/>
        </w:rPr>
      </w:pPr>
    </w:p>
    <w:p w:rsidR="00B617C4" w:rsidRDefault="00B617C4" w:rsidP="00B617C4">
      <w:pPr>
        <w:pStyle w:val="ListParagraph"/>
        <w:shd w:val="clear" w:color="auto" w:fill="FFFFFF"/>
        <w:spacing w:after="60"/>
        <w:ind w:firstLine="0"/>
        <w:jc w:val="both"/>
        <w:rPr>
          <w:color w:val="333333"/>
          <w:szCs w:val="26"/>
        </w:rPr>
      </w:pPr>
    </w:p>
    <w:p w:rsidR="00B617C4" w:rsidRDefault="00B617C4" w:rsidP="00B617C4">
      <w:pPr>
        <w:pStyle w:val="ListParagraph"/>
        <w:shd w:val="clear" w:color="auto" w:fill="FFFFFF"/>
        <w:spacing w:after="60"/>
        <w:ind w:firstLine="0"/>
        <w:jc w:val="both"/>
        <w:rPr>
          <w:color w:val="333333"/>
          <w:szCs w:val="26"/>
        </w:rPr>
      </w:pPr>
    </w:p>
    <w:p w:rsidR="00B617C4" w:rsidRDefault="00B617C4" w:rsidP="00B617C4">
      <w:pPr>
        <w:pStyle w:val="ListParagraph"/>
        <w:shd w:val="clear" w:color="auto" w:fill="FFFFFF"/>
        <w:spacing w:after="60"/>
        <w:ind w:firstLine="0"/>
        <w:jc w:val="both"/>
        <w:rPr>
          <w:color w:val="333333"/>
          <w:szCs w:val="26"/>
        </w:rPr>
      </w:pPr>
    </w:p>
    <w:p w:rsidR="00B617C4" w:rsidRDefault="00B617C4" w:rsidP="00B617C4">
      <w:pPr>
        <w:pStyle w:val="ListParagraph"/>
        <w:shd w:val="clear" w:color="auto" w:fill="FFFFFF"/>
        <w:spacing w:after="60"/>
        <w:ind w:firstLine="0"/>
        <w:jc w:val="both"/>
        <w:rPr>
          <w:color w:val="333333"/>
          <w:szCs w:val="26"/>
        </w:rPr>
      </w:pPr>
    </w:p>
    <w:p w:rsidR="00B617C4" w:rsidRDefault="00B617C4" w:rsidP="00B617C4">
      <w:pPr>
        <w:pStyle w:val="ListParagraph"/>
        <w:shd w:val="clear" w:color="auto" w:fill="FFFFFF"/>
        <w:spacing w:after="60"/>
        <w:ind w:firstLine="0"/>
        <w:jc w:val="both"/>
        <w:rPr>
          <w:color w:val="333333"/>
          <w:szCs w:val="26"/>
        </w:rPr>
      </w:pPr>
    </w:p>
    <w:p w:rsidR="00B617C4" w:rsidRPr="00181595" w:rsidRDefault="00B617C4" w:rsidP="00B617C4">
      <w:pPr>
        <w:pStyle w:val="ListParagraph"/>
        <w:shd w:val="clear" w:color="auto" w:fill="FFFFFF"/>
        <w:spacing w:after="60"/>
        <w:ind w:firstLine="0"/>
        <w:jc w:val="both"/>
        <w:rPr>
          <w:color w:val="333333"/>
          <w:szCs w:val="26"/>
        </w:rPr>
      </w:pPr>
    </w:p>
    <w:p w:rsidR="00B96D5D" w:rsidRDefault="00B96D5D" w:rsidP="00181595">
      <w:pPr>
        <w:pStyle w:val="Heading1"/>
        <w:rPr>
          <w:rStyle w:val="Strong"/>
          <w:b/>
          <w:bCs/>
        </w:rPr>
      </w:pPr>
      <w:r w:rsidRPr="00181595">
        <w:rPr>
          <w:rStyle w:val="Strong"/>
          <w:b/>
          <w:bCs/>
        </w:rPr>
        <w:lastRenderedPageBreak/>
        <w:t>What are the file types that ASM support and keep in disk groups?</w:t>
      </w:r>
    </w:p>
    <w:p w:rsidR="00181595" w:rsidRPr="00181595" w:rsidRDefault="007507C5" w:rsidP="007507C5">
      <w:pPr>
        <w:ind w:firstLine="0"/>
      </w:pPr>
      <w:r>
        <w:rPr>
          <w:noProof/>
        </w:rPr>
        <w:drawing>
          <wp:inline distT="0" distB="0" distL="0" distR="0" wp14:anchorId="144DBE80" wp14:editId="0591E6C8">
            <wp:extent cx="5684808" cy="164956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0124" cy="1654010"/>
                    </a:xfrm>
                    <a:prstGeom prst="rect">
                      <a:avLst/>
                    </a:prstGeom>
                  </pic:spPr>
                </pic:pic>
              </a:graphicData>
            </a:graphic>
          </wp:inline>
        </w:drawing>
      </w:r>
      <w:r w:rsidR="00181595" w:rsidRPr="00181595">
        <w:tab/>
      </w:r>
    </w:p>
    <w:p w:rsidR="00B96D5D" w:rsidRPr="00017171" w:rsidRDefault="00B96D5D" w:rsidP="00017171">
      <w:pPr>
        <w:pStyle w:val="Heading1"/>
        <w:rPr>
          <w:rStyle w:val="Heading2Char"/>
          <w:rFonts w:ascii="Times New Roman" w:hAnsi="Times New Roman"/>
          <w:b/>
          <w:bCs/>
          <w:i w:val="0"/>
          <w:iCs w:val="0"/>
          <w:sz w:val="28"/>
          <w:szCs w:val="32"/>
        </w:rPr>
      </w:pPr>
      <w:r w:rsidRPr="00017171">
        <w:rPr>
          <w:rStyle w:val="Heading1Char"/>
          <w:b/>
          <w:bCs/>
        </w:rPr>
        <w:t>List Key benefits of ASM?</w:t>
      </w:r>
    </w:p>
    <w:p w:rsidR="00181595"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Stripes files rather than logical volumes</w:t>
      </w:r>
    </w:p>
    <w:p w:rsidR="00181595"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Provides redundancy on a file basis</w:t>
      </w:r>
    </w:p>
    <w:p w:rsidR="00181595"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Enables online disk reconfiguration and dynamic rebalancing</w:t>
      </w:r>
    </w:p>
    <w:p w:rsidR="00181595"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Reduces the time significantly to resynchronize a transient failure by tracking changes while disk is offline</w:t>
      </w:r>
    </w:p>
    <w:p w:rsidR="00181595"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Provides adjustable rebalancing speed</w:t>
      </w:r>
    </w:p>
    <w:p w:rsidR="00181595"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Is cluster-aware</w:t>
      </w:r>
    </w:p>
    <w:p w:rsidR="00181595"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Supports reading from mirrored copy instead of primary copy for extended clusters</w:t>
      </w:r>
    </w:p>
    <w:p w:rsidR="00B96D5D" w:rsidRPr="00181595" w:rsidRDefault="00B96D5D" w:rsidP="00282CC6">
      <w:pPr>
        <w:pStyle w:val="ListParagraph"/>
        <w:numPr>
          <w:ilvl w:val="0"/>
          <w:numId w:val="6"/>
        </w:numPr>
        <w:shd w:val="clear" w:color="auto" w:fill="FFFFFF"/>
        <w:spacing w:after="60"/>
        <w:jc w:val="both"/>
        <w:rPr>
          <w:color w:val="333333"/>
          <w:szCs w:val="26"/>
        </w:rPr>
      </w:pPr>
      <w:r w:rsidRPr="00181595">
        <w:rPr>
          <w:color w:val="333333"/>
          <w:szCs w:val="26"/>
        </w:rPr>
        <w:t>Is automatically installed as part of the Grid Infrastructure</w:t>
      </w:r>
    </w:p>
    <w:p w:rsidR="00AF1A7C" w:rsidRPr="00181595" w:rsidRDefault="00AF1A7C" w:rsidP="004837E7">
      <w:pPr>
        <w:shd w:val="clear" w:color="auto" w:fill="FFFFFF"/>
        <w:spacing w:before="0" w:after="60"/>
        <w:ind w:firstLine="0"/>
        <w:jc w:val="both"/>
        <w:rPr>
          <w:color w:val="333333"/>
          <w:szCs w:val="26"/>
        </w:rPr>
      </w:pPr>
    </w:p>
    <w:p w:rsidR="007507C5" w:rsidRPr="00181595" w:rsidRDefault="007507C5" w:rsidP="007507C5">
      <w:pPr>
        <w:pStyle w:val="Heading1"/>
      </w:pPr>
      <w:r w:rsidRPr="00181595">
        <w:rPr>
          <w:rStyle w:val="Strong"/>
          <w:b/>
          <w:bCs/>
        </w:rPr>
        <w:t>What is node listener?</w:t>
      </w:r>
    </w:p>
    <w:p w:rsidR="007507C5" w:rsidRPr="00181595" w:rsidRDefault="007507C5" w:rsidP="007507C5">
      <w:r w:rsidRPr="00181595">
        <w:t>In 11gr2 the listeners will run from Grid Infrastructure software home</w:t>
      </w:r>
    </w:p>
    <w:p w:rsidR="007507C5" w:rsidRPr="00181595" w:rsidRDefault="007507C5" w:rsidP="007507C5">
      <w:pPr>
        <w:pStyle w:val="ListParagraph"/>
        <w:numPr>
          <w:ilvl w:val="0"/>
          <w:numId w:val="6"/>
        </w:numPr>
        <w:shd w:val="clear" w:color="auto" w:fill="FFFFFF"/>
        <w:spacing w:after="60"/>
        <w:jc w:val="both"/>
        <w:rPr>
          <w:color w:val="333333"/>
          <w:szCs w:val="26"/>
        </w:rPr>
      </w:pPr>
      <w:r w:rsidRPr="00181595">
        <w:rPr>
          <w:color w:val="333333"/>
          <w:szCs w:val="26"/>
        </w:rPr>
        <w:t>The node listener is a process that helps establish network connections from ASM clients to the ASM instance.</w:t>
      </w:r>
    </w:p>
    <w:p w:rsidR="007507C5" w:rsidRPr="00181595" w:rsidRDefault="007507C5" w:rsidP="007507C5">
      <w:pPr>
        <w:pStyle w:val="ListParagraph"/>
        <w:numPr>
          <w:ilvl w:val="0"/>
          <w:numId w:val="6"/>
        </w:numPr>
        <w:shd w:val="clear" w:color="auto" w:fill="FFFFFF"/>
        <w:spacing w:after="60"/>
        <w:jc w:val="both"/>
        <w:rPr>
          <w:color w:val="333333"/>
          <w:szCs w:val="26"/>
        </w:rPr>
      </w:pPr>
      <w:r w:rsidRPr="00181595">
        <w:rPr>
          <w:color w:val="333333"/>
          <w:szCs w:val="26"/>
        </w:rPr>
        <w:t>Runs by default from the Grid $ORACLE_HOME/bin directory</w:t>
      </w:r>
    </w:p>
    <w:p w:rsidR="007507C5" w:rsidRPr="00181595" w:rsidRDefault="007507C5" w:rsidP="007507C5">
      <w:pPr>
        <w:pStyle w:val="ListParagraph"/>
        <w:numPr>
          <w:ilvl w:val="0"/>
          <w:numId w:val="6"/>
        </w:numPr>
        <w:shd w:val="clear" w:color="auto" w:fill="FFFFFF"/>
        <w:spacing w:after="60"/>
        <w:jc w:val="both"/>
        <w:rPr>
          <w:color w:val="333333"/>
          <w:szCs w:val="26"/>
        </w:rPr>
      </w:pPr>
      <w:r w:rsidRPr="00181595">
        <w:rPr>
          <w:color w:val="333333"/>
          <w:szCs w:val="26"/>
        </w:rPr>
        <w:t>Listens on port 1521 by default</w:t>
      </w:r>
    </w:p>
    <w:p w:rsidR="007507C5" w:rsidRPr="00181595" w:rsidRDefault="007507C5" w:rsidP="007507C5">
      <w:pPr>
        <w:pStyle w:val="ListParagraph"/>
        <w:numPr>
          <w:ilvl w:val="0"/>
          <w:numId w:val="6"/>
        </w:numPr>
        <w:shd w:val="clear" w:color="auto" w:fill="FFFFFF"/>
        <w:spacing w:after="60"/>
        <w:jc w:val="both"/>
        <w:rPr>
          <w:color w:val="333333"/>
          <w:szCs w:val="26"/>
        </w:rPr>
      </w:pPr>
      <w:r w:rsidRPr="00181595">
        <w:rPr>
          <w:color w:val="333333"/>
          <w:szCs w:val="26"/>
        </w:rPr>
        <w:t>Is the same as a database instance listener</w:t>
      </w:r>
    </w:p>
    <w:p w:rsidR="007507C5" w:rsidRPr="00181595" w:rsidRDefault="007507C5" w:rsidP="007507C5">
      <w:pPr>
        <w:pStyle w:val="ListParagraph"/>
        <w:numPr>
          <w:ilvl w:val="0"/>
          <w:numId w:val="6"/>
        </w:numPr>
        <w:shd w:val="clear" w:color="auto" w:fill="FFFFFF"/>
        <w:spacing w:after="60"/>
        <w:jc w:val="both"/>
        <w:rPr>
          <w:color w:val="333333"/>
          <w:szCs w:val="26"/>
        </w:rPr>
      </w:pPr>
      <w:r w:rsidRPr="00181595">
        <w:rPr>
          <w:color w:val="333333"/>
          <w:szCs w:val="26"/>
        </w:rPr>
        <w:t>Is capable of listening for all database instances on the same machine in addition to the ASM instance</w:t>
      </w:r>
    </w:p>
    <w:p w:rsidR="007507C5" w:rsidRPr="00181595" w:rsidRDefault="007507C5" w:rsidP="007507C5">
      <w:pPr>
        <w:pStyle w:val="ListParagraph"/>
        <w:numPr>
          <w:ilvl w:val="0"/>
          <w:numId w:val="6"/>
        </w:numPr>
        <w:shd w:val="clear" w:color="auto" w:fill="FFFFFF"/>
        <w:spacing w:after="60"/>
        <w:jc w:val="both"/>
        <w:rPr>
          <w:color w:val="333333"/>
          <w:szCs w:val="26"/>
        </w:rPr>
      </w:pPr>
      <w:r w:rsidRPr="00181595">
        <w:rPr>
          <w:color w:val="333333"/>
          <w:szCs w:val="26"/>
        </w:rPr>
        <w:t>Can run concurrently with separate database listeners or be replaced by a separate database listener</w:t>
      </w:r>
    </w:p>
    <w:p w:rsidR="007507C5" w:rsidRDefault="007507C5" w:rsidP="007507C5">
      <w:pPr>
        <w:pStyle w:val="ListParagraph"/>
        <w:numPr>
          <w:ilvl w:val="0"/>
          <w:numId w:val="6"/>
        </w:numPr>
        <w:shd w:val="clear" w:color="auto" w:fill="FFFFFF"/>
        <w:spacing w:after="60"/>
        <w:jc w:val="both"/>
        <w:rPr>
          <w:color w:val="333333"/>
          <w:szCs w:val="26"/>
        </w:rPr>
      </w:pPr>
      <w:r w:rsidRPr="00181595">
        <w:rPr>
          <w:color w:val="333333"/>
          <w:szCs w:val="26"/>
        </w:rPr>
        <w:t xml:space="preserve">Is named </w:t>
      </w:r>
      <w:proofErr w:type="spellStart"/>
      <w:r w:rsidRPr="00181595">
        <w:rPr>
          <w:color w:val="333333"/>
          <w:szCs w:val="26"/>
        </w:rPr>
        <w:t>tnslsnr</w:t>
      </w:r>
      <w:proofErr w:type="spellEnd"/>
      <w:r w:rsidRPr="00181595">
        <w:rPr>
          <w:color w:val="333333"/>
          <w:szCs w:val="26"/>
        </w:rPr>
        <w:t xml:space="preserve"> on the Linux platform</w:t>
      </w:r>
    </w:p>
    <w:p w:rsidR="00782B96" w:rsidRDefault="00782B96" w:rsidP="00782B96">
      <w:pPr>
        <w:pStyle w:val="ListParagraph"/>
        <w:shd w:val="clear" w:color="auto" w:fill="FFFFFF"/>
        <w:spacing w:after="60"/>
        <w:ind w:firstLine="0"/>
        <w:jc w:val="both"/>
        <w:rPr>
          <w:color w:val="333333"/>
          <w:szCs w:val="26"/>
        </w:rPr>
      </w:pPr>
    </w:p>
    <w:p w:rsidR="00782B96" w:rsidRDefault="00782B96" w:rsidP="00782B96">
      <w:pPr>
        <w:pStyle w:val="ListParagraph"/>
        <w:shd w:val="clear" w:color="auto" w:fill="FFFFFF"/>
        <w:spacing w:after="60"/>
        <w:ind w:firstLine="0"/>
        <w:jc w:val="both"/>
        <w:rPr>
          <w:color w:val="333333"/>
          <w:szCs w:val="26"/>
        </w:rPr>
      </w:pPr>
    </w:p>
    <w:p w:rsidR="00F85E6C" w:rsidRDefault="00F85E6C" w:rsidP="00782B96">
      <w:pPr>
        <w:pStyle w:val="ListParagraph"/>
        <w:shd w:val="clear" w:color="auto" w:fill="FFFFFF"/>
        <w:spacing w:after="60"/>
        <w:ind w:firstLine="0"/>
        <w:jc w:val="both"/>
        <w:rPr>
          <w:color w:val="333333"/>
          <w:szCs w:val="26"/>
        </w:rPr>
      </w:pPr>
    </w:p>
    <w:p w:rsidR="00782B96" w:rsidRPr="00181595" w:rsidRDefault="00782B96" w:rsidP="00782B96">
      <w:pPr>
        <w:pStyle w:val="ListParagraph"/>
        <w:shd w:val="clear" w:color="auto" w:fill="FFFFFF"/>
        <w:spacing w:after="60"/>
        <w:ind w:firstLine="0"/>
        <w:jc w:val="both"/>
        <w:rPr>
          <w:color w:val="333333"/>
          <w:szCs w:val="26"/>
        </w:rPr>
      </w:pPr>
    </w:p>
    <w:p w:rsidR="00B96D5D" w:rsidRPr="00181595" w:rsidRDefault="00B96D5D" w:rsidP="00181595">
      <w:pPr>
        <w:pStyle w:val="Heading1"/>
      </w:pPr>
      <w:r w:rsidRPr="00181595">
        <w:rPr>
          <w:rStyle w:val="Strong"/>
          <w:b/>
          <w:bCs/>
        </w:rPr>
        <w:lastRenderedPageBreak/>
        <w:t>List some of the background process that used in ASM?</w:t>
      </w:r>
    </w:p>
    <w:tbl>
      <w:tblPr>
        <w:tblStyle w:val="TableGridLight"/>
        <w:tblW w:w="0" w:type="auto"/>
        <w:tblLook w:val="04A0" w:firstRow="1" w:lastRow="0" w:firstColumn="1" w:lastColumn="0" w:noHBand="0" w:noVBand="1"/>
      </w:tblPr>
      <w:tblGrid>
        <w:gridCol w:w="1414"/>
        <w:gridCol w:w="7401"/>
      </w:tblGrid>
      <w:tr w:rsidR="00B96D5D" w:rsidRPr="00181595" w:rsidTr="00181595">
        <w:tc>
          <w:tcPr>
            <w:tcW w:w="1414" w:type="dxa"/>
            <w:hideMark/>
          </w:tcPr>
          <w:p w:rsidR="00B96D5D" w:rsidRPr="00181595" w:rsidRDefault="00B96D5D" w:rsidP="00181595">
            <w:pPr>
              <w:spacing w:before="150" w:after="150"/>
              <w:ind w:firstLine="0"/>
              <w:jc w:val="both"/>
              <w:rPr>
                <w:color w:val="000000"/>
                <w:szCs w:val="26"/>
              </w:rPr>
            </w:pPr>
            <w:r w:rsidRPr="00181595">
              <w:rPr>
                <w:rStyle w:val="Strong"/>
                <w:color w:val="000000"/>
                <w:szCs w:val="26"/>
              </w:rPr>
              <w:t>Process</w:t>
            </w:r>
          </w:p>
        </w:tc>
        <w:tc>
          <w:tcPr>
            <w:tcW w:w="7401" w:type="dxa"/>
            <w:hideMark/>
          </w:tcPr>
          <w:p w:rsidR="00B96D5D" w:rsidRPr="00181595" w:rsidRDefault="00B96D5D" w:rsidP="00181595">
            <w:pPr>
              <w:spacing w:before="150" w:after="150"/>
              <w:ind w:firstLine="0"/>
              <w:jc w:val="both"/>
              <w:rPr>
                <w:color w:val="000000"/>
                <w:szCs w:val="26"/>
              </w:rPr>
            </w:pPr>
            <w:r w:rsidRPr="00181595">
              <w:rPr>
                <w:rStyle w:val="Strong"/>
                <w:color w:val="000000"/>
                <w:szCs w:val="26"/>
              </w:rPr>
              <w:t>Description</w:t>
            </w:r>
          </w:p>
        </w:tc>
      </w:tr>
      <w:tr w:rsidR="00B96D5D" w:rsidRPr="00181595" w:rsidTr="00181595">
        <w:tc>
          <w:tcPr>
            <w:tcW w:w="1414" w:type="dxa"/>
            <w:hideMark/>
          </w:tcPr>
          <w:p w:rsidR="00B96D5D" w:rsidRPr="00181595" w:rsidRDefault="00B96D5D" w:rsidP="00181595">
            <w:pPr>
              <w:spacing w:before="150" w:after="150"/>
              <w:ind w:firstLine="0"/>
              <w:jc w:val="both"/>
              <w:rPr>
                <w:color w:val="000000"/>
                <w:szCs w:val="26"/>
              </w:rPr>
            </w:pPr>
            <w:r w:rsidRPr="00181595">
              <w:rPr>
                <w:rStyle w:val="Strong"/>
                <w:color w:val="000000"/>
                <w:szCs w:val="26"/>
              </w:rPr>
              <w:t>RBAL</w:t>
            </w:r>
          </w:p>
        </w:tc>
        <w:tc>
          <w:tcPr>
            <w:tcW w:w="7401" w:type="dxa"/>
            <w:hideMark/>
          </w:tcPr>
          <w:p w:rsidR="00B96D5D" w:rsidRPr="00181595" w:rsidRDefault="00B96D5D" w:rsidP="00181595">
            <w:pPr>
              <w:spacing w:before="150" w:after="150"/>
              <w:ind w:firstLine="0"/>
              <w:jc w:val="both"/>
              <w:rPr>
                <w:color w:val="000000"/>
                <w:szCs w:val="26"/>
              </w:rPr>
            </w:pPr>
            <w:r w:rsidRPr="00181595">
              <w:rPr>
                <w:color w:val="000000"/>
                <w:szCs w:val="26"/>
              </w:rPr>
              <w:t>Opens all device files as part of discovery and coordinates the rebalance activity</w:t>
            </w:r>
          </w:p>
        </w:tc>
      </w:tr>
      <w:tr w:rsidR="00B96D5D" w:rsidRPr="00181595" w:rsidTr="00181595">
        <w:tc>
          <w:tcPr>
            <w:tcW w:w="1414" w:type="dxa"/>
            <w:hideMark/>
          </w:tcPr>
          <w:p w:rsidR="00B96D5D" w:rsidRPr="00181595" w:rsidRDefault="00B96D5D" w:rsidP="00181595">
            <w:pPr>
              <w:spacing w:before="150" w:after="150"/>
              <w:ind w:firstLine="0"/>
              <w:jc w:val="both"/>
              <w:rPr>
                <w:color w:val="000000"/>
                <w:szCs w:val="26"/>
              </w:rPr>
            </w:pPr>
            <w:proofErr w:type="spellStart"/>
            <w:r w:rsidRPr="00181595">
              <w:rPr>
                <w:rStyle w:val="Strong"/>
                <w:color w:val="000000"/>
                <w:szCs w:val="26"/>
              </w:rPr>
              <w:t>ARB</w:t>
            </w:r>
            <w:r w:rsidRPr="00181595">
              <w:rPr>
                <w:rStyle w:val="Emphasis"/>
                <w:b/>
                <w:bCs/>
                <w:color w:val="000000"/>
                <w:szCs w:val="26"/>
              </w:rPr>
              <w:t>n</w:t>
            </w:r>
            <w:proofErr w:type="spellEnd"/>
          </w:p>
        </w:tc>
        <w:tc>
          <w:tcPr>
            <w:tcW w:w="7401" w:type="dxa"/>
            <w:hideMark/>
          </w:tcPr>
          <w:p w:rsidR="00B96D5D" w:rsidRPr="00181595" w:rsidRDefault="00B96D5D" w:rsidP="00181595">
            <w:pPr>
              <w:spacing w:before="150" w:after="150"/>
              <w:ind w:firstLine="0"/>
              <w:jc w:val="both"/>
              <w:rPr>
                <w:color w:val="000000"/>
                <w:szCs w:val="26"/>
              </w:rPr>
            </w:pPr>
            <w:r w:rsidRPr="00181595">
              <w:rPr>
                <w:color w:val="000000"/>
                <w:szCs w:val="26"/>
              </w:rPr>
              <w:t>One or more slave processes that do the rebalance activity</w:t>
            </w:r>
          </w:p>
        </w:tc>
      </w:tr>
      <w:tr w:rsidR="00B96D5D" w:rsidRPr="00181595" w:rsidTr="00181595">
        <w:tc>
          <w:tcPr>
            <w:tcW w:w="1414" w:type="dxa"/>
            <w:hideMark/>
          </w:tcPr>
          <w:p w:rsidR="00B96D5D" w:rsidRPr="00181595" w:rsidRDefault="00B96D5D" w:rsidP="00181595">
            <w:pPr>
              <w:spacing w:before="150" w:after="150"/>
              <w:ind w:firstLine="0"/>
              <w:jc w:val="both"/>
              <w:rPr>
                <w:color w:val="000000"/>
                <w:szCs w:val="26"/>
              </w:rPr>
            </w:pPr>
            <w:r w:rsidRPr="00181595">
              <w:rPr>
                <w:rStyle w:val="Strong"/>
                <w:color w:val="000000"/>
                <w:szCs w:val="26"/>
              </w:rPr>
              <w:t>GMON</w:t>
            </w:r>
          </w:p>
        </w:tc>
        <w:tc>
          <w:tcPr>
            <w:tcW w:w="7401" w:type="dxa"/>
            <w:hideMark/>
          </w:tcPr>
          <w:p w:rsidR="00B96D5D" w:rsidRPr="00181595" w:rsidRDefault="00B96D5D" w:rsidP="00181595">
            <w:pPr>
              <w:spacing w:before="150" w:after="150"/>
              <w:ind w:firstLine="0"/>
              <w:jc w:val="both"/>
              <w:rPr>
                <w:color w:val="000000"/>
                <w:szCs w:val="26"/>
              </w:rPr>
            </w:pPr>
            <w:r w:rsidRPr="00181595">
              <w:rPr>
                <w:color w:val="000000"/>
                <w:szCs w:val="26"/>
              </w:rPr>
              <w:t>Responsible for managing the disk-level activities such as drop or offline and advancing the ASM disk group compatibility</w:t>
            </w:r>
          </w:p>
        </w:tc>
      </w:tr>
      <w:tr w:rsidR="00B96D5D" w:rsidRPr="00181595" w:rsidTr="00181595">
        <w:tc>
          <w:tcPr>
            <w:tcW w:w="1414" w:type="dxa"/>
            <w:hideMark/>
          </w:tcPr>
          <w:p w:rsidR="00B96D5D" w:rsidRPr="00181595" w:rsidRDefault="00B96D5D" w:rsidP="00181595">
            <w:pPr>
              <w:spacing w:before="150" w:after="150"/>
              <w:ind w:firstLine="0"/>
              <w:jc w:val="both"/>
              <w:rPr>
                <w:color w:val="000000"/>
                <w:szCs w:val="26"/>
              </w:rPr>
            </w:pPr>
            <w:r w:rsidRPr="00181595">
              <w:rPr>
                <w:rStyle w:val="Strong"/>
                <w:color w:val="000000"/>
                <w:szCs w:val="26"/>
              </w:rPr>
              <w:t>MARK</w:t>
            </w:r>
          </w:p>
        </w:tc>
        <w:tc>
          <w:tcPr>
            <w:tcW w:w="7401" w:type="dxa"/>
            <w:hideMark/>
          </w:tcPr>
          <w:p w:rsidR="00B96D5D" w:rsidRPr="00181595" w:rsidRDefault="00B96D5D" w:rsidP="00181595">
            <w:pPr>
              <w:spacing w:before="150" w:after="150"/>
              <w:ind w:firstLine="0"/>
              <w:jc w:val="both"/>
              <w:rPr>
                <w:color w:val="000000"/>
                <w:szCs w:val="26"/>
              </w:rPr>
            </w:pPr>
            <w:r w:rsidRPr="00181595">
              <w:rPr>
                <w:color w:val="000000"/>
                <w:szCs w:val="26"/>
              </w:rPr>
              <w:t>Marks ASM allocation units as stale when needed</w:t>
            </w:r>
          </w:p>
        </w:tc>
      </w:tr>
      <w:tr w:rsidR="00B96D5D" w:rsidRPr="00181595" w:rsidTr="00181595">
        <w:tc>
          <w:tcPr>
            <w:tcW w:w="1414" w:type="dxa"/>
            <w:hideMark/>
          </w:tcPr>
          <w:p w:rsidR="00B96D5D" w:rsidRPr="00181595" w:rsidRDefault="00B96D5D" w:rsidP="00181595">
            <w:pPr>
              <w:spacing w:before="150" w:after="150"/>
              <w:ind w:firstLine="0"/>
              <w:jc w:val="both"/>
              <w:rPr>
                <w:color w:val="000000"/>
                <w:szCs w:val="26"/>
              </w:rPr>
            </w:pPr>
            <w:proofErr w:type="spellStart"/>
            <w:r w:rsidRPr="00181595">
              <w:rPr>
                <w:rStyle w:val="Strong"/>
                <w:color w:val="000000"/>
                <w:szCs w:val="26"/>
              </w:rPr>
              <w:t>O</w:t>
            </w:r>
            <w:r w:rsidRPr="00181595">
              <w:rPr>
                <w:rStyle w:val="Emphasis"/>
                <w:b/>
                <w:bCs/>
                <w:color w:val="000000"/>
                <w:szCs w:val="26"/>
              </w:rPr>
              <w:t>nnn</w:t>
            </w:r>
            <w:proofErr w:type="spellEnd"/>
          </w:p>
        </w:tc>
        <w:tc>
          <w:tcPr>
            <w:tcW w:w="7401" w:type="dxa"/>
            <w:hideMark/>
          </w:tcPr>
          <w:p w:rsidR="00B96D5D" w:rsidRPr="00181595" w:rsidRDefault="00B96D5D" w:rsidP="00181595">
            <w:pPr>
              <w:spacing w:before="150" w:after="150"/>
              <w:ind w:firstLine="0"/>
              <w:jc w:val="both"/>
              <w:rPr>
                <w:color w:val="000000"/>
                <w:szCs w:val="26"/>
              </w:rPr>
            </w:pPr>
            <w:r w:rsidRPr="00181595">
              <w:rPr>
                <w:color w:val="000000"/>
                <w:szCs w:val="26"/>
              </w:rPr>
              <w:t>One or more ASM slave processes forming a pool of connections to the ASM instance for exchanging messages</w:t>
            </w:r>
          </w:p>
        </w:tc>
      </w:tr>
      <w:tr w:rsidR="00B96D5D" w:rsidRPr="00181595" w:rsidTr="00181595">
        <w:tc>
          <w:tcPr>
            <w:tcW w:w="1414" w:type="dxa"/>
            <w:hideMark/>
          </w:tcPr>
          <w:p w:rsidR="00B96D5D" w:rsidRPr="00181595" w:rsidRDefault="00B96D5D" w:rsidP="00181595">
            <w:pPr>
              <w:spacing w:before="150" w:after="150"/>
              <w:ind w:firstLine="0"/>
              <w:jc w:val="both"/>
              <w:rPr>
                <w:color w:val="000000"/>
                <w:szCs w:val="26"/>
              </w:rPr>
            </w:pPr>
            <w:r w:rsidRPr="00181595">
              <w:rPr>
                <w:rStyle w:val="Strong"/>
                <w:color w:val="000000"/>
                <w:szCs w:val="26"/>
              </w:rPr>
              <w:t>PZ9</w:t>
            </w:r>
            <w:r w:rsidRPr="00181595">
              <w:rPr>
                <w:rStyle w:val="Emphasis"/>
                <w:b/>
                <w:bCs/>
                <w:color w:val="000000"/>
                <w:szCs w:val="26"/>
              </w:rPr>
              <w:t>n</w:t>
            </w:r>
          </w:p>
        </w:tc>
        <w:tc>
          <w:tcPr>
            <w:tcW w:w="7401" w:type="dxa"/>
            <w:hideMark/>
          </w:tcPr>
          <w:p w:rsidR="00B96D5D" w:rsidRPr="00181595" w:rsidRDefault="00B96D5D" w:rsidP="00181595">
            <w:pPr>
              <w:spacing w:before="150" w:after="150"/>
              <w:ind w:firstLine="0"/>
              <w:jc w:val="both"/>
              <w:rPr>
                <w:color w:val="000000"/>
                <w:szCs w:val="26"/>
              </w:rPr>
            </w:pPr>
            <w:r w:rsidRPr="00181595">
              <w:rPr>
                <w:color w:val="000000"/>
                <w:szCs w:val="26"/>
              </w:rPr>
              <w:t>One or more parallel slave processes used in fetching data on clustered ASM installation from GV$ views</w:t>
            </w:r>
          </w:p>
        </w:tc>
      </w:tr>
    </w:tbl>
    <w:p w:rsidR="00181595" w:rsidRPr="00181595" w:rsidRDefault="00181595" w:rsidP="00181595">
      <w:pPr>
        <w:rPr>
          <w:rStyle w:val="Strong"/>
          <w:b w:val="0"/>
          <w:bCs w:val="0"/>
        </w:rPr>
      </w:pPr>
    </w:p>
    <w:p w:rsidR="00B96D5D" w:rsidRPr="00181595" w:rsidRDefault="00B96D5D" w:rsidP="00181595">
      <w:pPr>
        <w:pStyle w:val="Heading1"/>
      </w:pPr>
      <w:r w:rsidRPr="00181595">
        <w:rPr>
          <w:rStyle w:val="Strong"/>
          <w:b/>
          <w:bCs/>
        </w:rPr>
        <w:t>What is SCAN listener?</w:t>
      </w:r>
    </w:p>
    <w:p w:rsidR="00B96D5D" w:rsidRPr="00181595" w:rsidRDefault="00B96D5D" w:rsidP="00181595">
      <w:r w:rsidRPr="00181595">
        <w:t>A scan listener is something that addition</w:t>
      </w:r>
      <w:bookmarkStart w:id="0" w:name="_GoBack"/>
      <w:r w:rsidRPr="00181595">
        <w:t xml:space="preserve">al to node listener which listens the incoming </w:t>
      </w:r>
      <w:proofErr w:type="spellStart"/>
      <w:r w:rsidRPr="00181595">
        <w:t>db</w:t>
      </w:r>
      <w:proofErr w:type="spellEnd"/>
      <w:r w:rsidRPr="00181595">
        <w:t xml:space="preserve"> connection requests from the client which got through the scan IP, it got end points configured to node listener where it routes the </w:t>
      </w:r>
      <w:proofErr w:type="spellStart"/>
      <w:r w:rsidRPr="00181595">
        <w:t>db</w:t>
      </w:r>
      <w:proofErr w:type="spellEnd"/>
      <w:r w:rsidRPr="00181595">
        <w:t xml:space="preserve"> connection requests to particular node listener.</w:t>
      </w:r>
      <w:bookmarkEnd w:id="0"/>
    </w:p>
    <w:p w:rsidR="00181595" w:rsidRPr="00181595" w:rsidRDefault="00181595" w:rsidP="004837E7">
      <w:pPr>
        <w:shd w:val="clear" w:color="auto" w:fill="FFFFFF"/>
        <w:jc w:val="both"/>
        <w:rPr>
          <w:color w:val="333333"/>
          <w:szCs w:val="26"/>
        </w:rPr>
      </w:pPr>
    </w:p>
    <w:p w:rsidR="00B96D5D" w:rsidRPr="00181595" w:rsidRDefault="00B96D5D" w:rsidP="00181595">
      <w:pPr>
        <w:pStyle w:val="Heading1"/>
      </w:pPr>
      <w:r w:rsidRPr="00181595">
        <w:rPr>
          <w:rStyle w:val="Strong"/>
          <w:b/>
          <w:bCs/>
        </w:rPr>
        <w:t>What is the difference between CRSCTL and SRVCTL?</w:t>
      </w:r>
    </w:p>
    <w:p w:rsidR="00181595" w:rsidRPr="00181595" w:rsidRDefault="00B96D5D" w:rsidP="00181595">
      <w:proofErr w:type="spellStart"/>
      <w:proofErr w:type="gramStart"/>
      <w:r w:rsidRPr="00181595">
        <w:t>crsctl</w:t>
      </w:r>
      <w:proofErr w:type="spellEnd"/>
      <w:proofErr w:type="gramEnd"/>
      <w:r w:rsidRPr="00181595">
        <w:t xml:space="preserve"> manages </w:t>
      </w:r>
      <w:proofErr w:type="spellStart"/>
      <w:r w:rsidR="00181595" w:rsidRPr="00181595">
        <w:t>clusterware</w:t>
      </w:r>
      <w:proofErr w:type="spellEnd"/>
      <w:r w:rsidR="00181595" w:rsidRPr="00181595">
        <w:t>-related operations:</w:t>
      </w:r>
    </w:p>
    <w:p w:rsidR="00181595" w:rsidRDefault="00B96D5D" w:rsidP="00282CC6">
      <w:pPr>
        <w:pStyle w:val="ListParagraph"/>
        <w:numPr>
          <w:ilvl w:val="0"/>
          <w:numId w:val="6"/>
        </w:numPr>
      </w:pPr>
      <w:r w:rsidRPr="00181595">
        <w:t xml:space="preserve">Starting and stopping Oracle </w:t>
      </w:r>
      <w:proofErr w:type="spellStart"/>
      <w:r w:rsidRPr="00181595">
        <w:t>Clusterware</w:t>
      </w:r>
      <w:proofErr w:type="spellEnd"/>
    </w:p>
    <w:p w:rsidR="00181595" w:rsidRDefault="00B96D5D" w:rsidP="00282CC6">
      <w:pPr>
        <w:pStyle w:val="ListParagraph"/>
        <w:numPr>
          <w:ilvl w:val="0"/>
          <w:numId w:val="6"/>
        </w:numPr>
      </w:pPr>
      <w:r w:rsidRPr="00181595">
        <w:t xml:space="preserve">Enabling and disabling Oracle </w:t>
      </w:r>
      <w:proofErr w:type="spellStart"/>
      <w:r w:rsidRPr="00181595">
        <w:t>Clusterware</w:t>
      </w:r>
      <w:proofErr w:type="spellEnd"/>
      <w:r w:rsidRPr="00181595">
        <w:t xml:space="preserve"> daemons</w:t>
      </w:r>
    </w:p>
    <w:p w:rsidR="00B96D5D" w:rsidRPr="00181595" w:rsidRDefault="00B96D5D" w:rsidP="00282CC6">
      <w:pPr>
        <w:pStyle w:val="ListParagraph"/>
        <w:numPr>
          <w:ilvl w:val="0"/>
          <w:numId w:val="6"/>
        </w:numPr>
      </w:pPr>
      <w:r w:rsidRPr="00181595">
        <w:t>Registering cluster resources</w:t>
      </w:r>
    </w:p>
    <w:p w:rsidR="00181595" w:rsidRPr="00181595" w:rsidRDefault="00181595" w:rsidP="00181595"/>
    <w:p w:rsidR="00B96D5D" w:rsidRPr="00181595" w:rsidRDefault="00B96D5D" w:rsidP="00181595">
      <w:proofErr w:type="spellStart"/>
      <w:proofErr w:type="gramStart"/>
      <w:r w:rsidRPr="00181595">
        <w:t>srvctl</w:t>
      </w:r>
      <w:proofErr w:type="spellEnd"/>
      <w:proofErr w:type="gramEnd"/>
      <w:r w:rsidRPr="00181595">
        <w:t xml:space="preserve"> manages Oracle resource–related operations:</w:t>
      </w:r>
    </w:p>
    <w:p w:rsidR="00181595" w:rsidRPr="00181595" w:rsidRDefault="00B96D5D" w:rsidP="00282CC6">
      <w:pPr>
        <w:pStyle w:val="ListParagraph"/>
        <w:numPr>
          <w:ilvl w:val="0"/>
          <w:numId w:val="6"/>
        </w:numPr>
      </w:pPr>
      <w:r w:rsidRPr="00181595">
        <w:t>Starting and stopping database instances and services</w:t>
      </w:r>
    </w:p>
    <w:p w:rsidR="00B96D5D" w:rsidRPr="00181595" w:rsidRDefault="00B96D5D" w:rsidP="00282CC6">
      <w:pPr>
        <w:pStyle w:val="ListParagraph"/>
        <w:numPr>
          <w:ilvl w:val="0"/>
          <w:numId w:val="6"/>
        </w:numPr>
      </w:pPr>
      <w:r w:rsidRPr="00181595">
        <w:t xml:space="preserve">Also from 11gR2 manages the cluster resources like </w:t>
      </w:r>
      <w:proofErr w:type="spellStart"/>
      <w:r w:rsidRPr="00181595">
        <w:t>network,vip,disks</w:t>
      </w:r>
      <w:proofErr w:type="spellEnd"/>
      <w:r w:rsidRPr="00181595">
        <w:t xml:space="preserve"> </w:t>
      </w:r>
      <w:proofErr w:type="spellStart"/>
      <w:r w:rsidRPr="00181595">
        <w:t>etc</w:t>
      </w:r>
      <w:proofErr w:type="spellEnd"/>
    </w:p>
    <w:p w:rsidR="00181595" w:rsidRDefault="00181595" w:rsidP="00181595">
      <w:pPr>
        <w:pStyle w:val="ListParagraph"/>
        <w:shd w:val="clear" w:color="auto" w:fill="FFFFFF"/>
        <w:spacing w:after="60"/>
        <w:ind w:firstLine="0"/>
        <w:jc w:val="both"/>
        <w:rPr>
          <w:color w:val="333333"/>
          <w:szCs w:val="26"/>
        </w:rPr>
      </w:pPr>
    </w:p>
    <w:p w:rsidR="00017171" w:rsidRPr="00181595" w:rsidRDefault="00017171" w:rsidP="00181595">
      <w:pPr>
        <w:pStyle w:val="ListParagraph"/>
        <w:shd w:val="clear" w:color="auto" w:fill="FFFFFF"/>
        <w:spacing w:after="60"/>
        <w:ind w:firstLine="0"/>
        <w:jc w:val="both"/>
        <w:rPr>
          <w:color w:val="333333"/>
          <w:szCs w:val="26"/>
        </w:rPr>
      </w:pPr>
    </w:p>
    <w:p w:rsidR="00B96D5D" w:rsidRPr="00181595" w:rsidRDefault="00B96D5D" w:rsidP="00181595">
      <w:pPr>
        <w:pStyle w:val="Heading1"/>
      </w:pPr>
      <w:r w:rsidRPr="00181595">
        <w:rPr>
          <w:rStyle w:val="Strong"/>
          <w:b/>
          <w:bCs/>
        </w:rPr>
        <w:lastRenderedPageBreak/>
        <w:t xml:space="preserve">How to control Oracle </w:t>
      </w:r>
      <w:proofErr w:type="spellStart"/>
      <w:r w:rsidRPr="00181595">
        <w:rPr>
          <w:rStyle w:val="Strong"/>
          <w:b/>
          <w:bCs/>
        </w:rPr>
        <w:t>Clusterware</w:t>
      </w:r>
      <w:proofErr w:type="spellEnd"/>
      <w:r w:rsidRPr="00181595">
        <w:rPr>
          <w:rStyle w:val="Strong"/>
          <w:b/>
          <w:bCs/>
        </w:rPr>
        <w:t>?</w:t>
      </w:r>
    </w:p>
    <w:p w:rsidR="00B96D5D" w:rsidRPr="00181595" w:rsidRDefault="00B96D5D" w:rsidP="004837E7">
      <w:pPr>
        <w:shd w:val="clear" w:color="auto" w:fill="FFFFFF"/>
        <w:jc w:val="both"/>
        <w:rPr>
          <w:color w:val="333333"/>
          <w:szCs w:val="26"/>
        </w:rPr>
      </w:pPr>
      <w:r w:rsidRPr="00181595">
        <w:rPr>
          <w:color w:val="333333"/>
          <w:szCs w:val="26"/>
        </w:rPr>
        <w:t xml:space="preserve">To start or stop Oracle </w:t>
      </w:r>
      <w:proofErr w:type="spellStart"/>
      <w:r w:rsidRPr="00181595">
        <w:rPr>
          <w:color w:val="333333"/>
          <w:szCs w:val="26"/>
        </w:rPr>
        <w:t>Clusterware</w:t>
      </w:r>
      <w:proofErr w:type="spellEnd"/>
      <w:r w:rsidRPr="00181595">
        <w:rPr>
          <w:color w:val="333333"/>
          <w:szCs w:val="26"/>
        </w:rPr>
        <w:t xml:space="preserve"> on a specific node:</w:t>
      </w:r>
    </w:p>
    <w:p w:rsidR="00B96D5D" w:rsidRPr="00181595" w:rsidRDefault="00B96D5D" w:rsidP="00181595">
      <w:pPr>
        <w:pStyle w:val="Code"/>
      </w:pPr>
      <w:r w:rsidRPr="00181595">
        <w:t xml:space="preserve"># </w:t>
      </w:r>
      <w:proofErr w:type="spellStart"/>
      <w:r w:rsidRPr="00181595">
        <w:t>crsctl</w:t>
      </w:r>
      <w:proofErr w:type="spellEnd"/>
      <w:r w:rsidRPr="00181595">
        <w:t xml:space="preserve"> stop </w:t>
      </w:r>
      <w:proofErr w:type="spellStart"/>
      <w:r w:rsidRPr="00181595">
        <w:t>crs</w:t>
      </w:r>
      <w:proofErr w:type="spellEnd"/>
    </w:p>
    <w:p w:rsidR="00B96D5D" w:rsidRPr="00181595" w:rsidRDefault="00B96D5D" w:rsidP="00181595">
      <w:pPr>
        <w:pStyle w:val="Code"/>
      </w:pPr>
      <w:r w:rsidRPr="00181595">
        <w:t xml:space="preserve"># </w:t>
      </w:r>
      <w:proofErr w:type="spellStart"/>
      <w:r w:rsidRPr="00181595">
        <w:t>crsctl</w:t>
      </w:r>
      <w:proofErr w:type="spellEnd"/>
      <w:r w:rsidRPr="00181595">
        <w:t xml:space="preserve"> start </w:t>
      </w:r>
      <w:proofErr w:type="spellStart"/>
      <w:r w:rsidRPr="00181595">
        <w:t>crs</w:t>
      </w:r>
      <w:proofErr w:type="spellEnd"/>
    </w:p>
    <w:p w:rsidR="00C1429D" w:rsidRDefault="00C1429D" w:rsidP="004837E7">
      <w:pPr>
        <w:shd w:val="clear" w:color="auto" w:fill="FFFFFF"/>
        <w:jc w:val="both"/>
        <w:rPr>
          <w:color w:val="333333"/>
          <w:szCs w:val="26"/>
        </w:rPr>
      </w:pPr>
    </w:p>
    <w:p w:rsidR="00B96D5D" w:rsidRPr="00181595" w:rsidRDefault="00B96D5D" w:rsidP="004837E7">
      <w:pPr>
        <w:shd w:val="clear" w:color="auto" w:fill="FFFFFF"/>
        <w:jc w:val="both"/>
        <w:rPr>
          <w:color w:val="333333"/>
          <w:szCs w:val="26"/>
        </w:rPr>
      </w:pPr>
      <w:r w:rsidRPr="00181595">
        <w:rPr>
          <w:color w:val="333333"/>
          <w:szCs w:val="26"/>
        </w:rPr>
        <w:t xml:space="preserve">To enable or disable Oracle </w:t>
      </w:r>
      <w:proofErr w:type="spellStart"/>
      <w:r w:rsidRPr="00181595">
        <w:rPr>
          <w:color w:val="333333"/>
          <w:szCs w:val="26"/>
        </w:rPr>
        <w:t>Clusterware</w:t>
      </w:r>
      <w:proofErr w:type="spellEnd"/>
      <w:r w:rsidRPr="00181595">
        <w:rPr>
          <w:color w:val="333333"/>
          <w:szCs w:val="26"/>
        </w:rPr>
        <w:t xml:space="preserve"> on a specific node:</w:t>
      </w:r>
    </w:p>
    <w:p w:rsidR="00B96D5D" w:rsidRPr="00181595" w:rsidRDefault="00B96D5D" w:rsidP="00181595">
      <w:pPr>
        <w:pStyle w:val="Code"/>
      </w:pPr>
      <w:r w:rsidRPr="00181595">
        <w:t xml:space="preserve"># </w:t>
      </w:r>
      <w:proofErr w:type="spellStart"/>
      <w:r w:rsidRPr="00181595">
        <w:t>crsctl</w:t>
      </w:r>
      <w:proofErr w:type="spellEnd"/>
      <w:r w:rsidRPr="00181595">
        <w:t xml:space="preserve"> enable </w:t>
      </w:r>
      <w:proofErr w:type="spellStart"/>
      <w:r w:rsidRPr="00181595">
        <w:t>crs</w:t>
      </w:r>
      <w:proofErr w:type="spellEnd"/>
    </w:p>
    <w:p w:rsidR="00B96D5D" w:rsidRPr="00181595" w:rsidRDefault="00B96D5D" w:rsidP="00181595">
      <w:pPr>
        <w:pStyle w:val="Code"/>
      </w:pPr>
      <w:r w:rsidRPr="00181595">
        <w:t xml:space="preserve"># </w:t>
      </w:r>
      <w:proofErr w:type="spellStart"/>
      <w:r w:rsidRPr="00181595">
        <w:t>crsctl</w:t>
      </w:r>
      <w:proofErr w:type="spellEnd"/>
      <w:r w:rsidRPr="00181595">
        <w:t xml:space="preserve"> disable </w:t>
      </w:r>
      <w:proofErr w:type="spellStart"/>
      <w:r w:rsidRPr="00181595">
        <w:t>crs</w:t>
      </w:r>
      <w:proofErr w:type="spellEnd"/>
    </w:p>
    <w:p w:rsidR="00181595" w:rsidRPr="00181595" w:rsidRDefault="00181595" w:rsidP="00181595"/>
    <w:p w:rsidR="00B96D5D" w:rsidRPr="00181595" w:rsidRDefault="00B96D5D" w:rsidP="00181595">
      <w:pPr>
        <w:pStyle w:val="Heading1"/>
      </w:pPr>
      <w:r w:rsidRPr="00181595">
        <w:rPr>
          <w:rStyle w:val="Strong"/>
          <w:b/>
          <w:bCs/>
        </w:rPr>
        <w:t>How to check the cluster (all nodes) status?</w:t>
      </w:r>
    </w:p>
    <w:p w:rsidR="00B96D5D" w:rsidRPr="00181595" w:rsidRDefault="00B96D5D" w:rsidP="004837E7">
      <w:pPr>
        <w:shd w:val="clear" w:color="auto" w:fill="FFFFFF"/>
        <w:jc w:val="both"/>
        <w:rPr>
          <w:color w:val="333333"/>
          <w:szCs w:val="26"/>
        </w:rPr>
      </w:pPr>
      <w:r w:rsidRPr="00181595">
        <w:rPr>
          <w:color w:val="333333"/>
          <w:szCs w:val="26"/>
        </w:rPr>
        <w:t>To check the viability of Cluster Synchronization Services (CSS) across nodes:</w:t>
      </w:r>
    </w:p>
    <w:p w:rsidR="00B96D5D" w:rsidRPr="00C1429D" w:rsidRDefault="00B96D5D" w:rsidP="00C1429D">
      <w:pPr>
        <w:pStyle w:val="Code"/>
      </w:pPr>
      <w:r w:rsidRPr="00C1429D">
        <w:t xml:space="preserve">$ </w:t>
      </w:r>
      <w:proofErr w:type="spellStart"/>
      <w:r w:rsidRPr="00C1429D">
        <w:t>crsctl</w:t>
      </w:r>
      <w:proofErr w:type="spellEnd"/>
      <w:r w:rsidRPr="00C1429D">
        <w:t xml:space="preserve"> check cluster</w:t>
      </w:r>
    </w:p>
    <w:p w:rsidR="00B96D5D" w:rsidRPr="00C1429D" w:rsidRDefault="00B96D5D" w:rsidP="00C1429D">
      <w:pPr>
        <w:pStyle w:val="Code"/>
      </w:pPr>
      <w:r w:rsidRPr="00C1429D">
        <w:t>CRS-4537: Cluster Ready Services is online</w:t>
      </w:r>
    </w:p>
    <w:p w:rsidR="00B96D5D" w:rsidRPr="00C1429D" w:rsidRDefault="00B96D5D" w:rsidP="00C1429D">
      <w:pPr>
        <w:pStyle w:val="Code"/>
      </w:pPr>
      <w:r w:rsidRPr="00C1429D">
        <w:t>CRS-4529: Cluster Synchronization Services is online</w:t>
      </w:r>
    </w:p>
    <w:p w:rsidR="00B96D5D" w:rsidRPr="00C1429D" w:rsidRDefault="00B96D5D" w:rsidP="00C1429D">
      <w:pPr>
        <w:pStyle w:val="Code"/>
      </w:pPr>
      <w:r w:rsidRPr="00C1429D">
        <w:t>CRS-4533: Event Manager is online</w:t>
      </w:r>
    </w:p>
    <w:p w:rsidR="00181595" w:rsidRPr="00181595" w:rsidRDefault="00181595" w:rsidP="00181595"/>
    <w:p w:rsidR="00B96D5D" w:rsidRPr="00181595" w:rsidRDefault="00B96D5D" w:rsidP="00181595">
      <w:pPr>
        <w:pStyle w:val="Heading1"/>
      </w:pPr>
      <w:r w:rsidRPr="00181595">
        <w:rPr>
          <w:rStyle w:val="Strong"/>
          <w:b/>
          <w:bCs/>
        </w:rPr>
        <w:t>How to check the cluster (one node) status?</w:t>
      </w:r>
    </w:p>
    <w:p w:rsidR="00B96D5D" w:rsidRPr="00C1429D" w:rsidRDefault="00B96D5D" w:rsidP="00C1429D">
      <w:pPr>
        <w:pStyle w:val="Code"/>
      </w:pPr>
      <w:r w:rsidRPr="00C1429D">
        <w:t xml:space="preserve">$ </w:t>
      </w:r>
      <w:proofErr w:type="spellStart"/>
      <w:r w:rsidRPr="00C1429D">
        <w:t>crsctl</w:t>
      </w:r>
      <w:proofErr w:type="spellEnd"/>
      <w:r w:rsidRPr="00C1429D">
        <w:t xml:space="preserve"> check </w:t>
      </w:r>
      <w:proofErr w:type="spellStart"/>
      <w:r w:rsidRPr="00C1429D">
        <w:t>crs</w:t>
      </w:r>
      <w:proofErr w:type="spellEnd"/>
    </w:p>
    <w:p w:rsidR="00B96D5D" w:rsidRPr="00C1429D" w:rsidRDefault="00B96D5D" w:rsidP="00C1429D">
      <w:pPr>
        <w:pStyle w:val="Code"/>
      </w:pPr>
      <w:r w:rsidRPr="00C1429D">
        <w:t>CRS-4638: Oracle High Availability Services is online</w:t>
      </w:r>
    </w:p>
    <w:p w:rsidR="00B96D5D" w:rsidRPr="00C1429D" w:rsidRDefault="00B96D5D" w:rsidP="00C1429D">
      <w:pPr>
        <w:pStyle w:val="Code"/>
      </w:pPr>
      <w:r w:rsidRPr="00C1429D">
        <w:t>CRS-4537: Cluster Ready Services is online</w:t>
      </w:r>
    </w:p>
    <w:p w:rsidR="00B96D5D" w:rsidRPr="00C1429D" w:rsidRDefault="00B96D5D" w:rsidP="00C1429D">
      <w:pPr>
        <w:pStyle w:val="Code"/>
      </w:pPr>
      <w:r w:rsidRPr="00C1429D">
        <w:t>CRS-4529: Cluster Synchronization Services is online</w:t>
      </w:r>
    </w:p>
    <w:p w:rsidR="00B96D5D" w:rsidRPr="00C1429D" w:rsidRDefault="00B96D5D" w:rsidP="00C1429D">
      <w:pPr>
        <w:pStyle w:val="Code"/>
      </w:pPr>
      <w:r w:rsidRPr="00C1429D">
        <w:t>CRS-4533: Event Manager is online</w:t>
      </w:r>
    </w:p>
    <w:p w:rsidR="00181595" w:rsidRPr="00181595" w:rsidRDefault="00181595" w:rsidP="00181595"/>
    <w:p w:rsidR="00181595" w:rsidRPr="00181595" w:rsidRDefault="00181595" w:rsidP="00181595"/>
    <w:p w:rsidR="00B96D5D" w:rsidRPr="00C1429D" w:rsidRDefault="00B96D5D" w:rsidP="00C1429D">
      <w:pPr>
        <w:pStyle w:val="Heading1"/>
      </w:pPr>
      <w:r w:rsidRPr="00C1429D">
        <w:rPr>
          <w:rStyle w:val="Strong"/>
          <w:b/>
          <w:bCs/>
        </w:rPr>
        <w:t>How to find Voting Disk location?</w:t>
      </w:r>
    </w:p>
    <w:p w:rsidR="00B96D5D" w:rsidRPr="00181595" w:rsidRDefault="00B96D5D" w:rsidP="004837E7">
      <w:pPr>
        <w:shd w:val="clear" w:color="auto" w:fill="FFFFFF"/>
        <w:jc w:val="both"/>
        <w:rPr>
          <w:color w:val="333333"/>
          <w:szCs w:val="26"/>
        </w:rPr>
      </w:pPr>
      <w:r w:rsidRPr="00181595">
        <w:rPr>
          <w:color w:val="333333"/>
          <w:szCs w:val="26"/>
        </w:rPr>
        <w:t>To determine the location of the voting disk:</w:t>
      </w:r>
    </w:p>
    <w:p w:rsidR="00B96D5D" w:rsidRPr="00181595" w:rsidRDefault="00B96D5D" w:rsidP="00C1429D">
      <w:pPr>
        <w:pStyle w:val="Code"/>
      </w:pPr>
      <w:r w:rsidRPr="00181595">
        <w:t xml:space="preserve"># </w:t>
      </w:r>
      <w:proofErr w:type="spellStart"/>
      <w:r w:rsidRPr="00181595">
        <w:t>crsctl</w:t>
      </w:r>
      <w:proofErr w:type="spellEnd"/>
      <w:r w:rsidRPr="00181595">
        <w:t xml:space="preserve"> query </w:t>
      </w:r>
      <w:proofErr w:type="spellStart"/>
      <w:r w:rsidRPr="00181595">
        <w:t>css</w:t>
      </w:r>
      <w:proofErr w:type="spellEnd"/>
      <w:r w:rsidRPr="00181595">
        <w:t xml:space="preserve"> </w:t>
      </w:r>
      <w:proofErr w:type="spellStart"/>
      <w:r w:rsidRPr="00181595">
        <w:t>votedisk</w:t>
      </w:r>
      <w:proofErr w:type="spellEnd"/>
    </w:p>
    <w:p w:rsidR="00B96D5D" w:rsidRPr="00181595" w:rsidRDefault="00B96D5D" w:rsidP="00C1429D">
      <w:pPr>
        <w:pStyle w:val="Code"/>
      </w:pPr>
      <w:r w:rsidRPr="00181595">
        <w:t>## STATE File Universal Id File Name Disk group</w:t>
      </w:r>
    </w:p>
    <w:p w:rsidR="00B96D5D" w:rsidRPr="00181595" w:rsidRDefault="00B96D5D" w:rsidP="00C1429D">
      <w:pPr>
        <w:pStyle w:val="Code"/>
      </w:pPr>
      <w:r w:rsidRPr="00181595">
        <w:t>– —– —————– ———- ———-</w:t>
      </w:r>
    </w:p>
    <w:p w:rsidR="00B96D5D" w:rsidRPr="00181595" w:rsidRDefault="00B96D5D" w:rsidP="00C1429D">
      <w:pPr>
        <w:pStyle w:val="Code"/>
      </w:pPr>
      <w:r w:rsidRPr="00181595">
        <w:t>1. ONLINE 8c2e45d734c64f8abf9f136990f3daf8 (ASMDISK01) [DATA]</w:t>
      </w:r>
    </w:p>
    <w:p w:rsidR="00B96D5D" w:rsidRPr="00181595" w:rsidRDefault="00B96D5D" w:rsidP="00C1429D">
      <w:pPr>
        <w:pStyle w:val="Code"/>
      </w:pPr>
      <w:r w:rsidRPr="00181595">
        <w:t>2. ONLINE 99bc153df3b84fb4bf071d916089fd4a (ASMDISK02) [DATA]</w:t>
      </w:r>
    </w:p>
    <w:p w:rsidR="00B96D5D" w:rsidRPr="00181595" w:rsidRDefault="00B96D5D" w:rsidP="00C1429D">
      <w:pPr>
        <w:pStyle w:val="Code"/>
      </w:pPr>
      <w:r w:rsidRPr="00181595">
        <w:t>3. ONLINE 0b090b6b19154fc1bf5913bc70340921 (ASMDISK03) [DATA]</w:t>
      </w:r>
    </w:p>
    <w:p w:rsidR="00B96D5D" w:rsidRDefault="00C1429D" w:rsidP="00C1429D">
      <w:pPr>
        <w:pStyle w:val="Code"/>
      </w:pPr>
      <w:r>
        <w:t>Located 3 voting disk(s)</w:t>
      </w:r>
    </w:p>
    <w:p w:rsidR="00C1429D" w:rsidRPr="00181595" w:rsidRDefault="00C1429D" w:rsidP="00C1429D"/>
    <w:p w:rsidR="00B96D5D" w:rsidRPr="00C1429D" w:rsidRDefault="00B96D5D" w:rsidP="00C1429D">
      <w:pPr>
        <w:pStyle w:val="Heading1"/>
      </w:pPr>
      <w:r w:rsidRPr="00C1429D">
        <w:rPr>
          <w:rStyle w:val="Strong"/>
          <w:b/>
          <w:bCs/>
        </w:rPr>
        <w:lastRenderedPageBreak/>
        <w:t>How to find Location of OCR?</w:t>
      </w:r>
    </w:p>
    <w:p w:rsidR="00B96D5D" w:rsidRPr="00181595" w:rsidRDefault="00C1429D" w:rsidP="00C1429D">
      <w:pPr>
        <w:pStyle w:val="Code"/>
      </w:pPr>
      <w:r>
        <w:rPr>
          <w:lang w:val="en-US"/>
        </w:rPr>
        <w:t>#</w:t>
      </w:r>
      <w:r w:rsidR="00B96D5D" w:rsidRPr="00181595">
        <w:t>cat /</w:t>
      </w:r>
      <w:proofErr w:type="spellStart"/>
      <w:r w:rsidR="00B96D5D" w:rsidRPr="00181595">
        <w:t>etc</w:t>
      </w:r>
      <w:proofErr w:type="spellEnd"/>
      <w:r w:rsidR="00B96D5D" w:rsidRPr="00181595">
        <w:t>/oracle/</w:t>
      </w:r>
      <w:proofErr w:type="spellStart"/>
      <w:r w:rsidR="00B96D5D" w:rsidRPr="00181595">
        <w:t>ocr.loc</w:t>
      </w:r>
      <w:proofErr w:type="spellEnd"/>
    </w:p>
    <w:p w:rsidR="00B96D5D" w:rsidRPr="00181595" w:rsidRDefault="00B96D5D" w:rsidP="00C1429D">
      <w:pPr>
        <w:pStyle w:val="Code"/>
      </w:pPr>
      <w:proofErr w:type="spellStart"/>
      <w:r w:rsidRPr="00181595">
        <w:t>ocrconfig_loc</w:t>
      </w:r>
      <w:proofErr w:type="spellEnd"/>
      <w:r w:rsidRPr="00181595">
        <w:t>=+DATA</w:t>
      </w:r>
    </w:p>
    <w:p w:rsidR="00B96D5D" w:rsidRDefault="00B96D5D" w:rsidP="00C1429D">
      <w:pPr>
        <w:pStyle w:val="Code"/>
        <w:rPr>
          <w:lang w:val="en-US"/>
        </w:rPr>
      </w:pPr>
      <w:proofErr w:type="spellStart"/>
      <w:r w:rsidRPr="00181595">
        <w:t>local_only</w:t>
      </w:r>
      <w:proofErr w:type="spellEnd"/>
      <w:r w:rsidRPr="00181595">
        <w:t>=FALSE</w:t>
      </w:r>
    </w:p>
    <w:p w:rsidR="00C1429D" w:rsidRPr="00C1429D" w:rsidRDefault="00C1429D" w:rsidP="00C1429D">
      <w:pPr>
        <w:pStyle w:val="Code"/>
        <w:rPr>
          <w:lang w:val="en-US"/>
        </w:rPr>
      </w:pPr>
    </w:p>
    <w:p w:rsidR="00B96D5D" w:rsidRDefault="00B96D5D" w:rsidP="00C1429D">
      <w:pPr>
        <w:pStyle w:val="Code"/>
      </w:pPr>
      <w:r w:rsidRPr="00181595">
        <w:t>#OCRCHECK (also about OCR integrity)</w:t>
      </w:r>
    </w:p>
    <w:p w:rsidR="00C1429D" w:rsidRPr="00181595" w:rsidRDefault="00C1429D" w:rsidP="00C1429D"/>
    <w:p w:rsidR="00B96D5D" w:rsidRPr="00C1429D" w:rsidRDefault="00B96D5D" w:rsidP="00C1429D">
      <w:pPr>
        <w:pStyle w:val="Heading1"/>
      </w:pPr>
      <w:r w:rsidRPr="00C1429D">
        <w:rPr>
          <w:rStyle w:val="Strong"/>
          <w:b/>
          <w:bCs/>
        </w:rPr>
        <w:t>List some background process that used in ASM Instances?</w:t>
      </w:r>
    </w:p>
    <w:tbl>
      <w:tblPr>
        <w:tblStyle w:val="TableGridLight"/>
        <w:tblW w:w="0" w:type="auto"/>
        <w:tblLook w:val="04A0" w:firstRow="1" w:lastRow="0" w:firstColumn="1" w:lastColumn="0" w:noHBand="0" w:noVBand="1"/>
      </w:tblPr>
      <w:tblGrid>
        <w:gridCol w:w="1414"/>
        <w:gridCol w:w="7311"/>
      </w:tblGrid>
      <w:tr w:rsidR="00B96D5D" w:rsidRPr="00181595" w:rsidTr="00C1429D">
        <w:tc>
          <w:tcPr>
            <w:tcW w:w="1414" w:type="dxa"/>
            <w:hideMark/>
          </w:tcPr>
          <w:p w:rsidR="00B96D5D" w:rsidRPr="00181595" w:rsidRDefault="00B96D5D" w:rsidP="00C1429D">
            <w:pPr>
              <w:spacing w:before="150" w:after="150"/>
              <w:ind w:firstLine="0"/>
              <w:jc w:val="both"/>
              <w:rPr>
                <w:color w:val="000000"/>
                <w:szCs w:val="26"/>
              </w:rPr>
            </w:pPr>
            <w:r w:rsidRPr="00181595">
              <w:rPr>
                <w:rStyle w:val="Strong"/>
                <w:color w:val="000000"/>
                <w:szCs w:val="26"/>
              </w:rPr>
              <w:t>Process</w:t>
            </w:r>
          </w:p>
        </w:tc>
        <w:tc>
          <w:tcPr>
            <w:tcW w:w="7311" w:type="dxa"/>
            <w:hideMark/>
          </w:tcPr>
          <w:p w:rsidR="00B96D5D" w:rsidRPr="00181595" w:rsidRDefault="00B96D5D" w:rsidP="00C1429D">
            <w:pPr>
              <w:spacing w:before="150" w:after="150"/>
              <w:ind w:firstLine="0"/>
              <w:jc w:val="both"/>
              <w:rPr>
                <w:color w:val="000000"/>
                <w:szCs w:val="26"/>
              </w:rPr>
            </w:pPr>
            <w:r w:rsidRPr="00181595">
              <w:rPr>
                <w:rStyle w:val="Strong"/>
                <w:color w:val="000000"/>
                <w:szCs w:val="26"/>
              </w:rPr>
              <w:t>Description</w:t>
            </w:r>
          </w:p>
        </w:tc>
      </w:tr>
      <w:tr w:rsidR="00B96D5D" w:rsidRPr="00181595" w:rsidTr="00C1429D">
        <w:tc>
          <w:tcPr>
            <w:tcW w:w="1414" w:type="dxa"/>
            <w:hideMark/>
          </w:tcPr>
          <w:p w:rsidR="00B96D5D" w:rsidRPr="00181595" w:rsidRDefault="00B96D5D" w:rsidP="00C1429D">
            <w:pPr>
              <w:spacing w:before="150" w:after="150"/>
              <w:ind w:firstLine="0"/>
              <w:jc w:val="both"/>
              <w:rPr>
                <w:color w:val="000000"/>
                <w:szCs w:val="26"/>
              </w:rPr>
            </w:pPr>
            <w:r w:rsidRPr="00181595">
              <w:rPr>
                <w:rStyle w:val="Strong"/>
                <w:color w:val="000000"/>
                <w:szCs w:val="26"/>
              </w:rPr>
              <w:t>RBAL</w:t>
            </w:r>
          </w:p>
        </w:tc>
        <w:tc>
          <w:tcPr>
            <w:tcW w:w="7311" w:type="dxa"/>
            <w:hideMark/>
          </w:tcPr>
          <w:p w:rsidR="00B96D5D" w:rsidRPr="00181595" w:rsidRDefault="00B96D5D" w:rsidP="00C1429D">
            <w:pPr>
              <w:spacing w:before="150" w:after="150"/>
              <w:ind w:firstLine="0"/>
              <w:jc w:val="both"/>
              <w:rPr>
                <w:color w:val="000000"/>
                <w:szCs w:val="26"/>
              </w:rPr>
            </w:pPr>
            <w:r w:rsidRPr="00181595">
              <w:rPr>
                <w:color w:val="000000"/>
                <w:szCs w:val="26"/>
              </w:rPr>
              <w:t>Opens all device files as part of discovery and coordinates the rebalance activity</w:t>
            </w:r>
          </w:p>
        </w:tc>
      </w:tr>
      <w:tr w:rsidR="00B96D5D" w:rsidRPr="00181595" w:rsidTr="00C1429D">
        <w:tc>
          <w:tcPr>
            <w:tcW w:w="1414" w:type="dxa"/>
            <w:hideMark/>
          </w:tcPr>
          <w:p w:rsidR="00B96D5D" w:rsidRPr="00181595" w:rsidRDefault="00B96D5D" w:rsidP="00C1429D">
            <w:pPr>
              <w:spacing w:before="150" w:after="150"/>
              <w:ind w:firstLine="0"/>
              <w:jc w:val="both"/>
              <w:rPr>
                <w:color w:val="000000"/>
                <w:szCs w:val="26"/>
              </w:rPr>
            </w:pPr>
            <w:proofErr w:type="spellStart"/>
            <w:r w:rsidRPr="00181595">
              <w:rPr>
                <w:rStyle w:val="Strong"/>
                <w:color w:val="000000"/>
                <w:szCs w:val="26"/>
              </w:rPr>
              <w:t>ARB</w:t>
            </w:r>
            <w:r w:rsidRPr="00181595">
              <w:rPr>
                <w:rStyle w:val="Emphasis"/>
                <w:b/>
                <w:bCs/>
                <w:color w:val="000000"/>
                <w:szCs w:val="26"/>
              </w:rPr>
              <w:t>n</w:t>
            </w:r>
            <w:proofErr w:type="spellEnd"/>
          </w:p>
        </w:tc>
        <w:tc>
          <w:tcPr>
            <w:tcW w:w="7311" w:type="dxa"/>
            <w:hideMark/>
          </w:tcPr>
          <w:p w:rsidR="00B96D5D" w:rsidRPr="00181595" w:rsidRDefault="00B96D5D" w:rsidP="00C1429D">
            <w:pPr>
              <w:spacing w:before="150" w:after="150"/>
              <w:ind w:firstLine="0"/>
              <w:jc w:val="both"/>
              <w:rPr>
                <w:color w:val="000000"/>
                <w:szCs w:val="26"/>
              </w:rPr>
            </w:pPr>
            <w:r w:rsidRPr="00181595">
              <w:rPr>
                <w:color w:val="000000"/>
                <w:szCs w:val="26"/>
              </w:rPr>
              <w:t>One or more slave processes that do the rebalance activity</w:t>
            </w:r>
          </w:p>
        </w:tc>
      </w:tr>
      <w:tr w:rsidR="00B96D5D" w:rsidRPr="00181595" w:rsidTr="00C1429D">
        <w:tc>
          <w:tcPr>
            <w:tcW w:w="1414" w:type="dxa"/>
            <w:hideMark/>
          </w:tcPr>
          <w:p w:rsidR="00B96D5D" w:rsidRPr="00181595" w:rsidRDefault="00B96D5D" w:rsidP="00C1429D">
            <w:pPr>
              <w:spacing w:before="150" w:after="150"/>
              <w:ind w:firstLine="0"/>
              <w:jc w:val="both"/>
              <w:rPr>
                <w:color w:val="000000"/>
                <w:szCs w:val="26"/>
              </w:rPr>
            </w:pPr>
            <w:r w:rsidRPr="00181595">
              <w:rPr>
                <w:rStyle w:val="Strong"/>
                <w:color w:val="000000"/>
                <w:szCs w:val="26"/>
              </w:rPr>
              <w:t>GMON</w:t>
            </w:r>
          </w:p>
        </w:tc>
        <w:tc>
          <w:tcPr>
            <w:tcW w:w="7311" w:type="dxa"/>
            <w:hideMark/>
          </w:tcPr>
          <w:p w:rsidR="00B96D5D" w:rsidRPr="00181595" w:rsidRDefault="00B96D5D" w:rsidP="00C1429D">
            <w:pPr>
              <w:spacing w:before="150" w:after="150"/>
              <w:ind w:firstLine="0"/>
              <w:jc w:val="both"/>
              <w:rPr>
                <w:color w:val="000000"/>
                <w:szCs w:val="26"/>
              </w:rPr>
            </w:pPr>
            <w:r w:rsidRPr="00181595">
              <w:rPr>
                <w:color w:val="000000"/>
                <w:szCs w:val="26"/>
              </w:rPr>
              <w:t>Responsible for managing the disk-level activities such as drop or offline and advancing the ASM disk group compatibility</w:t>
            </w:r>
          </w:p>
        </w:tc>
      </w:tr>
      <w:tr w:rsidR="00B96D5D" w:rsidRPr="00181595" w:rsidTr="00C1429D">
        <w:tc>
          <w:tcPr>
            <w:tcW w:w="1414" w:type="dxa"/>
            <w:hideMark/>
          </w:tcPr>
          <w:p w:rsidR="00B96D5D" w:rsidRPr="00181595" w:rsidRDefault="00B96D5D" w:rsidP="00C1429D">
            <w:pPr>
              <w:spacing w:before="150" w:after="150"/>
              <w:ind w:firstLine="0"/>
              <w:jc w:val="both"/>
              <w:rPr>
                <w:color w:val="000000"/>
                <w:szCs w:val="26"/>
              </w:rPr>
            </w:pPr>
            <w:r w:rsidRPr="00181595">
              <w:rPr>
                <w:rStyle w:val="Strong"/>
                <w:color w:val="000000"/>
                <w:szCs w:val="26"/>
              </w:rPr>
              <w:t>MARK</w:t>
            </w:r>
          </w:p>
        </w:tc>
        <w:tc>
          <w:tcPr>
            <w:tcW w:w="7311" w:type="dxa"/>
            <w:hideMark/>
          </w:tcPr>
          <w:p w:rsidR="00B96D5D" w:rsidRPr="00181595" w:rsidRDefault="00B96D5D" w:rsidP="00C1429D">
            <w:pPr>
              <w:spacing w:before="150" w:after="150"/>
              <w:ind w:firstLine="0"/>
              <w:jc w:val="both"/>
              <w:rPr>
                <w:color w:val="000000"/>
                <w:szCs w:val="26"/>
              </w:rPr>
            </w:pPr>
            <w:r w:rsidRPr="00181595">
              <w:rPr>
                <w:color w:val="000000"/>
                <w:szCs w:val="26"/>
              </w:rPr>
              <w:t>Marks ASM allocation units as stale when needed</w:t>
            </w:r>
          </w:p>
        </w:tc>
      </w:tr>
      <w:tr w:rsidR="00B96D5D" w:rsidRPr="00181595" w:rsidTr="00C1429D">
        <w:tc>
          <w:tcPr>
            <w:tcW w:w="1414" w:type="dxa"/>
            <w:hideMark/>
          </w:tcPr>
          <w:p w:rsidR="00B96D5D" w:rsidRPr="00181595" w:rsidRDefault="00B96D5D" w:rsidP="00C1429D">
            <w:pPr>
              <w:spacing w:before="150" w:after="150"/>
              <w:ind w:firstLine="0"/>
              <w:jc w:val="both"/>
              <w:rPr>
                <w:color w:val="000000"/>
                <w:szCs w:val="26"/>
              </w:rPr>
            </w:pPr>
            <w:proofErr w:type="spellStart"/>
            <w:r w:rsidRPr="00181595">
              <w:rPr>
                <w:rStyle w:val="Strong"/>
                <w:color w:val="000000"/>
                <w:szCs w:val="26"/>
              </w:rPr>
              <w:t>O</w:t>
            </w:r>
            <w:r w:rsidRPr="00181595">
              <w:rPr>
                <w:rStyle w:val="Emphasis"/>
                <w:b/>
                <w:bCs/>
                <w:color w:val="000000"/>
                <w:szCs w:val="26"/>
              </w:rPr>
              <w:t>nnn</w:t>
            </w:r>
            <w:proofErr w:type="spellEnd"/>
          </w:p>
        </w:tc>
        <w:tc>
          <w:tcPr>
            <w:tcW w:w="7311" w:type="dxa"/>
            <w:hideMark/>
          </w:tcPr>
          <w:p w:rsidR="00B96D5D" w:rsidRPr="00181595" w:rsidRDefault="00B96D5D" w:rsidP="00C1429D">
            <w:pPr>
              <w:spacing w:before="150" w:after="150"/>
              <w:ind w:firstLine="0"/>
              <w:jc w:val="both"/>
              <w:rPr>
                <w:color w:val="000000"/>
                <w:szCs w:val="26"/>
              </w:rPr>
            </w:pPr>
            <w:r w:rsidRPr="00181595">
              <w:rPr>
                <w:color w:val="000000"/>
                <w:szCs w:val="26"/>
              </w:rPr>
              <w:t>One or more ASM slave processes forming a pool of connections to the ASM instance for exchanging messages</w:t>
            </w:r>
          </w:p>
        </w:tc>
      </w:tr>
      <w:tr w:rsidR="00B96D5D" w:rsidRPr="00181595" w:rsidTr="00C1429D">
        <w:tc>
          <w:tcPr>
            <w:tcW w:w="1414" w:type="dxa"/>
            <w:hideMark/>
          </w:tcPr>
          <w:p w:rsidR="00B96D5D" w:rsidRPr="00181595" w:rsidRDefault="00B96D5D" w:rsidP="00C1429D">
            <w:pPr>
              <w:spacing w:before="150" w:after="150"/>
              <w:ind w:firstLine="0"/>
              <w:jc w:val="both"/>
              <w:rPr>
                <w:color w:val="000000"/>
                <w:szCs w:val="26"/>
              </w:rPr>
            </w:pPr>
            <w:r w:rsidRPr="00181595">
              <w:rPr>
                <w:rStyle w:val="Strong"/>
                <w:color w:val="000000"/>
                <w:szCs w:val="26"/>
              </w:rPr>
              <w:t>PZ9</w:t>
            </w:r>
            <w:r w:rsidRPr="00181595">
              <w:rPr>
                <w:rStyle w:val="Emphasis"/>
                <w:b/>
                <w:bCs/>
                <w:color w:val="000000"/>
                <w:szCs w:val="26"/>
              </w:rPr>
              <w:t>n</w:t>
            </w:r>
          </w:p>
        </w:tc>
        <w:tc>
          <w:tcPr>
            <w:tcW w:w="7311" w:type="dxa"/>
            <w:hideMark/>
          </w:tcPr>
          <w:p w:rsidR="00B96D5D" w:rsidRPr="00181595" w:rsidRDefault="00B96D5D" w:rsidP="00C1429D">
            <w:pPr>
              <w:spacing w:before="150" w:after="150"/>
              <w:ind w:firstLine="0"/>
              <w:jc w:val="both"/>
              <w:rPr>
                <w:color w:val="000000"/>
                <w:szCs w:val="26"/>
              </w:rPr>
            </w:pPr>
            <w:r w:rsidRPr="00181595">
              <w:rPr>
                <w:color w:val="000000"/>
                <w:szCs w:val="26"/>
              </w:rPr>
              <w:t>One or more parallel slave processes used in fetching data on clustered ASM installation from GV$ views</w:t>
            </w:r>
          </w:p>
        </w:tc>
      </w:tr>
    </w:tbl>
    <w:p w:rsidR="00017171" w:rsidRDefault="00017171" w:rsidP="00017171"/>
    <w:p w:rsidR="00B96D5D" w:rsidRPr="00181595" w:rsidRDefault="00B96D5D" w:rsidP="00C1429D">
      <w:pPr>
        <w:pStyle w:val="Heading1"/>
      </w:pPr>
      <w:r w:rsidRPr="00181595">
        <w:t>What are types of ASM Mirroring?</w:t>
      </w:r>
    </w:p>
    <w:tbl>
      <w:tblPr>
        <w:tblStyle w:val="TableGridLight"/>
        <w:tblW w:w="0" w:type="auto"/>
        <w:tblLook w:val="04A0" w:firstRow="1" w:lastRow="0" w:firstColumn="1" w:lastColumn="0" w:noHBand="0" w:noVBand="1"/>
      </w:tblPr>
      <w:tblGrid>
        <w:gridCol w:w="1975"/>
        <w:gridCol w:w="3510"/>
        <w:gridCol w:w="3240"/>
      </w:tblGrid>
      <w:tr w:rsidR="00B96D5D" w:rsidRPr="00181595" w:rsidTr="00C1429D">
        <w:tc>
          <w:tcPr>
            <w:tcW w:w="1975" w:type="dxa"/>
            <w:hideMark/>
          </w:tcPr>
          <w:p w:rsidR="00B96D5D" w:rsidRPr="00181595" w:rsidRDefault="00B96D5D" w:rsidP="00C1429D">
            <w:pPr>
              <w:spacing w:before="150" w:after="150"/>
              <w:ind w:firstLine="0"/>
              <w:rPr>
                <w:color w:val="000000"/>
                <w:szCs w:val="26"/>
              </w:rPr>
            </w:pPr>
            <w:r w:rsidRPr="00181595">
              <w:rPr>
                <w:rStyle w:val="Strong"/>
                <w:color w:val="000000"/>
                <w:szCs w:val="26"/>
              </w:rPr>
              <w:t>Disk Group Type</w:t>
            </w:r>
          </w:p>
        </w:tc>
        <w:tc>
          <w:tcPr>
            <w:tcW w:w="3510" w:type="dxa"/>
            <w:hideMark/>
          </w:tcPr>
          <w:p w:rsidR="00B96D5D" w:rsidRPr="00181595" w:rsidRDefault="00B96D5D" w:rsidP="00C1429D">
            <w:pPr>
              <w:spacing w:before="150" w:after="150"/>
              <w:ind w:firstLine="0"/>
              <w:jc w:val="both"/>
              <w:rPr>
                <w:color w:val="000000"/>
                <w:szCs w:val="26"/>
              </w:rPr>
            </w:pPr>
            <w:r w:rsidRPr="00181595">
              <w:rPr>
                <w:rStyle w:val="Strong"/>
                <w:color w:val="000000"/>
                <w:szCs w:val="26"/>
              </w:rPr>
              <w:t>Supported Mirroring</w:t>
            </w:r>
            <w:r w:rsidR="00C1429D">
              <w:rPr>
                <w:rStyle w:val="Strong"/>
                <w:color w:val="000000"/>
                <w:szCs w:val="26"/>
              </w:rPr>
              <w:t xml:space="preserve"> </w:t>
            </w:r>
            <w:r w:rsidRPr="00181595">
              <w:rPr>
                <w:rStyle w:val="Strong"/>
                <w:color w:val="000000"/>
                <w:szCs w:val="26"/>
              </w:rPr>
              <w:t>Levels</w:t>
            </w:r>
          </w:p>
        </w:tc>
        <w:tc>
          <w:tcPr>
            <w:tcW w:w="3240" w:type="dxa"/>
            <w:hideMark/>
          </w:tcPr>
          <w:p w:rsidR="00B96D5D" w:rsidRPr="00181595" w:rsidRDefault="00B96D5D" w:rsidP="00C1429D">
            <w:pPr>
              <w:spacing w:before="150" w:after="150"/>
              <w:ind w:firstLine="0"/>
              <w:jc w:val="both"/>
              <w:rPr>
                <w:color w:val="000000"/>
                <w:szCs w:val="26"/>
              </w:rPr>
            </w:pPr>
            <w:r w:rsidRPr="00181595">
              <w:rPr>
                <w:rStyle w:val="Strong"/>
                <w:color w:val="000000"/>
                <w:szCs w:val="26"/>
              </w:rPr>
              <w:t>Default Mirroring Level</w:t>
            </w:r>
          </w:p>
        </w:tc>
      </w:tr>
      <w:tr w:rsidR="00B96D5D" w:rsidRPr="00181595" w:rsidTr="00C1429D">
        <w:tc>
          <w:tcPr>
            <w:tcW w:w="1975" w:type="dxa"/>
            <w:hideMark/>
          </w:tcPr>
          <w:p w:rsidR="00B96D5D" w:rsidRPr="00181595" w:rsidRDefault="00B96D5D" w:rsidP="00C1429D">
            <w:pPr>
              <w:spacing w:before="150" w:after="150"/>
              <w:ind w:firstLine="0"/>
              <w:jc w:val="both"/>
              <w:rPr>
                <w:color w:val="000000"/>
                <w:szCs w:val="26"/>
              </w:rPr>
            </w:pPr>
            <w:r w:rsidRPr="00181595">
              <w:rPr>
                <w:color w:val="000000"/>
                <w:szCs w:val="26"/>
              </w:rPr>
              <w:t>External redundancy</w:t>
            </w:r>
          </w:p>
        </w:tc>
        <w:tc>
          <w:tcPr>
            <w:tcW w:w="3510" w:type="dxa"/>
            <w:hideMark/>
          </w:tcPr>
          <w:p w:rsidR="00B96D5D" w:rsidRPr="00181595" w:rsidRDefault="00B96D5D" w:rsidP="00C1429D">
            <w:pPr>
              <w:spacing w:before="150" w:after="150"/>
              <w:ind w:firstLine="0"/>
              <w:jc w:val="both"/>
              <w:rPr>
                <w:color w:val="000000"/>
                <w:szCs w:val="26"/>
              </w:rPr>
            </w:pPr>
            <w:r w:rsidRPr="00181595">
              <w:rPr>
                <w:color w:val="000000"/>
                <w:szCs w:val="26"/>
              </w:rPr>
              <w:t>Unprotected (None)</w:t>
            </w:r>
          </w:p>
        </w:tc>
        <w:tc>
          <w:tcPr>
            <w:tcW w:w="3240" w:type="dxa"/>
            <w:hideMark/>
          </w:tcPr>
          <w:p w:rsidR="00B96D5D" w:rsidRPr="00181595" w:rsidRDefault="00B96D5D" w:rsidP="00C1429D">
            <w:pPr>
              <w:spacing w:before="150" w:after="150"/>
              <w:ind w:firstLine="0"/>
              <w:jc w:val="both"/>
              <w:rPr>
                <w:color w:val="000000"/>
                <w:szCs w:val="26"/>
              </w:rPr>
            </w:pPr>
            <w:r w:rsidRPr="00181595">
              <w:rPr>
                <w:color w:val="000000"/>
                <w:szCs w:val="26"/>
              </w:rPr>
              <w:t>Unprotected (None)</w:t>
            </w:r>
          </w:p>
        </w:tc>
      </w:tr>
      <w:tr w:rsidR="00B96D5D" w:rsidRPr="00181595" w:rsidTr="00C1429D">
        <w:tc>
          <w:tcPr>
            <w:tcW w:w="1975" w:type="dxa"/>
            <w:hideMark/>
          </w:tcPr>
          <w:p w:rsidR="00B96D5D" w:rsidRPr="00181595" w:rsidRDefault="00B96D5D" w:rsidP="00C1429D">
            <w:pPr>
              <w:spacing w:before="150" w:after="150"/>
              <w:ind w:firstLine="0"/>
              <w:jc w:val="both"/>
              <w:rPr>
                <w:color w:val="000000"/>
                <w:szCs w:val="26"/>
              </w:rPr>
            </w:pPr>
            <w:r w:rsidRPr="00181595">
              <w:rPr>
                <w:color w:val="000000"/>
                <w:szCs w:val="26"/>
              </w:rPr>
              <w:t>Normal redundancy</w:t>
            </w:r>
          </w:p>
        </w:tc>
        <w:tc>
          <w:tcPr>
            <w:tcW w:w="3510" w:type="dxa"/>
            <w:hideMark/>
          </w:tcPr>
          <w:p w:rsidR="00B96D5D" w:rsidRPr="00181595" w:rsidRDefault="00B96D5D" w:rsidP="00C1429D">
            <w:pPr>
              <w:spacing w:before="150" w:after="150"/>
              <w:ind w:firstLine="0"/>
              <w:jc w:val="both"/>
              <w:rPr>
                <w:color w:val="000000"/>
                <w:szCs w:val="26"/>
              </w:rPr>
            </w:pPr>
            <w:r w:rsidRPr="00181595">
              <w:rPr>
                <w:color w:val="000000"/>
                <w:szCs w:val="26"/>
              </w:rPr>
              <w:t>Two-</w:t>
            </w:r>
            <w:proofErr w:type="spellStart"/>
            <w:r w:rsidRPr="00181595">
              <w:rPr>
                <w:color w:val="000000"/>
                <w:szCs w:val="26"/>
              </w:rPr>
              <w:t>wayThree</w:t>
            </w:r>
            <w:proofErr w:type="spellEnd"/>
            <w:r w:rsidRPr="00181595">
              <w:rPr>
                <w:color w:val="000000"/>
                <w:szCs w:val="26"/>
              </w:rPr>
              <w:t>-</w:t>
            </w:r>
            <w:proofErr w:type="spellStart"/>
            <w:r w:rsidRPr="00181595">
              <w:rPr>
                <w:color w:val="000000"/>
                <w:szCs w:val="26"/>
              </w:rPr>
              <w:t>wayUnprotected</w:t>
            </w:r>
            <w:proofErr w:type="spellEnd"/>
            <w:r w:rsidRPr="00181595">
              <w:rPr>
                <w:color w:val="000000"/>
                <w:szCs w:val="26"/>
              </w:rPr>
              <w:t xml:space="preserve"> (None)</w:t>
            </w:r>
          </w:p>
        </w:tc>
        <w:tc>
          <w:tcPr>
            <w:tcW w:w="3240" w:type="dxa"/>
            <w:hideMark/>
          </w:tcPr>
          <w:p w:rsidR="00B96D5D" w:rsidRPr="00181595" w:rsidRDefault="00B96D5D" w:rsidP="00C1429D">
            <w:pPr>
              <w:spacing w:before="150" w:after="150"/>
              <w:ind w:firstLine="0"/>
              <w:jc w:val="both"/>
              <w:rPr>
                <w:color w:val="000000"/>
                <w:szCs w:val="26"/>
              </w:rPr>
            </w:pPr>
            <w:r w:rsidRPr="00181595">
              <w:rPr>
                <w:color w:val="000000"/>
                <w:szCs w:val="26"/>
              </w:rPr>
              <w:t>Two-way</w:t>
            </w:r>
          </w:p>
        </w:tc>
      </w:tr>
      <w:tr w:rsidR="00B96D5D" w:rsidRPr="00181595" w:rsidTr="00C1429D">
        <w:tc>
          <w:tcPr>
            <w:tcW w:w="1975" w:type="dxa"/>
            <w:hideMark/>
          </w:tcPr>
          <w:p w:rsidR="00B96D5D" w:rsidRPr="00181595" w:rsidRDefault="00B96D5D" w:rsidP="00C1429D">
            <w:pPr>
              <w:spacing w:before="150" w:after="150"/>
              <w:ind w:firstLine="0"/>
              <w:jc w:val="both"/>
              <w:rPr>
                <w:color w:val="000000"/>
                <w:szCs w:val="26"/>
              </w:rPr>
            </w:pPr>
            <w:r w:rsidRPr="00181595">
              <w:rPr>
                <w:color w:val="000000"/>
                <w:szCs w:val="26"/>
              </w:rPr>
              <w:t>High redundancy</w:t>
            </w:r>
          </w:p>
        </w:tc>
        <w:tc>
          <w:tcPr>
            <w:tcW w:w="3510" w:type="dxa"/>
            <w:hideMark/>
          </w:tcPr>
          <w:p w:rsidR="00B96D5D" w:rsidRPr="00181595" w:rsidRDefault="00B96D5D" w:rsidP="00C1429D">
            <w:pPr>
              <w:spacing w:before="150" w:after="150"/>
              <w:ind w:firstLine="0"/>
              <w:jc w:val="both"/>
              <w:rPr>
                <w:color w:val="000000"/>
                <w:szCs w:val="26"/>
              </w:rPr>
            </w:pPr>
            <w:r w:rsidRPr="00181595">
              <w:rPr>
                <w:color w:val="000000"/>
                <w:szCs w:val="26"/>
              </w:rPr>
              <w:t>Three-way</w:t>
            </w:r>
          </w:p>
        </w:tc>
        <w:tc>
          <w:tcPr>
            <w:tcW w:w="3240" w:type="dxa"/>
            <w:hideMark/>
          </w:tcPr>
          <w:p w:rsidR="00B96D5D" w:rsidRPr="00181595" w:rsidRDefault="00B96D5D" w:rsidP="00C1429D">
            <w:pPr>
              <w:spacing w:before="150" w:after="150"/>
              <w:ind w:firstLine="0"/>
              <w:jc w:val="both"/>
              <w:rPr>
                <w:color w:val="000000"/>
                <w:szCs w:val="26"/>
              </w:rPr>
            </w:pPr>
            <w:r w:rsidRPr="00181595">
              <w:rPr>
                <w:color w:val="000000"/>
                <w:szCs w:val="26"/>
              </w:rPr>
              <w:t>Three-way</w:t>
            </w:r>
          </w:p>
        </w:tc>
      </w:tr>
    </w:tbl>
    <w:p w:rsidR="00B96D5D" w:rsidRPr="00C1429D" w:rsidRDefault="00B96D5D" w:rsidP="00C1429D">
      <w:pPr>
        <w:pStyle w:val="Heading1"/>
      </w:pPr>
      <w:r w:rsidRPr="00C1429D">
        <w:rPr>
          <w:rStyle w:val="Strong"/>
          <w:b/>
          <w:bCs/>
        </w:rPr>
        <w:lastRenderedPageBreak/>
        <w:t>What is ASM Striping?</w:t>
      </w:r>
    </w:p>
    <w:p w:rsidR="00B96D5D" w:rsidRPr="00181595" w:rsidRDefault="00B96D5D" w:rsidP="004837E7">
      <w:pPr>
        <w:shd w:val="clear" w:color="auto" w:fill="FFFFFF"/>
        <w:jc w:val="both"/>
        <w:rPr>
          <w:color w:val="333333"/>
          <w:szCs w:val="26"/>
        </w:rPr>
      </w:pPr>
      <w:r w:rsidRPr="00181595">
        <w:rPr>
          <w:color w:val="333333"/>
          <w:szCs w:val="26"/>
        </w:rPr>
        <w:t>ASM can use variable size data extents to support larger files, reduce memory requirements, and improve performance.</w:t>
      </w:r>
    </w:p>
    <w:p w:rsidR="00B96D5D" w:rsidRPr="00181595" w:rsidRDefault="00B96D5D" w:rsidP="004837E7">
      <w:pPr>
        <w:shd w:val="clear" w:color="auto" w:fill="FFFFFF"/>
        <w:jc w:val="both"/>
        <w:rPr>
          <w:color w:val="333333"/>
          <w:szCs w:val="26"/>
        </w:rPr>
      </w:pPr>
      <w:r w:rsidRPr="00181595">
        <w:rPr>
          <w:color w:val="333333"/>
          <w:szCs w:val="26"/>
        </w:rPr>
        <w:t>Each data extent resides on an individual disk.</w:t>
      </w:r>
    </w:p>
    <w:p w:rsidR="00B96D5D" w:rsidRPr="00181595" w:rsidRDefault="00B96D5D" w:rsidP="004837E7">
      <w:pPr>
        <w:shd w:val="clear" w:color="auto" w:fill="FFFFFF"/>
        <w:jc w:val="both"/>
        <w:rPr>
          <w:color w:val="333333"/>
          <w:szCs w:val="26"/>
        </w:rPr>
      </w:pPr>
      <w:r w:rsidRPr="00181595">
        <w:rPr>
          <w:color w:val="333333"/>
          <w:szCs w:val="26"/>
        </w:rPr>
        <w:t>Data extents consist of one or more allocation units.</w:t>
      </w:r>
    </w:p>
    <w:p w:rsidR="00B96D5D" w:rsidRPr="00181595" w:rsidRDefault="00B96D5D" w:rsidP="004837E7">
      <w:pPr>
        <w:shd w:val="clear" w:color="auto" w:fill="FFFFFF"/>
        <w:jc w:val="both"/>
        <w:rPr>
          <w:color w:val="333333"/>
          <w:szCs w:val="26"/>
        </w:rPr>
      </w:pPr>
      <w:r w:rsidRPr="00181595">
        <w:rPr>
          <w:color w:val="333333"/>
          <w:szCs w:val="26"/>
        </w:rPr>
        <w:t>The data extent size is:</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Equal to AU for the first 20,000 extents (0–19999)</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Equal to 4 × AU for the next 20,000 extents (20000–39999)</w:t>
      </w:r>
    </w:p>
    <w:p w:rsidR="00B96D5D" w:rsidRP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Equal to 16 × AU for extents above 40,000</w:t>
      </w:r>
    </w:p>
    <w:p w:rsidR="00B96D5D" w:rsidRPr="00181595" w:rsidRDefault="00B96D5D" w:rsidP="004837E7">
      <w:pPr>
        <w:shd w:val="clear" w:color="auto" w:fill="FFFFFF"/>
        <w:spacing w:after="0"/>
        <w:ind w:firstLine="0"/>
        <w:jc w:val="both"/>
        <w:rPr>
          <w:color w:val="333333"/>
          <w:szCs w:val="26"/>
        </w:rPr>
      </w:pPr>
      <w:r w:rsidRPr="00181595">
        <w:rPr>
          <w:color w:val="333333"/>
          <w:szCs w:val="26"/>
        </w:rPr>
        <w:t>ASM stripes files using extents with a coarse method for load balancing or a fine method to reduce latency.</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Coarse-grained striping is always equal to the effective AU size.</w:t>
      </w:r>
    </w:p>
    <w:p w:rsidR="00B96D5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Fine-grained striping is always equal to 128 KB.</w:t>
      </w:r>
    </w:p>
    <w:p w:rsidR="00782B96" w:rsidRPr="00C1429D" w:rsidRDefault="00782B96" w:rsidP="00782B96">
      <w:pPr>
        <w:pStyle w:val="ListParagraph"/>
        <w:shd w:val="clear" w:color="auto" w:fill="FFFFFF"/>
        <w:spacing w:after="60"/>
        <w:ind w:firstLine="0"/>
        <w:jc w:val="both"/>
        <w:rPr>
          <w:color w:val="333333"/>
          <w:szCs w:val="26"/>
        </w:rPr>
      </w:pPr>
    </w:p>
    <w:p w:rsidR="00B96D5D" w:rsidRPr="00C1429D" w:rsidRDefault="00B96D5D" w:rsidP="00C1429D">
      <w:pPr>
        <w:pStyle w:val="Heading1"/>
      </w:pPr>
      <w:r w:rsidRPr="00C1429D">
        <w:rPr>
          <w:rStyle w:val="Strong"/>
          <w:b/>
          <w:bCs/>
        </w:rPr>
        <w:t xml:space="preserve">How many ASM </w:t>
      </w:r>
      <w:proofErr w:type="spellStart"/>
      <w:r w:rsidRPr="00C1429D">
        <w:rPr>
          <w:rStyle w:val="Strong"/>
          <w:b/>
          <w:bCs/>
        </w:rPr>
        <w:t>Diskgroups</w:t>
      </w:r>
      <w:proofErr w:type="spellEnd"/>
      <w:r w:rsidRPr="00C1429D">
        <w:rPr>
          <w:rStyle w:val="Strong"/>
          <w:b/>
          <w:bCs/>
        </w:rPr>
        <w:t xml:space="preserve"> can be created under one ASM Instance?</w:t>
      </w:r>
    </w:p>
    <w:p w:rsidR="00B96D5D" w:rsidRPr="00181595" w:rsidRDefault="00B96D5D" w:rsidP="004837E7">
      <w:pPr>
        <w:shd w:val="clear" w:color="auto" w:fill="FFFFFF"/>
        <w:jc w:val="both"/>
        <w:rPr>
          <w:color w:val="333333"/>
          <w:szCs w:val="26"/>
        </w:rPr>
      </w:pPr>
      <w:r w:rsidRPr="00181595">
        <w:rPr>
          <w:color w:val="333333"/>
          <w:szCs w:val="26"/>
        </w:rPr>
        <w:t>ASM imposes the following limits:</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63 disk groups in a storage system</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10,000 ASM disks in a storage system</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Two-terabyte maximum storage for each ASM disk (non-</w:t>
      </w:r>
      <w:proofErr w:type="spellStart"/>
      <w:r w:rsidRPr="00C1429D">
        <w:rPr>
          <w:color w:val="333333"/>
          <w:szCs w:val="26"/>
        </w:rPr>
        <w:t>Exadata</w:t>
      </w:r>
      <w:proofErr w:type="spellEnd"/>
      <w:r w:rsidRPr="00C1429D">
        <w:rPr>
          <w:color w:val="333333"/>
          <w:szCs w:val="26"/>
        </w:rPr>
        <w:t>)</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Four-petabyte maximum storage for each ASM disk (</w:t>
      </w:r>
      <w:proofErr w:type="spellStart"/>
      <w:r w:rsidRPr="00C1429D">
        <w:rPr>
          <w:color w:val="333333"/>
          <w:szCs w:val="26"/>
        </w:rPr>
        <w:t>Exadata</w:t>
      </w:r>
      <w:proofErr w:type="spellEnd"/>
      <w:r w:rsidRPr="00C1429D">
        <w:rPr>
          <w:color w:val="333333"/>
          <w:szCs w:val="26"/>
        </w:rPr>
        <w:t>)</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40-exabyte maximum storage for each storage system</w:t>
      </w:r>
    </w:p>
    <w:p w:rsidR="00C1429D" w:rsidRPr="00C1429D" w:rsidRDefault="00B617C4" w:rsidP="00282CC6">
      <w:pPr>
        <w:pStyle w:val="ListParagraph"/>
        <w:numPr>
          <w:ilvl w:val="0"/>
          <w:numId w:val="6"/>
        </w:numPr>
        <w:shd w:val="clear" w:color="auto" w:fill="FFFFFF"/>
        <w:spacing w:after="60"/>
        <w:jc w:val="both"/>
        <w:rPr>
          <w:color w:val="333333"/>
          <w:szCs w:val="26"/>
        </w:rPr>
      </w:pPr>
      <w:hyperlink r:id="rId11" w:history="1">
        <w:r w:rsidR="00B96D5D" w:rsidRPr="00C1429D">
          <w:rPr>
            <w:rStyle w:val="Hyperlink"/>
            <w:color w:val="auto"/>
            <w:u w:val="none"/>
          </w:rPr>
          <w:t>1 million</w:t>
        </w:r>
      </w:hyperlink>
      <w:r w:rsidR="00B96D5D" w:rsidRPr="00C1429D">
        <w:t> files for each disk group</w:t>
      </w:r>
    </w:p>
    <w:p w:rsidR="00C1429D" w:rsidRDefault="00B96D5D" w:rsidP="00282CC6">
      <w:pPr>
        <w:pStyle w:val="ListParagraph"/>
        <w:numPr>
          <w:ilvl w:val="0"/>
          <w:numId w:val="6"/>
        </w:numPr>
        <w:shd w:val="clear" w:color="auto" w:fill="FFFFFF"/>
        <w:spacing w:after="60"/>
        <w:jc w:val="both"/>
        <w:rPr>
          <w:color w:val="333333"/>
          <w:szCs w:val="26"/>
        </w:rPr>
      </w:pPr>
      <w:r w:rsidRPr="00C1429D">
        <w:rPr>
          <w:color w:val="333333"/>
          <w:szCs w:val="26"/>
        </w:rPr>
        <w:t>ASM file size limits (database limit is 128 TB):</w:t>
      </w:r>
    </w:p>
    <w:p w:rsidR="00C1429D" w:rsidRDefault="00B96D5D" w:rsidP="00282CC6">
      <w:pPr>
        <w:pStyle w:val="ListParagraph"/>
        <w:numPr>
          <w:ilvl w:val="1"/>
          <w:numId w:val="6"/>
        </w:numPr>
        <w:shd w:val="clear" w:color="auto" w:fill="FFFFFF"/>
        <w:spacing w:after="60"/>
        <w:jc w:val="both"/>
        <w:rPr>
          <w:color w:val="333333"/>
          <w:szCs w:val="26"/>
        </w:rPr>
      </w:pPr>
      <w:r w:rsidRPr="00C1429D">
        <w:rPr>
          <w:color w:val="333333"/>
          <w:szCs w:val="26"/>
        </w:rPr>
        <w:t>External redundancy maximum file size is 140 PB.</w:t>
      </w:r>
    </w:p>
    <w:p w:rsidR="00C1429D" w:rsidRDefault="00B96D5D" w:rsidP="00282CC6">
      <w:pPr>
        <w:pStyle w:val="ListParagraph"/>
        <w:numPr>
          <w:ilvl w:val="1"/>
          <w:numId w:val="6"/>
        </w:numPr>
        <w:shd w:val="clear" w:color="auto" w:fill="FFFFFF"/>
        <w:spacing w:after="60"/>
        <w:jc w:val="both"/>
        <w:rPr>
          <w:color w:val="333333"/>
          <w:szCs w:val="26"/>
        </w:rPr>
      </w:pPr>
      <w:r w:rsidRPr="00C1429D">
        <w:rPr>
          <w:color w:val="333333"/>
          <w:szCs w:val="26"/>
        </w:rPr>
        <w:t>Normal redundancy maximum file size is 42 PB.</w:t>
      </w:r>
    </w:p>
    <w:p w:rsidR="00B96D5D" w:rsidRDefault="00B96D5D" w:rsidP="00282CC6">
      <w:pPr>
        <w:pStyle w:val="ListParagraph"/>
        <w:numPr>
          <w:ilvl w:val="1"/>
          <w:numId w:val="6"/>
        </w:numPr>
        <w:shd w:val="clear" w:color="auto" w:fill="FFFFFF"/>
        <w:spacing w:after="60"/>
        <w:jc w:val="both"/>
        <w:rPr>
          <w:color w:val="333333"/>
          <w:szCs w:val="26"/>
        </w:rPr>
      </w:pPr>
      <w:r w:rsidRPr="00C1429D">
        <w:rPr>
          <w:color w:val="333333"/>
          <w:szCs w:val="26"/>
        </w:rPr>
        <w:t>High redundancy maximum file size is 15 PB.</w:t>
      </w:r>
    </w:p>
    <w:p w:rsidR="00782B96" w:rsidRPr="00C1429D" w:rsidRDefault="00782B96" w:rsidP="00782B96">
      <w:pPr>
        <w:pStyle w:val="ListParagraph"/>
        <w:shd w:val="clear" w:color="auto" w:fill="FFFFFF"/>
        <w:spacing w:after="60"/>
        <w:ind w:left="1440" w:firstLine="0"/>
        <w:jc w:val="both"/>
        <w:rPr>
          <w:color w:val="333333"/>
          <w:szCs w:val="26"/>
        </w:rPr>
      </w:pPr>
    </w:p>
    <w:p w:rsidR="00B96D5D" w:rsidRPr="00C1429D" w:rsidRDefault="00B96D5D" w:rsidP="00C1429D">
      <w:pPr>
        <w:pStyle w:val="Heading1"/>
      </w:pPr>
      <w:r w:rsidRPr="00C1429D">
        <w:rPr>
          <w:rStyle w:val="Strong"/>
          <w:b/>
          <w:bCs/>
        </w:rPr>
        <w:t>How to find the cluster network settings?</w:t>
      </w:r>
    </w:p>
    <w:p w:rsidR="00B96D5D" w:rsidRPr="00181595" w:rsidRDefault="00B96D5D" w:rsidP="004837E7">
      <w:pPr>
        <w:shd w:val="clear" w:color="auto" w:fill="FFFFFF"/>
        <w:jc w:val="both"/>
        <w:rPr>
          <w:color w:val="333333"/>
          <w:szCs w:val="26"/>
        </w:rPr>
      </w:pPr>
      <w:r w:rsidRPr="00181595">
        <w:rPr>
          <w:color w:val="333333"/>
          <w:szCs w:val="26"/>
        </w:rPr>
        <w:t>To determine the list of interfaces available to the cluster:</w:t>
      </w:r>
    </w:p>
    <w:p w:rsidR="00B96D5D" w:rsidRPr="00C1429D" w:rsidRDefault="00B96D5D" w:rsidP="00C1429D">
      <w:pPr>
        <w:pStyle w:val="Code"/>
      </w:pPr>
      <w:r w:rsidRPr="00C1429D">
        <w:rPr>
          <w:rStyle w:val="Strong"/>
          <w:b w:val="0"/>
          <w:bCs w:val="0"/>
        </w:rPr>
        <w:t xml:space="preserve">$ </w:t>
      </w:r>
      <w:proofErr w:type="spellStart"/>
      <w:r w:rsidRPr="00C1429D">
        <w:rPr>
          <w:rStyle w:val="Strong"/>
          <w:b w:val="0"/>
          <w:bCs w:val="0"/>
        </w:rPr>
        <w:t>oifcfg</w:t>
      </w:r>
      <w:proofErr w:type="spellEnd"/>
      <w:r w:rsidRPr="00C1429D">
        <w:rPr>
          <w:rStyle w:val="Strong"/>
          <w:b w:val="0"/>
          <w:bCs w:val="0"/>
        </w:rPr>
        <w:t xml:space="preserve"> </w:t>
      </w:r>
      <w:proofErr w:type="spellStart"/>
      <w:r w:rsidRPr="00C1429D">
        <w:rPr>
          <w:rStyle w:val="Strong"/>
          <w:b w:val="0"/>
          <w:bCs w:val="0"/>
        </w:rPr>
        <w:t>iflist</w:t>
      </w:r>
      <w:proofErr w:type="spellEnd"/>
      <w:r w:rsidRPr="00C1429D">
        <w:rPr>
          <w:rStyle w:val="Strong"/>
          <w:b w:val="0"/>
          <w:bCs w:val="0"/>
        </w:rPr>
        <w:t xml:space="preserve"> –p -n</w:t>
      </w:r>
    </w:p>
    <w:p w:rsidR="00C1429D" w:rsidRDefault="00C1429D" w:rsidP="004837E7">
      <w:pPr>
        <w:shd w:val="clear" w:color="auto" w:fill="FFFFFF"/>
        <w:jc w:val="both"/>
        <w:rPr>
          <w:color w:val="333333"/>
          <w:szCs w:val="26"/>
        </w:rPr>
      </w:pPr>
    </w:p>
    <w:p w:rsidR="00B96D5D" w:rsidRPr="00181595" w:rsidRDefault="00B96D5D" w:rsidP="004837E7">
      <w:pPr>
        <w:shd w:val="clear" w:color="auto" w:fill="FFFFFF"/>
        <w:jc w:val="both"/>
        <w:rPr>
          <w:color w:val="333333"/>
          <w:szCs w:val="26"/>
        </w:rPr>
      </w:pPr>
      <w:r w:rsidRPr="00181595">
        <w:rPr>
          <w:color w:val="333333"/>
          <w:szCs w:val="26"/>
        </w:rPr>
        <w:t>To determine the public and private interfaces that have been configured:</w:t>
      </w:r>
    </w:p>
    <w:p w:rsidR="00B96D5D" w:rsidRPr="00C1429D" w:rsidRDefault="00B96D5D" w:rsidP="00C1429D">
      <w:pPr>
        <w:pStyle w:val="Code"/>
      </w:pPr>
      <w:r w:rsidRPr="00C1429D">
        <w:rPr>
          <w:rStyle w:val="Strong"/>
          <w:b w:val="0"/>
          <w:bCs w:val="0"/>
        </w:rPr>
        <w:t xml:space="preserve">$ </w:t>
      </w:r>
      <w:proofErr w:type="spellStart"/>
      <w:r w:rsidRPr="00C1429D">
        <w:rPr>
          <w:rStyle w:val="Strong"/>
          <w:b w:val="0"/>
          <w:bCs w:val="0"/>
        </w:rPr>
        <w:t>oifcfg</w:t>
      </w:r>
      <w:proofErr w:type="spellEnd"/>
      <w:r w:rsidRPr="00C1429D">
        <w:rPr>
          <w:rStyle w:val="Strong"/>
          <w:b w:val="0"/>
          <w:bCs w:val="0"/>
        </w:rPr>
        <w:t xml:space="preserve"> </w:t>
      </w:r>
      <w:proofErr w:type="spellStart"/>
      <w:r w:rsidRPr="00C1429D">
        <w:rPr>
          <w:rStyle w:val="Strong"/>
          <w:b w:val="0"/>
          <w:bCs w:val="0"/>
        </w:rPr>
        <w:t>getif</w:t>
      </w:r>
      <w:proofErr w:type="spellEnd"/>
    </w:p>
    <w:p w:rsidR="00B96D5D" w:rsidRPr="00C1429D" w:rsidRDefault="00B96D5D" w:rsidP="00C1429D">
      <w:pPr>
        <w:pStyle w:val="Code"/>
      </w:pPr>
      <w:r w:rsidRPr="00C1429D">
        <w:rPr>
          <w:rStyle w:val="Strong"/>
          <w:b w:val="0"/>
          <w:bCs w:val="0"/>
        </w:rPr>
        <w:t>eth0 192.0.2.0 global public</w:t>
      </w:r>
    </w:p>
    <w:p w:rsidR="00B96D5D" w:rsidRPr="00C1429D" w:rsidRDefault="00B96D5D" w:rsidP="00C1429D">
      <w:pPr>
        <w:pStyle w:val="Code"/>
      </w:pPr>
      <w:r w:rsidRPr="00C1429D">
        <w:rPr>
          <w:rStyle w:val="Strong"/>
          <w:b w:val="0"/>
          <w:bCs w:val="0"/>
        </w:rPr>
        <w:t xml:space="preserve">eth1 192.168.1.0 global </w:t>
      </w:r>
      <w:proofErr w:type="spellStart"/>
      <w:r w:rsidRPr="00C1429D">
        <w:rPr>
          <w:rStyle w:val="Strong"/>
          <w:b w:val="0"/>
          <w:bCs w:val="0"/>
        </w:rPr>
        <w:t>cluster_interconnect</w:t>
      </w:r>
      <w:proofErr w:type="spellEnd"/>
    </w:p>
    <w:p w:rsidR="00C1429D" w:rsidRDefault="00C1429D" w:rsidP="004837E7">
      <w:pPr>
        <w:shd w:val="clear" w:color="auto" w:fill="FFFFFF"/>
        <w:jc w:val="both"/>
        <w:rPr>
          <w:color w:val="333333"/>
          <w:szCs w:val="26"/>
        </w:rPr>
      </w:pPr>
    </w:p>
    <w:p w:rsidR="00B96D5D" w:rsidRPr="00181595" w:rsidRDefault="00B96D5D" w:rsidP="004837E7">
      <w:pPr>
        <w:shd w:val="clear" w:color="auto" w:fill="FFFFFF"/>
        <w:jc w:val="both"/>
        <w:rPr>
          <w:color w:val="333333"/>
          <w:szCs w:val="26"/>
        </w:rPr>
      </w:pPr>
      <w:r w:rsidRPr="00181595">
        <w:rPr>
          <w:color w:val="333333"/>
          <w:szCs w:val="26"/>
        </w:rPr>
        <w:lastRenderedPageBreak/>
        <w:t>To determine the Virtual IP (VIP) host name, VIP address, VIP subnet mask, and VIP interface name:</w:t>
      </w:r>
    </w:p>
    <w:p w:rsidR="00B96D5D" w:rsidRPr="00C1429D" w:rsidRDefault="00B96D5D" w:rsidP="00C1429D">
      <w:pPr>
        <w:pStyle w:val="Code"/>
      </w:pPr>
      <w:r w:rsidRPr="00C1429D">
        <w:rPr>
          <w:rStyle w:val="Strong"/>
          <w:b w:val="0"/>
          <w:bCs w:val="0"/>
        </w:rPr>
        <w:t xml:space="preserve">$ </w:t>
      </w:r>
      <w:proofErr w:type="spellStart"/>
      <w:r w:rsidRPr="00C1429D">
        <w:rPr>
          <w:rStyle w:val="Strong"/>
          <w:b w:val="0"/>
          <w:bCs w:val="0"/>
        </w:rPr>
        <w:t>srvctl</w:t>
      </w:r>
      <w:proofErr w:type="spellEnd"/>
      <w:r w:rsidRPr="00C1429D">
        <w:rPr>
          <w:rStyle w:val="Strong"/>
          <w:b w:val="0"/>
          <w:bCs w:val="0"/>
        </w:rPr>
        <w:t xml:space="preserve"> </w:t>
      </w:r>
      <w:proofErr w:type="spellStart"/>
      <w:r w:rsidRPr="00C1429D">
        <w:rPr>
          <w:rStyle w:val="Strong"/>
          <w:b w:val="0"/>
          <w:bCs w:val="0"/>
        </w:rPr>
        <w:t>config</w:t>
      </w:r>
      <w:proofErr w:type="spellEnd"/>
      <w:r w:rsidRPr="00C1429D">
        <w:rPr>
          <w:rStyle w:val="Strong"/>
          <w:b w:val="0"/>
          <w:bCs w:val="0"/>
        </w:rPr>
        <w:t xml:space="preserve"> </w:t>
      </w:r>
      <w:proofErr w:type="spellStart"/>
      <w:r w:rsidRPr="00C1429D">
        <w:rPr>
          <w:rStyle w:val="Strong"/>
          <w:b w:val="0"/>
          <w:bCs w:val="0"/>
        </w:rPr>
        <w:t>nodeapps</w:t>
      </w:r>
      <w:proofErr w:type="spellEnd"/>
      <w:r w:rsidRPr="00C1429D">
        <w:rPr>
          <w:rStyle w:val="Strong"/>
          <w:b w:val="0"/>
          <w:bCs w:val="0"/>
        </w:rPr>
        <w:t xml:space="preserve"> -a</w:t>
      </w:r>
    </w:p>
    <w:p w:rsidR="00B96D5D" w:rsidRPr="00C1429D" w:rsidRDefault="00B96D5D" w:rsidP="00C1429D">
      <w:pPr>
        <w:pStyle w:val="Code"/>
      </w:pPr>
      <w:r w:rsidRPr="00C1429D">
        <w:rPr>
          <w:rStyle w:val="Strong"/>
          <w:b w:val="0"/>
          <w:bCs w:val="0"/>
        </w:rPr>
        <w:t>VIP exists.:host01</w:t>
      </w:r>
    </w:p>
    <w:p w:rsidR="00B96D5D" w:rsidRPr="00C1429D" w:rsidRDefault="00B96D5D" w:rsidP="00C1429D">
      <w:pPr>
        <w:pStyle w:val="Code"/>
      </w:pPr>
      <w:r w:rsidRPr="00C1429D">
        <w:rPr>
          <w:rStyle w:val="Strong"/>
          <w:b w:val="0"/>
          <w:bCs w:val="0"/>
        </w:rPr>
        <w:t>VIP exists.: /192.0.2.247/192.0.2.247/255.255.255.0/eth0</w:t>
      </w:r>
    </w:p>
    <w:p w:rsidR="00B96D5D" w:rsidRPr="00181595" w:rsidRDefault="00B96D5D" w:rsidP="004837E7">
      <w:pPr>
        <w:shd w:val="clear" w:color="auto" w:fill="FFFFFF"/>
        <w:jc w:val="both"/>
        <w:rPr>
          <w:color w:val="333333"/>
          <w:szCs w:val="26"/>
        </w:rPr>
      </w:pPr>
    </w:p>
    <w:p w:rsidR="00B96D5D" w:rsidRPr="00C1429D" w:rsidRDefault="00B96D5D" w:rsidP="00C1429D">
      <w:pPr>
        <w:pStyle w:val="Heading1"/>
      </w:pPr>
      <w:r w:rsidRPr="00C1429D">
        <w:rPr>
          <w:rStyle w:val="Strong"/>
          <w:b/>
          <w:bCs/>
        </w:rPr>
        <w:t>How to change Cluster interconnect in RAC?</w:t>
      </w:r>
    </w:p>
    <w:p w:rsidR="00B96D5D" w:rsidRPr="00181595" w:rsidRDefault="00B96D5D" w:rsidP="004837E7">
      <w:pPr>
        <w:shd w:val="clear" w:color="auto" w:fill="FFFFFF"/>
        <w:jc w:val="both"/>
        <w:rPr>
          <w:color w:val="333333"/>
          <w:szCs w:val="26"/>
        </w:rPr>
      </w:pPr>
      <w:r w:rsidRPr="00181595">
        <w:rPr>
          <w:color w:val="333333"/>
          <w:szCs w:val="26"/>
        </w:rPr>
        <w:t>On a single node in the cluster, add the new global interface specification:</w:t>
      </w:r>
    </w:p>
    <w:p w:rsidR="00B96D5D" w:rsidRPr="00C1429D" w:rsidRDefault="00B96D5D" w:rsidP="00C1429D">
      <w:pPr>
        <w:pStyle w:val="Code"/>
      </w:pPr>
      <w:r w:rsidRPr="00C1429D">
        <w:t xml:space="preserve">$ </w:t>
      </w:r>
      <w:proofErr w:type="spellStart"/>
      <w:r w:rsidRPr="00C1429D">
        <w:t>oifcfg</w:t>
      </w:r>
      <w:proofErr w:type="spellEnd"/>
      <w:r w:rsidRPr="00C1429D">
        <w:t xml:space="preserve"> </w:t>
      </w:r>
      <w:proofErr w:type="spellStart"/>
      <w:r w:rsidRPr="00C1429D">
        <w:t>setif</w:t>
      </w:r>
      <w:proofErr w:type="spellEnd"/>
      <w:r w:rsidRPr="00C1429D">
        <w:t xml:space="preserve"> -global eth2/192.0.2.0:cluster_interconnect</w:t>
      </w:r>
    </w:p>
    <w:p w:rsidR="00C1429D" w:rsidRDefault="00C1429D" w:rsidP="004837E7">
      <w:pPr>
        <w:shd w:val="clear" w:color="auto" w:fill="FFFFFF"/>
        <w:jc w:val="both"/>
        <w:rPr>
          <w:color w:val="333333"/>
          <w:szCs w:val="26"/>
        </w:rPr>
      </w:pPr>
    </w:p>
    <w:p w:rsidR="00B96D5D" w:rsidRPr="00181595" w:rsidRDefault="00B96D5D" w:rsidP="004837E7">
      <w:pPr>
        <w:shd w:val="clear" w:color="auto" w:fill="FFFFFF"/>
        <w:jc w:val="both"/>
        <w:rPr>
          <w:color w:val="333333"/>
          <w:szCs w:val="26"/>
        </w:rPr>
      </w:pPr>
      <w:r w:rsidRPr="00181595">
        <w:rPr>
          <w:color w:val="333333"/>
          <w:szCs w:val="26"/>
        </w:rPr>
        <w:t xml:space="preserve">Verify the changes with </w:t>
      </w:r>
      <w:proofErr w:type="spellStart"/>
      <w:r w:rsidRPr="00181595">
        <w:rPr>
          <w:color w:val="333333"/>
          <w:szCs w:val="26"/>
        </w:rPr>
        <w:t>oifcfg</w:t>
      </w:r>
      <w:proofErr w:type="spellEnd"/>
      <w:r w:rsidRPr="00181595">
        <w:rPr>
          <w:color w:val="333333"/>
          <w:szCs w:val="26"/>
        </w:rPr>
        <w:t xml:space="preserve"> </w:t>
      </w:r>
      <w:proofErr w:type="spellStart"/>
      <w:r w:rsidRPr="00181595">
        <w:rPr>
          <w:color w:val="333333"/>
          <w:szCs w:val="26"/>
        </w:rPr>
        <w:t>getif</w:t>
      </w:r>
      <w:proofErr w:type="spellEnd"/>
      <w:r w:rsidRPr="00181595">
        <w:rPr>
          <w:color w:val="333333"/>
          <w:szCs w:val="26"/>
        </w:rPr>
        <w:t xml:space="preserve"> and then stop </w:t>
      </w:r>
      <w:proofErr w:type="spellStart"/>
      <w:r w:rsidRPr="00181595">
        <w:rPr>
          <w:color w:val="333333"/>
          <w:szCs w:val="26"/>
        </w:rPr>
        <w:t>Clusterware</w:t>
      </w:r>
      <w:proofErr w:type="spellEnd"/>
      <w:r w:rsidRPr="00181595">
        <w:rPr>
          <w:color w:val="333333"/>
          <w:szCs w:val="26"/>
        </w:rPr>
        <w:t xml:space="preserve"> on all nodes by running the following command as root on each node:</w:t>
      </w:r>
    </w:p>
    <w:p w:rsidR="00B96D5D" w:rsidRPr="00181595" w:rsidRDefault="00B96D5D" w:rsidP="00C1429D">
      <w:pPr>
        <w:pStyle w:val="Code"/>
      </w:pPr>
      <w:r w:rsidRPr="00181595">
        <w:t xml:space="preserve"># </w:t>
      </w:r>
      <w:proofErr w:type="spellStart"/>
      <w:r w:rsidRPr="00181595">
        <w:t>oifcfg</w:t>
      </w:r>
      <w:proofErr w:type="spellEnd"/>
      <w:r w:rsidRPr="00181595">
        <w:t xml:space="preserve"> </w:t>
      </w:r>
      <w:proofErr w:type="spellStart"/>
      <w:r w:rsidRPr="00181595">
        <w:t>getif</w:t>
      </w:r>
      <w:proofErr w:type="spellEnd"/>
    </w:p>
    <w:p w:rsidR="00B96D5D" w:rsidRPr="00181595" w:rsidRDefault="00B96D5D" w:rsidP="00C1429D">
      <w:pPr>
        <w:pStyle w:val="Code"/>
      </w:pPr>
      <w:r w:rsidRPr="00181595">
        <w:t xml:space="preserve"># </w:t>
      </w:r>
      <w:proofErr w:type="spellStart"/>
      <w:r w:rsidRPr="00181595">
        <w:t>crsctl</w:t>
      </w:r>
      <w:proofErr w:type="spellEnd"/>
      <w:r w:rsidRPr="00181595">
        <w:t xml:space="preserve"> stop </w:t>
      </w:r>
      <w:proofErr w:type="spellStart"/>
      <w:r w:rsidRPr="00181595">
        <w:t>crs</w:t>
      </w:r>
      <w:proofErr w:type="spellEnd"/>
    </w:p>
    <w:p w:rsidR="00C1429D" w:rsidRDefault="00C1429D" w:rsidP="004837E7">
      <w:pPr>
        <w:shd w:val="clear" w:color="auto" w:fill="FFFFFF"/>
        <w:jc w:val="both"/>
        <w:rPr>
          <w:color w:val="333333"/>
          <w:szCs w:val="26"/>
        </w:rPr>
      </w:pPr>
    </w:p>
    <w:p w:rsidR="00B96D5D" w:rsidRPr="00181595" w:rsidRDefault="00B96D5D" w:rsidP="004837E7">
      <w:pPr>
        <w:shd w:val="clear" w:color="auto" w:fill="FFFFFF"/>
        <w:jc w:val="both"/>
        <w:rPr>
          <w:color w:val="333333"/>
          <w:szCs w:val="26"/>
        </w:rPr>
      </w:pPr>
      <w:r w:rsidRPr="00181595">
        <w:rPr>
          <w:color w:val="333333"/>
          <w:szCs w:val="26"/>
        </w:rPr>
        <w:t xml:space="preserve">Assign the network address to the new network adapters on all nodes using </w:t>
      </w:r>
      <w:proofErr w:type="spellStart"/>
      <w:r w:rsidRPr="00181595">
        <w:rPr>
          <w:color w:val="333333"/>
          <w:szCs w:val="26"/>
        </w:rPr>
        <w:t>ifconfig</w:t>
      </w:r>
      <w:proofErr w:type="spellEnd"/>
      <w:r w:rsidRPr="00181595">
        <w:rPr>
          <w:color w:val="333333"/>
          <w:szCs w:val="26"/>
        </w:rPr>
        <w:t>:</w:t>
      </w:r>
    </w:p>
    <w:p w:rsidR="00B96D5D" w:rsidRPr="00181595" w:rsidRDefault="00B96D5D" w:rsidP="00C1429D">
      <w:pPr>
        <w:pStyle w:val="Code"/>
      </w:pPr>
      <w:r w:rsidRPr="00181595">
        <w:t>#</w:t>
      </w:r>
      <w:proofErr w:type="spellStart"/>
      <w:r w:rsidRPr="00181595">
        <w:t>ifconfig</w:t>
      </w:r>
      <w:proofErr w:type="spellEnd"/>
      <w:r w:rsidRPr="00181595">
        <w:t xml:space="preserve"> eth</w:t>
      </w:r>
      <w:r w:rsidRPr="00181595">
        <w:rPr>
          <w:rStyle w:val="Emphasis"/>
          <w:rFonts w:ascii="Times New Roman" w:hAnsi="Times New Roman"/>
          <w:color w:val="555555"/>
          <w:sz w:val="26"/>
          <w:szCs w:val="26"/>
        </w:rPr>
        <w:t>2</w:t>
      </w:r>
      <w:r w:rsidRPr="00181595">
        <w:t xml:space="preserve"> 192.0.2.15 </w:t>
      </w:r>
      <w:proofErr w:type="spellStart"/>
      <w:r w:rsidRPr="00181595">
        <w:t>netmask</w:t>
      </w:r>
      <w:proofErr w:type="spellEnd"/>
      <w:r w:rsidRPr="00181595">
        <w:t xml:space="preserve"> 255.255.255.0 broadcast 192.0.2.255</w:t>
      </w:r>
    </w:p>
    <w:p w:rsidR="00C1429D" w:rsidRDefault="00C1429D" w:rsidP="004837E7">
      <w:pPr>
        <w:shd w:val="clear" w:color="auto" w:fill="FFFFFF"/>
        <w:jc w:val="both"/>
        <w:rPr>
          <w:color w:val="333333"/>
          <w:szCs w:val="26"/>
        </w:rPr>
      </w:pPr>
    </w:p>
    <w:p w:rsidR="00B96D5D" w:rsidRPr="00181595" w:rsidRDefault="00B96D5D" w:rsidP="004837E7">
      <w:pPr>
        <w:shd w:val="clear" w:color="auto" w:fill="FFFFFF"/>
        <w:jc w:val="both"/>
        <w:rPr>
          <w:color w:val="333333"/>
          <w:szCs w:val="26"/>
        </w:rPr>
      </w:pPr>
      <w:r w:rsidRPr="00181595">
        <w:rPr>
          <w:color w:val="333333"/>
          <w:szCs w:val="26"/>
        </w:rPr>
        <w:t xml:space="preserve">Remove the former adapter/subnet specification and restart </w:t>
      </w:r>
      <w:proofErr w:type="spellStart"/>
      <w:r w:rsidRPr="00181595">
        <w:rPr>
          <w:color w:val="333333"/>
          <w:szCs w:val="26"/>
        </w:rPr>
        <w:t>Clusterware</w:t>
      </w:r>
      <w:proofErr w:type="spellEnd"/>
      <w:r w:rsidRPr="00181595">
        <w:rPr>
          <w:color w:val="333333"/>
          <w:szCs w:val="26"/>
        </w:rPr>
        <w:t>:</w:t>
      </w:r>
    </w:p>
    <w:p w:rsidR="00B96D5D" w:rsidRPr="00181595" w:rsidRDefault="00B96D5D" w:rsidP="00C1429D">
      <w:pPr>
        <w:pStyle w:val="Code"/>
      </w:pPr>
      <w:r w:rsidRPr="00181595">
        <w:t xml:space="preserve">$ </w:t>
      </w:r>
      <w:proofErr w:type="spellStart"/>
      <w:r w:rsidRPr="00181595">
        <w:t>oifcfgdelif</w:t>
      </w:r>
      <w:proofErr w:type="spellEnd"/>
      <w:r w:rsidRPr="00181595">
        <w:t xml:space="preserve"> -global eth1/192.168.1.0</w:t>
      </w:r>
    </w:p>
    <w:p w:rsidR="00B96D5D" w:rsidRDefault="00B96D5D" w:rsidP="00C1429D">
      <w:pPr>
        <w:pStyle w:val="Code"/>
      </w:pPr>
      <w:r w:rsidRPr="00181595">
        <w:t xml:space="preserve"># </w:t>
      </w:r>
      <w:proofErr w:type="spellStart"/>
      <w:r w:rsidRPr="00181595">
        <w:t>crsctl</w:t>
      </w:r>
      <w:proofErr w:type="spellEnd"/>
      <w:r w:rsidRPr="00181595">
        <w:t xml:space="preserve"> start </w:t>
      </w:r>
      <w:proofErr w:type="spellStart"/>
      <w:r w:rsidRPr="00181595">
        <w:t>crs</w:t>
      </w:r>
      <w:proofErr w:type="spellEnd"/>
    </w:p>
    <w:p w:rsidR="00C1429D" w:rsidRDefault="00C1429D" w:rsidP="00C1429D"/>
    <w:p w:rsidR="00B96D5D" w:rsidRPr="00C1429D" w:rsidRDefault="00B96D5D" w:rsidP="00C1429D">
      <w:pPr>
        <w:pStyle w:val="Heading1"/>
      </w:pPr>
      <w:r w:rsidRPr="00C1429D">
        <w:rPr>
          <w:rStyle w:val="Strong"/>
          <w:b/>
          <w:bCs/>
        </w:rPr>
        <w:t>Managing or Modifying SCAN in Oracle RAC?</w:t>
      </w:r>
    </w:p>
    <w:p w:rsidR="00B96D5D" w:rsidRPr="00181595" w:rsidRDefault="00B96D5D" w:rsidP="004837E7">
      <w:pPr>
        <w:shd w:val="clear" w:color="auto" w:fill="FFFFFF"/>
        <w:jc w:val="both"/>
        <w:rPr>
          <w:color w:val="333333"/>
          <w:szCs w:val="26"/>
        </w:rPr>
      </w:pPr>
      <w:r w:rsidRPr="00181595">
        <w:rPr>
          <w:color w:val="333333"/>
          <w:szCs w:val="26"/>
        </w:rPr>
        <w:t>To add a SCAN VIP resource:</w:t>
      </w:r>
    </w:p>
    <w:p w:rsidR="00B96D5D" w:rsidRPr="00181595" w:rsidRDefault="00B96D5D" w:rsidP="00C1429D">
      <w:pPr>
        <w:pStyle w:val="Code"/>
      </w:pPr>
      <w:r w:rsidRPr="00181595">
        <w:t xml:space="preserve">$ </w:t>
      </w:r>
      <w:proofErr w:type="spellStart"/>
      <w:r w:rsidRPr="00181595">
        <w:t>srvctl</w:t>
      </w:r>
      <w:proofErr w:type="spellEnd"/>
      <w:r w:rsidRPr="00181595">
        <w:t xml:space="preserve"> add scan -n </w:t>
      </w:r>
      <w:r w:rsidRPr="00181595">
        <w:rPr>
          <w:rStyle w:val="Emphasis"/>
          <w:rFonts w:ascii="Times New Roman" w:hAnsi="Times New Roman"/>
          <w:color w:val="555555"/>
          <w:sz w:val="26"/>
          <w:szCs w:val="26"/>
        </w:rPr>
        <w:t>c</w:t>
      </w:r>
      <w:r w:rsidRPr="00181595">
        <w:t>luster01-scan</w:t>
      </w:r>
    </w:p>
    <w:p w:rsidR="00C1429D" w:rsidRDefault="00C1429D" w:rsidP="004837E7">
      <w:pPr>
        <w:shd w:val="clear" w:color="auto" w:fill="FFFFFF"/>
        <w:jc w:val="both"/>
        <w:rPr>
          <w:color w:val="333333"/>
          <w:szCs w:val="26"/>
        </w:rPr>
      </w:pPr>
    </w:p>
    <w:p w:rsidR="00B96D5D" w:rsidRPr="00181595" w:rsidRDefault="00B96D5D" w:rsidP="004837E7">
      <w:pPr>
        <w:shd w:val="clear" w:color="auto" w:fill="FFFFFF"/>
        <w:jc w:val="both"/>
        <w:rPr>
          <w:color w:val="333333"/>
          <w:szCs w:val="26"/>
        </w:rPr>
      </w:pPr>
      <w:r w:rsidRPr="00181595">
        <w:rPr>
          <w:color w:val="333333"/>
          <w:szCs w:val="26"/>
        </w:rPr>
        <w:t xml:space="preserve">To remove </w:t>
      </w:r>
      <w:proofErr w:type="spellStart"/>
      <w:r w:rsidRPr="00181595">
        <w:rPr>
          <w:color w:val="333333"/>
          <w:szCs w:val="26"/>
        </w:rPr>
        <w:t>Clusterware</w:t>
      </w:r>
      <w:proofErr w:type="spellEnd"/>
      <w:r w:rsidRPr="00181595">
        <w:rPr>
          <w:color w:val="333333"/>
          <w:szCs w:val="26"/>
        </w:rPr>
        <w:t xml:space="preserve"> resources from SCAN VIPs:</w:t>
      </w:r>
    </w:p>
    <w:p w:rsidR="00B96D5D" w:rsidRPr="00181595" w:rsidRDefault="00B96D5D" w:rsidP="00C1429D">
      <w:pPr>
        <w:pStyle w:val="Code"/>
      </w:pPr>
      <w:r w:rsidRPr="00181595">
        <w:t xml:space="preserve">$ </w:t>
      </w:r>
      <w:proofErr w:type="spellStart"/>
      <w:r w:rsidRPr="00181595">
        <w:t>srvctl</w:t>
      </w:r>
      <w:proofErr w:type="spellEnd"/>
      <w:r w:rsidRPr="00181595">
        <w:t xml:space="preserve"> remove scan [-f]</w:t>
      </w:r>
    </w:p>
    <w:p w:rsidR="00782B96" w:rsidRDefault="00782B96" w:rsidP="004837E7">
      <w:pPr>
        <w:shd w:val="clear" w:color="auto" w:fill="FFFFFF"/>
        <w:jc w:val="both"/>
        <w:rPr>
          <w:color w:val="333333"/>
          <w:szCs w:val="26"/>
        </w:rPr>
      </w:pPr>
    </w:p>
    <w:p w:rsidR="00B96D5D" w:rsidRPr="00181595" w:rsidRDefault="00B96D5D" w:rsidP="004837E7">
      <w:pPr>
        <w:shd w:val="clear" w:color="auto" w:fill="FFFFFF"/>
        <w:jc w:val="both"/>
        <w:rPr>
          <w:color w:val="333333"/>
          <w:szCs w:val="26"/>
        </w:rPr>
      </w:pPr>
      <w:r w:rsidRPr="00181595">
        <w:rPr>
          <w:color w:val="333333"/>
          <w:szCs w:val="26"/>
        </w:rPr>
        <w:t>To add a SCAN listener resource:</w:t>
      </w:r>
    </w:p>
    <w:p w:rsidR="00B96D5D" w:rsidRPr="00181595" w:rsidRDefault="00B96D5D" w:rsidP="00C1429D">
      <w:pPr>
        <w:pStyle w:val="Code"/>
      </w:pPr>
      <w:r w:rsidRPr="00181595">
        <w:t xml:space="preserve">$ </w:t>
      </w:r>
      <w:proofErr w:type="spellStart"/>
      <w:r w:rsidRPr="00181595">
        <w:t>srvctl</w:t>
      </w:r>
      <w:proofErr w:type="spellEnd"/>
      <w:r w:rsidRPr="00181595">
        <w:t xml:space="preserve"> add </w:t>
      </w:r>
      <w:proofErr w:type="spellStart"/>
      <w:r w:rsidRPr="00181595">
        <w:t>scan_listener</w:t>
      </w:r>
      <w:proofErr w:type="spellEnd"/>
    </w:p>
    <w:p w:rsidR="00B96D5D" w:rsidRPr="00181595" w:rsidRDefault="00B96D5D" w:rsidP="00C1429D">
      <w:pPr>
        <w:pStyle w:val="Code"/>
      </w:pPr>
      <w:r w:rsidRPr="00181595">
        <w:t xml:space="preserve">$ </w:t>
      </w:r>
      <w:proofErr w:type="spellStart"/>
      <w:r w:rsidRPr="00181595">
        <w:t>srvctl</w:t>
      </w:r>
      <w:proofErr w:type="spellEnd"/>
      <w:r w:rsidRPr="00181595">
        <w:t xml:space="preserve"> add </w:t>
      </w:r>
      <w:proofErr w:type="spellStart"/>
      <w:r w:rsidRPr="00181595">
        <w:t>scan_listener</w:t>
      </w:r>
      <w:proofErr w:type="spellEnd"/>
      <w:r w:rsidRPr="00181595">
        <w:t xml:space="preserve"> -p 1521</w:t>
      </w:r>
    </w:p>
    <w:p w:rsidR="00B96D5D" w:rsidRPr="00181595" w:rsidRDefault="00B96D5D" w:rsidP="004837E7">
      <w:pPr>
        <w:shd w:val="clear" w:color="auto" w:fill="FFFFFF"/>
        <w:jc w:val="both"/>
        <w:rPr>
          <w:color w:val="333333"/>
          <w:szCs w:val="26"/>
        </w:rPr>
      </w:pPr>
      <w:r w:rsidRPr="00181595">
        <w:rPr>
          <w:color w:val="333333"/>
          <w:szCs w:val="26"/>
        </w:rPr>
        <w:lastRenderedPageBreak/>
        <w:t xml:space="preserve">To remove </w:t>
      </w:r>
      <w:proofErr w:type="spellStart"/>
      <w:r w:rsidRPr="00181595">
        <w:rPr>
          <w:color w:val="333333"/>
          <w:szCs w:val="26"/>
        </w:rPr>
        <w:t>Clusterware</w:t>
      </w:r>
      <w:proofErr w:type="spellEnd"/>
      <w:r w:rsidRPr="00181595">
        <w:rPr>
          <w:color w:val="333333"/>
          <w:szCs w:val="26"/>
        </w:rPr>
        <w:t xml:space="preserve"> resources from all SCAN listeners:</w:t>
      </w:r>
    </w:p>
    <w:p w:rsidR="00B96D5D" w:rsidRDefault="00B96D5D" w:rsidP="00C1429D">
      <w:pPr>
        <w:pStyle w:val="Code"/>
      </w:pPr>
      <w:r w:rsidRPr="00181595">
        <w:t xml:space="preserve">$ </w:t>
      </w:r>
      <w:proofErr w:type="spellStart"/>
      <w:r w:rsidRPr="00181595">
        <w:t>srvctl</w:t>
      </w:r>
      <w:proofErr w:type="spellEnd"/>
      <w:r w:rsidRPr="00181595">
        <w:t xml:space="preserve"> remove </w:t>
      </w:r>
      <w:proofErr w:type="spellStart"/>
      <w:r w:rsidRPr="00181595">
        <w:t>scan_listener</w:t>
      </w:r>
      <w:proofErr w:type="spellEnd"/>
      <w:r w:rsidRPr="00181595">
        <w:t xml:space="preserve"> [-f]</w:t>
      </w:r>
    </w:p>
    <w:p w:rsidR="00782B96" w:rsidRPr="00181595" w:rsidRDefault="00782B96" w:rsidP="00C1429D"/>
    <w:p w:rsidR="00B96D5D" w:rsidRDefault="00B96D5D" w:rsidP="00675D0B">
      <w:pPr>
        <w:pStyle w:val="Heading1"/>
        <w:rPr>
          <w:rStyle w:val="Strong"/>
          <w:b/>
          <w:bCs/>
        </w:rPr>
      </w:pPr>
      <w:r w:rsidRPr="00C1429D">
        <w:rPr>
          <w:rStyle w:val="Strong"/>
          <w:b/>
          <w:bCs/>
        </w:rPr>
        <w:t xml:space="preserve">How to check the node connectivity </w:t>
      </w:r>
      <w:r w:rsidRPr="00675D0B">
        <w:rPr>
          <w:rStyle w:val="Strong"/>
          <w:b/>
          <w:bCs/>
        </w:rPr>
        <w:t>in</w:t>
      </w:r>
      <w:r w:rsidRPr="00C1429D">
        <w:rPr>
          <w:rStyle w:val="Strong"/>
          <w:b/>
          <w:bCs/>
        </w:rPr>
        <w:t xml:space="preserve"> Oracle Grid Infrastructure?</w:t>
      </w:r>
    </w:p>
    <w:p w:rsidR="00B96D5D" w:rsidRDefault="00B96D5D" w:rsidP="00675D0B">
      <w:pPr>
        <w:pStyle w:val="Code"/>
      </w:pPr>
      <w:r w:rsidRPr="00181595">
        <w:t xml:space="preserve">$ </w:t>
      </w:r>
      <w:proofErr w:type="spellStart"/>
      <w:r w:rsidRPr="00181595">
        <w:t>cluvfy</w:t>
      </w:r>
      <w:proofErr w:type="spellEnd"/>
      <w:r w:rsidRPr="00181595">
        <w:t xml:space="preserve"> comp </w:t>
      </w:r>
      <w:proofErr w:type="spellStart"/>
      <w:r w:rsidRPr="00181595">
        <w:t>nodecon</w:t>
      </w:r>
      <w:proofErr w:type="spellEnd"/>
      <w:r w:rsidRPr="00181595">
        <w:t xml:space="preserve"> -n all –verbose</w:t>
      </w:r>
    </w:p>
    <w:p w:rsidR="00675D0B" w:rsidRDefault="00675D0B" w:rsidP="00675D0B"/>
    <w:p w:rsidR="00B96D5D" w:rsidRPr="00675D0B" w:rsidRDefault="00782B96" w:rsidP="00675D0B">
      <w:pPr>
        <w:pStyle w:val="Heading1"/>
      </w:pPr>
      <w:r>
        <w:rPr>
          <w:rStyle w:val="Strong"/>
          <w:b/>
          <w:bCs/>
        </w:rPr>
        <w:t>S</w:t>
      </w:r>
      <w:r w:rsidR="00B96D5D" w:rsidRPr="00675D0B">
        <w:rPr>
          <w:rStyle w:val="Strong"/>
          <w:b/>
          <w:bCs/>
        </w:rPr>
        <w:t>top all nodes in one command</w:t>
      </w:r>
    </w:p>
    <w:p w:rsidR="00B96D5D" w:rsidRPr="00181595" w:rsidRDefault="00B96D5D" w:rsidP="004837E7">
      <w:pPr>
        <w:shd w:val="clear" w:color="auto" w:fill="FFFFFF"/>
        <w:jc w:val="both"/>
        <w:rPr>
          <w:color w:val="333333"/>
          <w:szCs w:val="26"/>
        </w:rPr>
      </w:pPr>
      <w:r w:rsidRPr="00181595">
        <w:rPr>
          <w:color w:val="333333"/>
          <w:szCs w:val="26"/>
        </w:rPr>
        <w:t xml:space="preserve">In 10g </w:t>
      </w:r>
      <w:proofErr w:type="spellStart"/>
      <w:proofErr w:type="gramStart"/>
      <w:r w:rsidRPr="00181595">
        <w:rPr>
          <w:color w:val="333333"/>
          <w:szCs w:val="26"/>
        </w:rPr>
        <w:t>its</w:t>
      </w:r>
      <w:proofErr w:type="spellEnd"/>
      <w:proofErr w:type="gramEnd"/>
      <w:r w:rsidRPr="00181595">
        <w:rPr>
          <w:color w:val="333333"/>
          <w:szCs w:val="26"/>
        </w:rPr>
        <w:t xml:space="preserve"> not possible, where in 11g it is possible</w:t>
      </w:r>
    </w:p>
    <w:p w:rsidR="00B96D5D" w:rsidRDefault="00B96D5D" w:rsidP="00675D0B">
      <w:pPr>
        <w:pStyle w:val="Code"/>
      </w:pPr>
      <w:r w:rsidRPr="00181595">
        <w:t xml:space="preserve">[root@pic1]# </w:t>
      </w:r>
      <w:proofErr w:type="spellStart"/>
      <w:r w:rsidRPr="00181595">
        <w:t>crsctl</w:t>
      </w:r>
      <w:proofErr w:type="spellEnd"/>
      <w:r w:rsidRPr="00181595">
        <w:t xml:space="preserve"> start cluster -all</w:t>
      </w:r>
      <w:r w:rsidRPr="00181595">
        <w:br/>
        <w:t xml:space="preserve">[root@pic2]# </w:t>
      </w:r>
      <w:proofErr w:type="spellStart"/>
      <w:r w:rsidRPr="00181595">
        <w:t>crsctl</w:t>
      </w:r>
      <w:proofErr w:type="spellEnd"/>
      <w:r w:rsidRPr="00181595">
        <w:t xml:space="preserve"> stop cluster –all</w:t>
      </w:r>
    </w:p>
    <w:p w:rsidR="00675D0B" w:rsidRPr="00181595" w:rsidRDefault="00675D0B" w:rsidP="00675D0B"/>
    <w:p w:rsidR="00B96D5D" w:rsidRPr="00675D0B" w:rsidRDefault="00B96D5D" w:rsidP="00675D0B">
      <w:pPr>
        <w:pStyle w:val="Heading1"/>
      </w:pPr>
      <w:r w:rsidRPr="00675D0B">
        <w:rPr>
          <w:rStyle w:val="Strong"/>
          <w:b/>
          <w:bCs/>
        </w:rPr>
        <w:t>What is OLR? Which of the following statements regarding the Oracle Local Registry (OLR) is true?</w:t>
      </w:r>
    </w:p>
    <w:p w:rsidR="00675D0B" w:rsidRDefault="00B96D5D" w:rsidP="00282CC6">
      <w:pPr>
        <w:pStyle w:val="ListParagraph"/>
        <w:numPr>
          <w:ilvl w:val="0"/>
          <w:numId w:val="6"/>
        </w:numPr>
      </w:pPr>
      <w:r w:rsidRPr="00181595">
        <w:t>Each cluster node has a local registry for</w:t>
      </w:r>
      <w:r w:rsidR="00675D0B">
        <w:t xml:space="preserve"> node-specific resources.</w:t>
      </w:r>
    </w:p>
    <w:p w:rsidR="00675D0B" w:rsidRPr="00675D0B" w:rsidRDefault="00B96D5D" w:rsidP="00282CC6">
      <w:pPr>
        <w:pStyle w:val="ListParagraph"/>
        <w:numPr>
          <w:ilvl w:val="0"/>
          <w:numId w:val="6"/>
        </w:numPr>
      </w:pPr>
      <w:r w:rsidRPr="00675D0B">
        <w:rPr>
          <w:color w:val="333333"/>
          <w:szCs w:val="26"/>
        </w:rPr>
        <w:t>The OLR should be manually created after installing Grid Infrastructure on each node in the cluster.</w:t>
      </w:r>
    </w:p>
    <w:p w:rsidR="00675D0B" w:rsidRPr="00675D0B" w:rsidRDefault="00B96D5D" w:rsidP="00282CC6">
      <w:pPr>
        <w:pStyle w:val="ListParagraph"/>
        <w:numPr>
          <w:ilvl w:val="0"/>
          <w:numId w:val="6"/>
        </w:numPr>
      </w:pPr>
      <w:r w:rsidRPr="00675D0B">
        <w:rPr>
          <w:color w:val="333333"/>
          <w:szCs w:val="26"/>
        </w:rPr>
        <w:t xml:space="preserve">One of its functions is to facilitate </w:t>
      </w:r>
      <w:proofErr w:type="spellStart"/>
      <w:r w:rsidRPr="00675D0B">
        <w:rPr>
          <w:color w:val="333333"/>
          <w:szCs w:val="26"/>
        </w:rPr>
        <w:t>Clusterware</w:t>
      </w:r>
      <w:proofErr w:type="spellEnd"/>
      <w:r w:rsidRPr="00675D0B">
        <w:rPr>
          <w:color w:val="333333"/>
          <w:szCs w:val="26"/>
        </w:rPr>
        <w:t xml:space="preserve"> startup in situations where the ASM stores the OCR and voting disks.</w:t>
      </w:r>
    </w:p>
    <w:p w:rsidR="00B96D5D" w:rsidRPr="00782B96" w:rsidRDefault="00B96D5D" w:rsidP="00282CC6">
      <w:pPr>
        <w:pStyle w:val="ListParagraph"/>
        <w:numPr>
          <w:ilvl w:val="0"/>
          <w:numId w:val="6"/>
        </w:numPr>
      </w:pPr>
      <w:r w:rsidRPr="00675D0B">
        <w:rPr>
          <w:color w:val="333333"/>
          <w:szCs w:val="26"/>
        </w:rPr>
        <w:t xml:space="preserve">You can check the status of the OLR using </w:t>
      </w:r>
      <w:proofErr w:type="spellStart"/>
      <w:r w:rsidRPr="00675D0B">
        <w:rPr>
          <w:color w:val="333333"/>
          <w:szCs w:val="26"/>
        </w:rPr>
        <w:t>ocrcheck</w:t>
      </w:r>
      <w:proofErr w:type="spellEnd"/>
      <w:r w:rsidRPr="00675D0B">
        <w:rPr>
          <w:color w:val="333333"/>
          <w:szCs w:val="26"/>
        </w:rPr>
        <w:t>.</w:t>
      </w:r>
    </w:p>
    <w:p w:rsidR="00782B96" w:rsidRPr="00675D0B" w:rsidRDefault="00782B96" w:rsidP="00782B96">
      <w:pPr>
        <w:pStyle w:val="ListParagraph"/>
        <w:ind w:firstLine="0"/>
      </w:pPr>
    </w:p>
    <w:p w:rsidR="00B96D5D" w:rsidRPr="00675D0B" w:rsidRDefault="00B96D5D" w:rsidP="00675D0B">
      <w:pPr>
        <w:pStyle w:val="Heading1"/>
      </w:pPr>
      <w:r w:rsidRPr="00675D0B">
        <w:rPr>
          <w:rStyle w:val="Strong"/>
          <w:b/>
          <w:bCs/>
        </w:rPr>
        <w:t xml:space="preserve">What is runfixup.sh script in Oracle </w:t>
      </w:r>
      <w:proofErr w:type="spellStart"/>
      <w:r w:rsidRPr="00675D0B">
        <w:rPr>
          <w:rStyle w:val="Strong"/>
          <w:b/>
          <w:bCs/>
        </w:rPr>
        <w:t>Clusterware</w:t>
      </w:r>
      <w:proofErr w:type="spellEnd"/>
      <w:r w:rsidRPr="00675D0B">
        <w:rPr>
          <w:rStyle w:val="Strong"/>
          <w:b/>
          <w:bCs/>
        </w:rPr>
        <w:t xml:space="preserve"> 11g release 2 installation</w:t>
      </w:r>
    </w:p>
    <w:p w:rsidR="00B96D5D" w:rsidRPr="00181595" w:rsidRDefault="00B96D5D" w:rsidP="004837E7">
      <w:pPr>
        <w:shd w:val="clear" w:color="auto" w:fill="FFFFFF"/>
        <w:jc w:val="both"/>
        <w:rPr>
          <w:color w:val="333333"/>
          <w:szCs w:val="26"/>
        </w:rPr>
      </w:pPr>
      <w:r w:rsidRPr="00181595">
        <w:rPr>
          <w:color w:val="333333"/>
          <w:szCs w:val="26"/>
        </w:rPr>
        <w:t xml:space="preserve">With Oracle </w:t>
      </w:r>
      <w:proofErr w:type="spellStart"/>
      <w:r w:rsidRPr="00181595">
        <w:rPr>
          <w:color w:val="333333"/>
          <w:szCs w:val="26"/>
        </w:rPr>
        <w:t>Clusterware</w:t>
      </w:r>
      <w:proofErr w:type="spellEnd"/>
      <w:r w:rsidRPr="00181595">
        <w:rPr>
          <w:color w:val="333333"/>
          <w:szCs w:val="26"/>
        </w:rPr>
        <w:t xml:space="preserve"> 11g release 2, Oracle Universal Installer (OUI) detects when the minimum requirements for an installation are not met, and creates shell scripts, called </w:t>
      </w:r>
      <w:proofErr w:type="spellStart"/>
      <w:r w:rsidRPr="00181595">
        <w:rPr>
          <w:color w:val="333333"/>
          <w:szCs w:val="26"/>
        </w:rPr>
        <w:t>fixup</w:t>
      </w:r>
      <w:proofErr w:type="spellEnd"/>
      <w:r w:rsidRPr="00181595">
        <w:rPr>
          <w:color w:val="333333"/>
          <w:szCs w:val="26"/>
        </w:rPr>
        <w:t xml:space="preserve"> scripts, to finish incomplete system configuration steps. If OUI detects an incomplete task, then it generates </w:t>
      </w:r>
      <w:proofErr w:type="spellStart"/>
      <w:r w:rsidRPr="00181595">
        <w:rPr>
          <w:color w:val="333333"/>
          <w:szCs w:val="26"/>
        </w:rPr>
        <w:t>fixup</w:t>
      </w:r>
      <w:proofErr w:type="spellEnd"/>
      <w:r w:rsidRPr="00181595">
        <w:rPr>
          <w:color w:val="333333"/>
          <w:szCs w:val="26"/>
        </w:rPr>
        <w:t xml:space="preserve"> scripts (runfixup.sh). You can run the </w:t>
      </w:r>
      <w:proofErr w:type="spellStart"/>
      <w:r w:rsidRPr="00181595">
        <w:rPr>
          <w:color w:val="333333"/>
          <w:szCs w:val="26"/>
        </w:rPr>
        <w:t>fixup</w:t>
      </w:r>
      <w:proofErr w:type="spellEnd"/>
      <w:r w:rsidRPr="00181595">
        <w:rPr>
          <w:color w:val="333333"/>
          <w:szCs w:val="26"/>
        </w:rPr>
        <w:t xml:space="preserve"> script after you click the Fix and Check Again Button.</w:t>
      </w:r>
    </w:p>
    <w:p w:rsidR="00B96D5D" w:rsidRPr="00181595" w:rsidRDefault="00B96D5D" w:rsidP="004837E7">
      <w:pPr>
        <w:shd w:val="clear" w:color="auto" w:fill="FFFFFF"/>
        <w:jc w:val="both"/>
        <w:rPr>
          <w:color w:val="333333"/>
          <w:szCs w:val="26"/>
        </w:rPr>
      </w:pPr>
      <w:r w:rsidRPr="00181595">
        <w:rPr>
          <w:color w:val="333333"/>
          <w:szCs w:val="26"/>
        </w:rPr>
        <w:t xml:space="preserve">The </w:t>
      </w:r>
      <w:proofErr w:type="spellStart"/>
      <w:r w:rsidRPr="00181595">
        <w:rPr>
          <w:color w:val="333333"/>
          <w:szCs w:val="26"/>
        </w:rPr>
        <w:t>Fixup</w:t>
      </w:r>
      <w:proofErr w:type="spellEnd"/>
      <w:r w:rsidRPr="00181595">
        <w:rPr>
          <w:color w:val="333333"/>
          <w:szCs w:val="26"/>
        </w:rPr>
        <w:t xml:space="preserve"> script does the following:</w:t>
      </w:r>
    </w:p>
    <w:p w:rsidR="00B96D5D" w:rsidRPr="00181595" w:rsidRDefault="00B96D5D" w:rsidP="004837E7">
      <w:pPr>
        <w:shd w:val="clear" w:color="auto" w:fill="FFFFFF"/>
        <w:jc w:val="both"/>
        <w:rPr>
          <w:color w:val="333333"/>
          <w:szCs w:val="26"/>
        </w:rPr>
      </w:pPr>
      <w:r w:rsidRPr="00181595">
        <w:rPr>
          <w:color w:val="333333"/>
          <w:szCs w:val="26"/>
        </w:rPr>
        <w:t>If necessary sets kernel parameters to values required for successful installation, including:</w:t>
      </w:r>
    </w:p>
    <w:p w:rsidR="00675D0B" w:rsidRDefault="00B96D5D" w:rsidP="00282CC6">
      <w:pPr>
        <w:pStyle w:val="ListParagraph"/>
        <w:numPr>
          <w:ilvl w:val="0"/>
          <w:numId w:val="6"/>
        </w:numPr>
        <w:shd w:val="clear" w:color="auto" w:fill="FFFFFF"/>
        <w:spacing w:after="60"/>
        <w:jc w:val="both"/>
        <w:rPr>
          <w:color w:val="333333"/>
          <w:szCs w:val="26"/>
        </w:rPr>
      </w:pPr>
      <w:r w:rsidRPr="00675D0B">
        <w:rPr>
          <w:color w:val="333333"/>
          <w:szCs w:val="26"/>
        </w:rPr>
        <w:t>Shared memory parameters.</w:t>
      </w:r>
    </w:p>
    <w:p w:rsidR="00B96D5D" w:rsidRPr="00675D0B" w:rsidRDefault="00B96D5D" w:rsidP="00282CC6">
      <w:pPr>
        <w:pStyle w:val="ListParagraph"/>
        <w:numPr>
          <w:ilvl w:val="0"/>
          <w:numId w:val="6"/>
        </w:numPr>
        <w:shd w:val="clear" w:color="auto" w:fill="FFFFFF"/>
        <w:spacing w:after="60"/>
        <w:jc w:val="both"/>
        <w:rPr>
          <w:color w:val="333333"/>
          <w:szCs w:val="26"/>
        </w:rPr>
      </w:pPr>
      <w:r w:rsidRPr="00675D0B">
        <w:rPr>
          <w:color w:val="333333"/>
          <w:szCs w:val="26"/>
        </w:rPr>
        <w:t>Open file descriptor and UDP send/receive parameters.</w:t>
      </w:r>
    </w:p>
    <w:p w:rsidR="00B96D5D" w:rsidRPr="00181595" w:rsidRDefault="00B96D5D" w:rsidP="004837E7">
      <w:pPr>
        <w:shd w:val="clear" w:color="auto" w:fill="FFFFFF"/>
        <w:spacing w:after="0"/>
        <w:ind w:firstLine="0"/>
        <w:jc w:val="both"/>
        <w:rPr>
          <w:color w:val="333333"/>
          <w:szCs w:val="26"/>
        </w:rPr>
      </w:pPr>
      <w:r w:rsidRPr="00181595">
        <w:rPr>
          <w:color w:val="333333"/>
          <w:szCs w:val="26"/>
        </w:rPr>
        <w:t>Sets permissions on the Oracle Inventory (central inventory) directory. Reconfigures primary and secondary group memberships for the installation owner, if necessary, for the Oracle Inventory directory and the operating system privileges groups.</w:t>
      </w:r>
    </w:p>
    <w:p w:rsidR="00B96D5D" w:rsidRDefault="00B96D5D" w:rsidP="00282CC6">
      <w:pPr>
        <w:pStyle w:val="ListParagraph"/>
        <w:numPr>
          <w:ilvl w:val="0"/>
          <w:numId w:val="6"/>
        </w:numPr>
        <w:shd w:val="clear" w:color="auto" w:fill="FFFFFF"/>
        <w:spacing w:after="60"/>
        <w:jc w:val="both"/>
        <w:rPr>
          <w:color w:val="333333"/>
          <w:szCs w:val="26"/>
        </w:rPr>
      </w:pPr>
      <w:r w:rsidRPr="00675D0B">
        <w:rPr>
          <w:color w:val="333333"/>
          <w:szCs w:val="26"/>
        </w:rPr>
        <w:t>Sets shell limits if necessary to required values.</w:t>
      </w:r>
    </w:p>
    <w:p w:rsidR="00675D0B" w:rsidRPr="00675D0B" w:rsidRDefault="00675D0B" w:rsidP="00675D0B">
      <w:pPr>
        <w:pStyle w:val="ListParagraph"/>
        <w:shd w:val="clear" w:color="auto" w:fill="FFFFFF"/>
        <w:spacing w:after="60"/>
        <w:ind w:firstLine="0"/>
        <w:jc w:val="both"/>
        <w:rPr>
          <w:color w:val="333333"/>
          <w:szCs w:val="26"/>
        </w:rPr>
      </w:pPr>
    </w:p>
    <w:p w:rsidR="00B96D5D" w:rsidRPr="00675D0B" w:rsidRDefault="00B96D5D" w:rsidP="00675D0B">
      <w:pPr>
        <w:pStyle w:val="Heading1"/>
      </w:pPr>
      <w:r w:rsidRPr="00675D0B">
        <w:rPr>
          <w:rStyle w:val="Strong"/>
          <w:b/>
          <w:bCs/>
        </w:rPr>
        <w:lastRenderedPageBreak/>
        <w:t>How to stop whole cluster with single command</w:t>
      </w:r>
    </w:p>
    <w:p w:rsidR="00B96D5D" w:rsidRPr="00181595" w:rsidRDefault="00B96D5D" w:rsidP="004837E7">
      <w:pPr>
        <w:shd w:val="clear" w:color="auto" w:fill="FFFFFF"/>
        <w:spacing w:before="150" w:after="150"/>
        <w:jc w:val="both"/>
        <w:rPr>
          <w:color w:val="333333"/>
          <w:szCs w:val="26"/>
        </w:rPr>
      </w:pPr>
      <w:proofErr w:type="spellStart"/>
      <w:r w:rsidRPr="00181595">
        <w:rPr>
          <w:color w:val="333333"/>
          <w:szCs w:val="26"/>
        </w:rPr>
        <w:t>crsctl</w:t>
      </w:r>
      <w:proofErr w:type="spellEnd"/>
      <w:r w:rsidRPr="00181595">
        <w:rPr>
          <w:color w:val="333333"/>
          <w:szCs w:val="26"/>
        </w:rPr>
        <w:t xml:space="preserve"> stop cluster (possible only from 11gr2), please note </w:t>
      </w:r>
      <w:proofErr w:type="spellStart"/>
      <w:r w:rsidRPr="00181595">
        <w:rPr>
          <w:color w:val="333333"/>
          <w:szCs w:val="26"/>
        </w:rPr>
        <w:t>crsctl</w:t>
      </w:r>
      <w:proofErr w:type="spellEnd"/>
      <w:r w:rsidRPr="00181595">
        <w:rPr>
          <w:color w:val="333333"/>
          <w:szCs w:val="26"/>
        </w:rPr>
        <w:t xml:space="preserve"> commands becomes global now, if you do not specify node specifically the command executed globally for example</w:t>
      </w:r>
    </w:p>
    <w:p w:rsidR="00B96D5D" w:rsidRPr="00181595" w:rsidRDefault="00B96D5D" w:rsidP="00675D0B">
      <w:pPr>
        <w:pStyle w:val="Code"/>
      </w:pPr>
      <w:proofErr w:type="spellStart"/>
      <w:r w:rsidRPr="00181595">
        <w:t>crsctl</w:t>
      </w:r>
      <w:proofErr w:type="spellEnd"/>
      <w:r w:rsidRPr="00181595">
        <w:t xml:space="preserve"> stop </w:t>
      </w:r>
      <w:proofErr w:type="spellStart"/>
      <w:r w:rsidRPr="00181595">
        <w:t>crs</w:t>
      </w:r>
      <w:proofErr w:type="spellEnd"/>
      <w:r w:rsidRPr="00181595">
        <w:t xml:space="preserve"> (stops in all </w:t>
      </w:r>
      <w:proofErr w:type="spellStart"/>
      <w:r w:rsidRPr="00181595">
        <w:t>crs</w:t>
      </w:r>
      <w:proofErr w:type="spellEnd"/>
      <w:r w:rsidRPr="00181595">
        <w:t xml:space="preserve"> resource in all nodes)</w:t>
      </w:r>
    </w:p>
    <w:p w:rsidR="00B96D5D" w:rsidRDefault="00B96D5D" w:rsidP="00675D0B">
      <w:pPr>
        <w:pStyle w:val="Code"/>
      </w:pPr>
      <w:proofErr w:type="spellStart"/>
      <w:r w:rsidRPr="00181595">
        <w:t>crsctl</w:t>
      </w:r>
      <w:proofErr w:type="spellEnd"/>
      <w:r w:rsidRPr="00181595">
        <w:t xml:space="preserve"> stop </w:t>
      </w:r>
      <w:proofErr w:type="spellStart"/>
      <w:r w:rsidRPr="00181595">
        <w:t>crs</w:t>
      </w:r>
      <w:proofErr w:type="spellEnd"/>
      <w:r w:rsidRPr="00181595">
        <w:t xml:space="preserve"> –n &lt;</w:t>
      </w:r>
      <w:proofErr w:type="spellStart"/>
      <w:r w:rsidRPr="00181595">
        <w:t>ndeoname</w:t>
      </w:r>
      <w:proofErr w:type="spellEnd"/>
      <w:r w:rsidRPr="00181595">
        <w:t>) (stops only in specified node)</w:t>
      </w:r>
    </w:p>
    <w:p w:rsidR="00675D0B" w:rsidRPr="00181595" w:rsidRDefault="00675D0B" w:rsidP="00675D0B"/>
    <w:p w:rsidR="00B96D5D" w:rsidRPr="00675D0B" w:rsidRDefault="00B96D5D" w:rsidP="00675D0B">
      <w:pPr>
        <w:pStyle w:val="Heading1"/>
      </w:pPr>
      <w:r w:rsidRPr="00675D0B">
        <w:rPr>
          <w:rStyle w:val="Strong"/>
          <w:b/>
          <w:bCs/>
        </w:rPr>
        <w:t>CRS is not starting automatically after a node reboot, what you do to make it happen?</w:t>
      </w:r>
    </w:p>
    <w:p w:rsidR="00B96D5D" w:rsidRPr="00181595" w:rsidRDefault="00B96D5D" w:rsidP="00675D0B">
      <w:pPr>
        <w:pStyle w:val="Code"/>
      </w:pPr>
      <w:proofErr w:type="spellStart"/>
      <w:r w:rsidRPr="00181595">
        <w:t>crsctl</w:t>
      </w:r>
      <w:proofErr w:type="spellEnd"/>
      <w:r w:rsidRPr="00181595">
        <w:t xml:space="preserve"> enable </w:t>
      </w:r>
      <w:proofErr w:type="spellStart"/>
      <w:r w:rsidRPr="00181595">
        <w:t>crs</w:t>
      </w:r>
      <w:proofErr w:type="spellEnd"/>
      <w:r w:rsidRPr="00181595">
        <w:t xml:space="preserve"> (as root)</w:t>
      </w:r>
    </w:p>
    <w:p w:rsidR="00B96D5D" w:rsidRPr="00181595" w:rsidRDefault="00675D0B" w:rsidP="00675D0B">
      <w:pPr>
        <w:pStyle w:val="Code"/>
      </w:pPr>
      <w:r>
        <w:rPr>
          <w:lang w:val="en-US"/>
        </w:rPr>
        <w:t>##</w:t>
      </w:r>
      <w:r w:rsidR="00B96D5D" w:rsidRPr="00181595">
        <w:t>to disable</w:t>
      </w:r>
    </w:p>
    <w:p w:rsidR="00B96D5D" w:rsidRDefault="00B96D5D" w:rsidP="00675D0B">
      <w:pPr>
        <w:pStyle w:val="Code"/>
      </w:pPr>
      <w:proofErr w:type="spellStart"/>
      <w:r w:rsidRPr="00181595">
        <w:t>crsctl</w:t>
      </w:r>
      <w:proofErr w:type="spellEnd"/>
      <w:r w:rsidRPr="00181595">
        <w:t xml:space="preserve"> disable </w:t>
      </w:r>
      <w:proofErr w:type="spellStart"/>
      <w:r w:rsidRPr="00181595">
        <w:t>crs</w:t>
      </w:r>
      <w:proofErr w:type="spellEnd"/>
      <w:r w:rsidRPr="00181595">
        <w:t xml:space="preserve"> (as root)</w:t>
      </w:r>
    </w:p>
    <w:p w:rsidR="00675D0B" w:rsidRDefault="00675D0B" w:rsidP="00675D0B"/>
    <w:p w:rsidR="00B96D5D" w:rsidRPr="00675D0B" w:rsidRDefault="00B96D5D" w:rsidP="00675D0B">
      <w:pPr>
        <w:pStyle w:val="Heading1"/>
      </w:pPr>
      <w:r w:rsidRPr="00675D0B">
        <w:rPr>
          <w:rStyle w:val="Strong"/>
          <w:b/>
          <w:bCs/>
        </w:rPr>
        <w:t xml:space="preserve">What is the difference between TAF and FAN &amp; FCF? </w:t>
      </w:r>
      <w:proofErr w:type="gramStart"/>
      <w:r w:rsidRPr="00675D0B">
        <w:rPr>
          <w:rStyle w:val="Strong"/>
          <w:b/>
          <w:bCs/>
        </w:rPr>
        <w:t>at</w:t>
      </w:r>
      <w:proofErr w:type="gramEnd"/>
      <w:r w:rsidRPr="00675D0B">
        <w:rPr>
          <w:rStyle w:val="Strong"/>
          <w:b/>
          <w:bCs/>
        </w:rPr>
        <w:t xml:space="preserve"> what conditions you use them?</w:t>
      </w:r>
    </w:p>
    <w:p w:rsidR="00675D0B" w:rsidRPr="00675D0B" w:rsidRDefault="00B96D5D" w:rsidP="00282CC6">
      <w:pPr>
        <w:pStyle w:val="ListParagraph"/>
        <w:numPr>
          <w:ilvl w:val="0"/>
          <w:numId w:val="7"/>
        </w:numPr>
        <w:shd w:val="clear" w:color="auto" w:fill="FFFFFF"/>
        <w:rPr>
          <w:rStyle w:val="Strong"/>
          <w:b w:val="0"/>
          <w:bCs w:val="0"/>
          <w:color w:val="333333"/>
          <w:szCs w:val="26"/>
        </w:rPr>
      </w:pPr>
      <w:r w:rsidRPr="00675D0B">
        <w:rPr>
          <w:rStyle w:val="Strong"/>
          <w:color w:val="333333"/>
          <w:szCs w:val="26"/>
        </w:rPr>
        <w:t xml:space="preserve">TAF with </w:t>
      </w:r>
      <w:proofErr w:type="spellStart"/>
      <w:r w:rsidRPr="00675D0B">
        <w:rPr>
          <w:rStyle w:val="Strong"/>
          <w:color w:val="333333"/>
          <w:szCs w:val="26"/>
        </w:rPr>
        <w:t>tnsnames</w:t>
      </w:r>
      <w:proofErr w:type="spellEnd"/>
    </w:p>
    <w:p w:rsidR="00675D0B" w:rsidRPr="00675D0B" w:rsidRDefault="00B96D5D" w:rsidP="00675D0B">
      <w:pPr>
        <w:pStyle w:val="ListParagraph"/>
        <w:shd w:val="clear" w:color="auto" w:fill="FFFFFF"/>
        <w:ind w:left="0"/>
        <w:rPr>
          <w:color w:val="333333"/>
          <w:szCs w:val="26"/>
        </w:rPr>
      </w:pPr>
      <w:r w:rsidRPr="00675D0B">
        <w:rPr>
          <w:color w:val="333333"/>
          <w:szCs w:val="26"/>
        </w:rPr>
        <w:br/>
      </w:r>
      <w:r w:rsidR="00675D0B" w:rsidRPr="00675D0B">
        <w:rPr>
          <w:iCs/>
          <w:color w:val="333333"/>
          <w:szCs w:val="26"/>
        </w:rPr>
        <w:t xml:space="preserve">    </w:t>
      </w:r>
      <w:proofErr w:type="gramStart"/>
      <w:r w:rsidR="00675D0B" w:rsidRPr="00675D0B">
        <w:rPr>
          <w:iCs/>
          <w:color w:val="333333"/>
          <w:szCs w:val="26"/>
        </w:rPr>
        <w:t xml:space="preserve">A </w:t>
      </w:r>
      <w:r w:rsidRPr="00675D0B">
        <w:rPr>
          <w:iCs/>
          <w:color w:val="333333"/>
          <w:szCs w:val="26"/>
        </w:rPr>
        <w:t xml:space="preserve"> feature</w:t>
      </w:r>
      <w:proofErr w:type="gramEnd"/>
      <w:r w:rsidRPr="00675D0B">
        <w:rPr>
          <w:iCs/>
          <w:color w:val="333333"/>
          <w:szCs w:val="26"/>
        </w:rPr>
        <w:t xml:space="preserve"> of Oracle Net Services for OCI8 clients. TAF is transparent application failover which will move a session to a backup connection if the session fails. With Oracle 10g Release 2, you can define the TAF policy on the service using </w:t>
      </w:r>
      <w:proofErr w:type="spellStart"/>
      <w:r w:rsidRPr="00675D0B">
        <w:rPr>
          <w:iCs/>
          <w:color w:val="333333"/>
          <w:szCs w:val="26"/>
        </w:rPr>
        <w:t>dbms_service</w:t>
      </w:r>
      <w:proofErr w:type="spellEnd"/>
      <w:r w:rsidRPr="00675D0B">
        <w:rPr>
          <w:iCs/>
          <w:color w:val="333333"/>
          <w:szCs w:val="26"/>
        </w:rPr>
        <w:t xml:space="preserve"> package. It will only work with OCI clients. It will only move the session and if the parameter is set, it will failover the select statement. For insert, update or delete transactions, the application must be TAF aware and roll back the transaction. YES, you should enable FCF on your OCI c</w:t>
      </w:r>
      <w:r w:rsidR="00675D0B">
        <w:rPr>
          <w:iCs/>
          <w:color w:val="333333"/>
          <w:szCs w:val="26"/>
        </w:rPr>
        <w:t xml:space="preserve">lient when you use TAF, </w:t>
      </w:r>
      <w:proofErr w:type="gramStart"/>
      <w:r w:rsidR="00675D0B">
        <w:rPr>
          <w:iCs/>
          <w:color w:val="333333"/>
          <w:szCs w:val="26"/>
        </w:rPr>
        <w:t>it ’ll</w:t>
      </w:r>
      <w:proofErr w:type="gramEnd"/>
      <w:r w:rsidR="00675D0B">
        <w:rPr>
          <w:iCs/>
          <w:color w:val="333333"/>
          <w:szCs w:val="26"/>
        </w:rPr>
        <w:t xml:space="preserve"> </w:t>
      </w:r>
      <w:r w:rsidRPr="00675D0B">
        <w:rPr>
          <w:iCs/>
          <w:color w:val="333333"/>
          <w:szCs w:val="26"/>
        </w:rPr>
        <w:t>make the failover faster.</w:t>
      </w:r>
      <w:r w:rsidRPr="00675D0B">
        <w:rPr>
          <w:iCs/>
          <w:color w:val="333333"/>
          <w:szCs w:val="26"/>
        </w:rPr>
        <w:br/>
        <w:t>Note: TAF will not work with JDBC thin.</w:t>
      </w:r>
    </w:p>
    <w:p w:rsidR="00675D0B" w:rsidRDefault="00675D0B" w:rsidP="00675D0B">
      <w:pPr>
        <w:pStyle w:val="ListParagraph"/>
        <w:shd w:val="clear" w:color="auto" w:fill="FFFFFF"/>
        <w:ind w:firstLine="0"/>
        <w:rPr>
          <w:color w:val="333333"/>
          <w:szCs w:val="26"/>
        </w:rPr>
      </w:pPr>
    </w:p>
    <w:p w:rsidR="00B96D5D" w:rsidRPr="00675D0B" w:rsidRDefault="00B96D5D" w:rsidP="00282CC6">
      <w:pPr>
        <w:pStyle w:val="ListParagraph"/>
        <w:numPr>
          <w:ilvl w:val="0"/>
          <w:numId w:val="7"/>
        </w:numPr>
        <w:shd w:val="clear" w:color="auto" w:fill="FFFFFF"/>
        <w:rPr>
          <w:color w:val="333333"/>
          <w:szCs w:val="26"/>
        </w:rPr>
      </w:pPr>
      <w:r w:rsidRPr="00675D0B">
        <w:rPr>
          <w:rStyle w:val="Strong"/>
          <w:color w:val="333333"/>
          <w:szCs w:val="26"/>
        </w:rPr>
        <w:t xml:space="preserve">FAN with </w:t>
      </w:r>
      <w:proofErr w:type="spellStart"/>
      <w:r w:rsidRPr="00675D0B">
        <w:rPr>
          <w:rStyle w:val="Strong"/>
          <w:color w:val="333333"/>
          <w:szCs w:val="26"/>
        </w:rPr>
        <w:t>tnsnames</w:t>
      </w:r>
      <w:proofErr w:type="spellEnd"/>
      <w:r w:rsidRPr="00675D0B">
        <w:rPr>
          <w:rStyle w:val="Strong"/>
          <w:color w:val="333333"/>
          <w:szCs w:val="26"/>
        </w:rPr>
        <w:t xml:space="preserve"> with </w:t>
      </w:r>
      <w:proofErr w:type="spellStart"/>
      <w:r w:rsidRPr="00675D0B">
        <w:rPr>
          <w:rStyle w:val="Strong"/>
          <w:color w:val="333333"/>
          <w:szCs w:val="26"/>
        </w:rPr>
        <w:t>aq</w:t>
      </w:r>
      <w:proofErr w:type="spellEnd"/>
      <w:r w:rsidRPr="00675D0B">
        <w:rPr>
          <w:rStyle w:val="Strong"/>
          <w:color w:val="333333"/>
          <w:szCs w:val="26"/>
        </w:rPr>
        <w:t xml:space="preserve"> notifications true</w:t>
      </w:r>
    </w:p>
    <w:p w:rsidR="00675D0B" w:rsidRDefault="00B96D5D" w:rsidP="00675D0B">
      <w:pPr>
        <w:shd w:val="clear" w:color="auto" w:fill="FFFFFF"/>
        <w:rPr>
          <w:iCs/>
          <w:color w:val="333333"/>
          <w:szCs w:val="26"/>
        </w:rPr>
      </w:pPr>
      <w:r w:rsidRPr="00675D0B">
        <w:rPr>
          <w:iCs/>
          <w:color w:val="333333"/>
          <w:szCs w:val="26"/>
        </w:rPr>
        <w:t xml:space="preserve">FAN is a feature of Oracle RAC which stands for Fast Application Notification. This allows the database to notify the client of any change (Node up/down, instance up/down, </w:t>
      </w:r>
      <w:proofErr w:type="gramStart"/>
      <w:r w:rsidRPr="00675D0B">
        <w:rPr>
          <w:iCs/>
          <w:color w:val="333333"/>
          <w:szCs w:val="26"/>
        </w:rPr>
        <w:t>database</w:t>
      </w:r>
      <w:proofErr w:type="gramEnd"/>
      <w:r w:rsidRPr="00675D0B">
        <w:rPr>
          <w:iCs/>
          <w:color w:val="333333"/>
          <w:szCs w:val="26"/>
        </w:rPr>
        <w:t xml:space="preserve"> up/down). For integrated clients, inflight transactions are interrupted and an error message is returned. Inactive connections are terminated. </w:t>
      </w:r>
      <w:r w:rsidRPr="00675D0B">
        <w:rPr>
          <w:color w:val="333333"/>
          <w:szCs w:val="26"/>
        </w:rPr>
        <w:br/>
      </w:r>
      <w:r w:rsidRPr="00675D0B">
        <w:rPr>
          <w:iCs/>
          <w:color w:val="333333"/>
          <w:szCs w:val="26"/>
        </w:rPr>
        <w:t>FCF is the client feature for Oracle Clients that have integrated with FAN to provide fast failover for connections. Oracle JDBC Implicit Connection Cache, Oracle Data Provider for .NET (ODP.NET) and Oracle Call Interface are all integrated clients which provide the Fast Connection Failover feature.</w:t>
      </w:r>
    </w:p>
    <w:p w:rsidR="00675D0B" w:rsidRDefault="00675D0B" w:rsidP="00675D0B">
      <w:pPr>
        <w:shd w:val="clear" w:color="auto" w:fill="FFFFFF"/>
        <w:rPr>
          <w:iCs/>
          <w:color w:val="333333"/>
          <w:szCs w:val="26"/>
        </w:rPr>
      </w:pPr>
    </w:p>
    <w:p w:rsidR="00782B96" w:rsidRDefault="00782B96" w:rsidP="00675D0B">
      <w:pPr>
        <w:shd w:val="clear" w:color="auto" w:fill="FFFFFF"/>
        <w:rPr>
          <w:iCs/>
          <w:color w:val="333333"/>
          <w:szCs w:val="26"/>
        </w:rPr>
      </w:pPr>
    </w:p>
    <w:p w:rsidR="00782B96" w:rsidRPr="00675D0B" w:rsidRDefault="00782B96" w:rsidP="00675D0B">
      <w:pPr>
        <w:shd w:val="clear" w:color="auto" w:fill="FFFFFF"/>
        <w:rPr>
          <w:iCs/>
          <w:color w:val="333333"/>
          <w:szCs w:val="26"/>
        </w:rPr>
      </w:pPr>
    </w:p>
    <w:p w:rsidR="00675D0B" w:rsidRPr="00675D0B" w:rsidRDefault="00B96D5D" w:rsidP="00282CC6">
      <w:pPr>
        <w:pStyle w:val="ListParagraph"/>
        <w:numPr>
          <w:ilvl w:val="0"/>
          <w:numId w:val="7"/>
        </w:numPr>
        <w:shd w:val="clear" w:color="auto" w:fill="FFFFFF"/>
        <w:rPr>
          <w:rStyle w:val="Strong"/>
          <w:color w:val="333333"/>
          <w:szCs w:val="26"/>
        </w:rPr>
      </w:pPr>
      <w:r w:rsidRPr="00675D0B">
        <w:rPr>
          <w:b/>
          <w:color w:val="333333"/>
          <w:szCs w:val="26"/>
        </w:rPr>
        <w:lastRenderedPageBreak/>
        <w:t>FCF</w:t>
      </w:r>
      <w:r w:rsidRPr="00675D0B">
        <w:rPr>
          <w:rStyle w:val="Strong"/>
          <w:color w:val="333333"/>
          <w:szCs w:val="26"/>
        </w:rPr>
        <w:t>, along with FAN when using connection pools</w:t>
      </w:r>
    </w:p>
    <w:p w:rsidR="00B96D5D" w:rsidRDefault="00B96D5D" w:rsidP="00675D0B">
      <w:pPr>
        <w:shd w:val="clear" w:color="auto" w:fill="FFFFFF"/>
        <w:rPr>
          <w:iCs/>
          <w:color w:val="333333"/>
          <w:szCs w:val="26"/>
        </w:rPr>
      </w:pPr>
      <w:r w:rsidRPr="00675D0B">
        <w:rPr>
          <w:iCs/>
          <w:color w:val="333333"/>
          <w:szCs w:val="26"/>
        </w:rPr>
        <w:t xml:space="preserve">FCF is a feature of Oracle clients that are integrated to receive FAN events and abort inflight transactions, clean up connections when a down event is received as well as create new connections when </w:t>
      </w:r>
      <w:proofErr w:type="gramStart"/>
      <w:r w:rsidRPr="00675D0B">
        <w:rPr>
          <w:iCs/>
          <w:color w:val="333333"/>
          <w:szCs w:val="26"/>
        </w:rPr>
        <w:t>a</w:t>
      </w:r>
      <w:proofErr w:type="gramEnd"/>
      <w:r w:rsidRPr="00675D0B">
        <w:rPr>
          <w:iCs/>
          <w:color w:val="333333"/>
          <w:szCs w:val="26"/>
        </w:rPr>
        <w:t xml:space="preserve"> </w:t>
      </w:r>
      <w:proofErr w:type="spellStart"/>
      <w:r w:rsidRPr="00675D0B">
        <w:rPr>
          <w:iCs/>
          <w:color w:val="333333"/>
          <w:szCs w:val="26"/>
        </w:rPr>
        <w:t>up</w:t>
      </w:r>
      <w:proofErr w:type="spellEnd"/>
      <w:r w:rsidRPr="00675D0B">
        <w:rPr>
          <w:iCs/>
          <w:color w:val="333333"/>
          <w:szCs w:val="26"/>
        </w:rPr>
        <w:t xml:space="preserve"> event is received. Tomcat or JBOSS can take advantage of FCF if the Oracle connection pool is used underneath. This can be either UCP (Universal Connection Pool for JAVA) or ICC (JDBC Implicit Connection Cache). UCP is recommended as ICC will be deprecated in a future release.</w:t>
      </w:r>
    </w:p>
    <w:p w:rsidR="00675D0B" w:rsidRPr="00675D0B" w:rsidRDefault="00675D0B" w:rsidP="00675D0B">
      <w:pPr>
        <w:shd w:val="clear" w:color="auto" w:fill="FFFFFF"/>
        <w:rPr>
          <w:color w:val="333333"/>
          <w:szCs w:val="26"/>
        </w:rPr>
      </w:pPr>
    </w:p>
    <w:p w:rsidR="00B96D5D" w:rsidRPr="00675D0B" w:rsidRDefault="00B96D5D" w:rsidP="00282CC6">
      <w:pPr>
        <w:pStyle w:val="ListParagraph"/>
        <w:numPr>
          <w:ilvl w:val="0"/>
          <w:numId w:val="7"/>
        </w:numPr>
        <w:shd w:val="clear" w:color="auto" w:fill="FFFFFF"/>
        <w:rPr>
          <w:color w:val="333333"/>
          <w:szCs w:val="26"/>
        </w:rPr>
      </w:pPr>
      <w:r w:rsidRPr="00675D0B">
        <w:rPr>
          <w:rStyle w:val="Strong"/>
          <w:color w:val="333333"/>
          <w:szCs w:val="26"/>
        </w:rPr>
        <w:t xml:space="preserve">ONS, with </w:t>
      </w:r>
      <w:proofErr w:type="spellStart"/>
      <w:r w:rsidRPr="00675D0B">
        <w:rPr>
          <w:rStyle w:val="Strong"/>
          <w:color w:val="333333"/>
          <w:szCs w:val="26"/>
        </w:rPr>
        <w:t>clusterware</w:t>
      </w:r>
      <w:proofErr w:type="spellEnd"/>
      <w:r w:rsidRPr="00675D0B">
        <w:rPr>
          <w:rStyle w:val="Strong"/>
          <w:color w:val="333333"/>
          <w:szCs w:val="26"/>
        </w:rPr>
        <w:t xml:space="preserve"> either FAN/FCF</w:t>
      </w:r>
    </w:p>
    <w:p w:rsidR="00B96D5D" w:rsidRPr="00675D0B" w:rsidRDefault="00B96D5D" w:rsidP="00675D0B">
      <w:pPr>
        <w:shd w:val="clear" w:color="auto" w:fill="FFFFFF"/>
        <w:rPr>
          <w:color w:val="333333"/>
          <w:szCs w:val="26"/>
        </w:rPr>
      </w:pPr>
      <w:r w:rsidRPr="00675D0B">
        <w:rPr>
          <w:iCs/>
          <w:color w:val="333333"/>
          <w:szCs w:val="26"/>
        </w:rPr>
        <w:t xml:space="preserve">ONS is part of the </w:t>
      </w:r>
      <w:proofErr w:type="spellStart"/>
      <w:r w:rsidRPr="00675D0B">
        <w:rPr>
          <w:iCs/>
          <w:color w:val="333333"/>
          <w:szCs w:val="26"/>
        </w:rPr>
        <w:t>clusterware</w:t>
      </w:r>
      <w:proofErr w:type="spellEnd"/>
      <w:r w:rsidRPr="00675D0B">
        <w:rPr>
          <w:iCs/>
          <w:color w:val="333333"/>
          <w:szCs w:val="26"/>
        </w:rPr>
        <w:t xml:space="preserve"> and is used to propagate messages both between nodes and to application-tiers</w:t>
      </w:r>
      <w:r w:rsidRPr="00675D0B">
        <w:rPr>
          <w:iCs/>
          <w:color w:val="333333"/>
          <w:szCs w:val="26"/>
        </w:rPr>
        <w:br/>
        <w:t>ONS is the foundation for FAN upon which is built FCF.</w:t>
      </w:r>
      <w:r w:rsidRPr="00675D0B">
        <w:rPr>
          <w:iCs/>
          <w:color w:val="333333"/>
          <w:szCs w:val="26"/>
        </w:rPr>
        <w:br/>
        <w:t>RAC uses FAN to publish configuration changes and LBA events. Applications can react as those published events in two way :</w:t>
      </w:r>
      <w:r w:rsidRPr="00675D0B">
        <w:rPr>
          <w:iCs/>
          <w:color w:val="333333"/>
          <w:szCs w:val="26"/>
        </w:rPr>
        <w:br/>
        <w:t xml:space="preserve">- by using ONS </w:t>
      </w:r>
      <w:proofErr w:type="spellStart"/>
      <w:r w:rsidRPr="00675D0B">
        <w:rPr>
          <w:iCs/>
          <w:color w:val="333333"/>
          <w:szCs w:val="26"/>
        </w:rPr>
        <w:t>api</w:t>
      </w:r>
      <w:proofErr w:type="spellEnd"/>
      <w:r w:rsidRPr="00675D0B">
        <w:rPr>
          <w:iCs/>
          <w:color w:val="333333"/>
          <w:szCs w:val="26"/>
        </w:rPr>
        <w:t xml:space="preserve"> (you need to program it)</w:t>
      </w:r>
      <w:r w:rsidRPr="00675D0B">
        <w:rPr>
          <w:iCs/>
          <w:color w:val="333333"/>
          <w:szCs w:val="26"/>
        </w:rPr>
        <w:br/>
        <w:t>- by using FCF (automatic by using JDBC implicit connection cache on the application server)</w:t>
      </w:r>
      <w:r w:rsidRPr="00675D0B">
        <w:rPr>
          <w:iCs/>
          <w:color w:val="333333"/>
          <w:szCs w:val="26"/>
        </w:rPr>
        <w:br/>
        <w:t>you can also respond to FAN event by using server-side callout but this on the server side (as their name suggests it</w:t>
      </w:r>
      <w:r w:rsidRPr="00675D0B">
        <w:rPr>
          <w:color w:val="333333"/>
          <w:szCs w:val="26"/>
        </w:rPr>
        <w:t>)</w:t>
      </w:r>
    </w:p>
    <w:p w:rsidR="00B96D5D" w:rsidRPr="00181595" w:rsidRDefault="00B96D5D" w:rsidP="00675D0B">
      <w:pPr>
        <w:shd w:val="clear" w:color="auto" w:fill="FFFFFF"/>
        <w:rPr>
          <w:color w:val="333333"/>
          <w:szCs w:val="26"/>
        </w:rPr>
      </w:pPr>
      <w:r w:rsidRPr="00181595">
        <w:rPr>
          <w:rStyle w:val="Strong"/>
          <w:color w:val="333333"/>
          <w:szCs w:val="26"/>
        </w:rPr>
        <w:t>Relationship between FAN/FCF/ONS</w:t>
      </w:r>
    </w:p>
    <w:p w:rsidR="00B96D5D" w:rsidRDefault="00B96D5D" w:rsidP="00675D0B">
      <w:pPr>
        <w:shd w:val="clear" w:color="auto" w:fill="FFFFFF"/>
        <w:ind w:left="360" w:firstLine="0"/>
        <w:rPr>
          <w:iCs/>
          <w:color w:val="333333"/>
          <w:szCs w:val="26"/>
        </w:rPr>
      </w:pPr>
      <w:r w:rsidRPr="00675D0B">
        <w:rPr>
          <w:color w:val="333333"/>
          <w:szCs w:val="26"/>
        </w:rPr>
        <w:t>ONS –&gt; FAN –&gt; FCF</w:t>
      </w:r>
      <w:r w:rsidRPr="00675D0B">
        <w:rPr>
          <w:color w:val="333333"/>
          <w:szCs w:val="26"/>
        </w:rPr>
        <w:br/>
      </w:r>
      <w:r w:rsidRPr="00675D0B">
        <w:rPr>
          <w:iCs/>
          <w:color w:val="333333"/>
          <w:szCs w:val="26"/>
        </w:rPr>
        <w:t>ONS -&gt; send/receive messages on local and remote nodes.</w:t>
      </w:r>
      <w:r w:rsidRPr="00675D0B">
        <w:rPr>
          <w:iCs/>
          <w:color w:val="333333"/>
          <w:szCs w:val="26"/>
        </w:rPr>
        <w:br/>
        <w:t>FAN -&gt; uses ONS to notify other processes about changes in configuration of service level</w:t>
      </w:r>
      <w:r w:rsidRPr="00675D0B">
        <w:rPr>
          <w:iCs/>
          <w:color w:val="333333"/>
          <w:szCs w:val="26"/>
        </w:rPr>
        <w:br/>
        <w:t xml:space="preserve">FCF -&gt; uses FAN information working with </w:t>
      </w:r>
      <w:proofErr w:type="spellStart"/>
      <w:r w:rsidRPr="00675D0B">
        <w:rPr>
          <w:iCs/>
          <w:color w:val="333333"/>
          <w:szCs w:val="26"/>
        </w:rPr>
        <w:t>conection</w:t>
      </w:r>
      <w:proofErr w:type="spellEnd"/>
      <w:r w:rsidRPr="00675D0B">
        <w:rPr>
          <w:iCs/>
          <w:color w:val="333333"/>
          <w:szCs w:val="26"/>
        </w:rPr>
        <w:t xml:space="preserve"> pools JAVA and others.</w:t>
      </w:r>
    </w:p>
    <w:p w:rsidR="00675D0B" w:rsidRPr="00675D0B" w:rsidRDefault="00675D0B" w:rsidP="00675D0B">
      <w:pPr>
        <w:shd w:val="clear" w:color="auto" w:fill="FFFFFF"/>
        <w:ind w:left="360" w:firstLine="0"/>
        <w:rPr>
          <w:color w:val="333333"/>
          <w:szCs w:val="26"/>
        </w:rPr>
      </w:pPr>
    </w:p>
    <w:p w:rsidR="00B96D5D" w:rsidRPr="00675D0B" w:rsidRDefault="00B96D5D" w:rsidP="00675D0B">
      <w:pPr>
        <w:pStyle w:val="Heading1"/>
      </w:pPr>
      <w:r w:rsidRPr="00675D0B">
        <w:rPr>
          <w:rStyle w:val="Strong"/>
          <w:b/>
          <w:bCs/>
        </w:rPr>
        <w:t>Can you add voting disk online? Do you need voting disk backup?</w:t>
      </w:r>
    </w:p>
    <w:p w:rsidR="00B96D5D" w:rsidRPr="00181595" w:rsidRDefault="00B96D5D" w:rsidP="004837E7">
      <w:pPr>
        <w:shd w:val="clear" w:color="auto" w:fill="FFFFFF"/>
        <w:jc w:val="both"/>
        <w:rPr>
          <w:color w:val="333333"/>
          <w:szCs w:val="26"/>
        </w:rPr>
      </w:pPr>
      <w:r w:rsidRPr="00181595">
        <w:rPr>
          <w:color w:val="333333"/>
          <w:szCs w:val="26"/>
        </w:rPr>
        <w:t>Yes,</w:t>
      </w:r>
      <w:proofErr w:type="gramStart"/>
      <w:r w:rsidRPr="00181595">
        <w:rPr>
          <w:color w:val="333333"/>
          <w:szCs w:val="26"/>
        </w:rPr>
        <w:t>  as</w:t>
      </w:r>
      <w:proofErr w:type="gramEnd"/>
      <w:r w:rsidRPr="00181595">
        <w:rPr>
          <w:color w:val="333333"/>
          <w:szCs w:val="26"/>
        </w:rPr>
        <w:t xml:space="preserve"> per documentation, if you have multiple voting disk you can add online, but if you have only one voting disk , by that cluster will be down as its lost you just need to start </w:t>
      </w:r>
      <w:proofErr w:type="spellStart"/>
      <w:r w:rsidRPr="00181595">
        <w:rPr>
          <w:color w:val="333333"/>
          <w:szCs w:val="26"/>
        </w:rPr>
        <w:t>crs</w:t>
      </w:r>
      <w:proofErr w:type="spellEnd"/>
      <w:r w:rsidRPr="00181595">
        <w:rPr>
          <w:color w:val="333333"/>
          <w:szCs w:val="26"/>
        </w:rPr>
        <w:t xml:space="preserve"> in exclusive mode and add the </w:t>
      </w:r>
      <w:proofErr w:type="spellStart"/>
      <w:r w:rsidRPr="00181595">
        <w:rPr>
          <w:color w:val="333333"/>
          <w:szCs w:val="26"/>
        </w:rPr>
        <w:t>votedisk</w:t>
      </w:r>
      <w:proofErr w:type="spellEnd"/>
      <w:r w:rsidRPr="00181595">
        <w:rPr>
          <w:color w:val="333333"/>
          <w:szCs w:val="26"/>
        </w:rPr>
        <w:t xml:space="preserve"> using</w:t>
      </w:r>
    </w:p>
    <w:p w:rsidR="00B96D5D" w:rsidRPr="00181595" w:rsidRDefault="00B96D5D" w:rsidP="00675D0B">
      <w:pPr>
        <w:pStyle w:val="Code"/>
      </w:pPr>
      <w:proofErr w:type="spellStart"/>
      <w:r w:rsidRPr="00181595">
        <w:t>crsctl</w:t>
      </w:r>
      <w:proofErr w:type="spellEnd"/>
      <w:r w:rsidRPr="00181595">
        <w:t xml:space="preserve"> add </w:t>
      </w:r>
      <w:proofErr w:type="spellStart"/>
      <w:r w:rsidRPr="00181595">
        <w:t>votedisk</w:t>
      </w:r>
      <w:proofErr w:type="spellEnd"/>
      <w:r w:rsidRPr="00181595">
        <w:t xml:space="preserve"> &lt;path&gt;</w:t>
      </w:r>
    </w:p>
    <w:p w:rsidR="00675D0B" w:rsidRPr="00675D0B" w:rsidRDefault="00675D0B" w:rsidP="00675D0B">
      <w:pPr>
        <w:rPr>
          <w:rStyle w:val="Strong"/>
          <w:szCs w:val="26"/>
        </w:rPr>
      </w:pPr>
    </w:p>
    <w:p w:rsidR="00B96D5D" w:rsidRPr="00181595" w:rsidRDefault="00B96D5D" w:rsidP="00675D0B">
      <w:pPr>
        <w:pStyle w:val="Heading1"/>
      </w:pPr>
      <w:r w:rsidRPr="00181595">
        <w:lastRenderedPageBreak/>
        <w:t xml:space="preserve">Describe some </w:t>
      </w:r>
      <w:proofErr w:type="spellStart"/>
      <w:r w:rsidRPr="00181595">
        <w:t>rac</w:t>
      </w:r>
      <w:proofErr w:type="spellEnd"/>
      <w:r w:rsidRPr="00181595">
        <w:t xml:space="preserve"> wait events you experienced?</w:t>
      </w:r>
    </w:p>
    <w:p w:rsidR="00B96D5D" w:rsidRDefault="00B96D5D" w:rsidP="00BB5C0A">
      <w:pPr>
        <w:shd w:val="clear" w:color="auto" w:fill="FFFFFF"/>
        <w:ind w:firstLine="0"/>
        <w:jc w:val="both"/>
        <w:rPr>
          <w:color w:val="333333"/>
          <w:szCs w:val="26"/>
        </w:rPr>
      </w:pPr>
      <w:r w:rsidRPr="00181595">
        <w:rPr>
          <w:b/>
          <w:bCs/>
          <w:noProof/>
          <w:color w:val="0032C4"/>
          <w:szCs w:val="26"/>
        </w:rPr>
        <w:drawing>
          <wp:inline distT="0" distB="0" distL="0" distR="0">
            <wp:extent cx="5961064" cy="4925683"/>
            <wp:effectExtent l="0" t="0" r="1905" b="8890"/>
            <wp:docPr id="1" name="Picture 1"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770" cy="4932877"/>
                    </a:xfrm>
                    <a:prstGeom prst="rect">
                      <a:avLst/>
                    </a:prstGeom>
                    <a:noFill/>
                    <a:ln>
                      <a:noFill/>
                    </a:ln>
                  </pic:spPr>
                </pic:pic>
              </a:graphicData>
            </a:graphic>
          </wp:inline>
        </w:drawing>
      </w:r>
    </w:p>
    <w:p w:rsidR="00675D0B" w:rsidRPr="00181595" w:rsidRDefault="00675D0B" w:rsidP="004837E7">
      <w:pPr>
        <w:shd w:val="clear" w:color="auto" w:fill="FFFFFF"/>
        <w:jc w:val="both"/>
        <w:rPr>
          <w:color w:val="333333"/>
          <w:szCs w:val="26"/>
        </w:rPr>
      </w:pPr>
    </w:p>
    <w:p w:rsidR="00B96D5D" w:rsidRPr="00675D0B" w:rsidRDefault="00B96D5D" w:rsidP="00675D0B">
      <w:pPr>
        <w:pStyle w:val="Heading1"/>
      </w:pPr>
      <w:r w:rsidRPr="00675D0B">
        <w:t>Can you modify VIP address after your cluster installation?</w:t>
      </w:r>
    </w:p>
    <w:p w:rsidR="00B96D5D" w:rsidRDefault="00B96D5D" w:rsidP="004837E7">
      <w:pPr>
        <w:shd w:val="clear" w:color="auto" w:fill="FFFFFF"/>
        <w:jc w:val="both"/>
        <w:rPr>
          <w:color w:val="333333"/>
          <w:szCs w:val="26"/>
        </w:rPr>
      </w:pPr>
      <w:r w:rsidRPr="00181595">
        <w:rPr>
          <w:color w:val="333333"/>
          <w:szCs w:val="26"/>
        </w:rPr>
        <w:t>Yes</w:t>
      </w:r>
    </w:p>
    <w:p w:rsidR="00675D0B" w:rsidRDefault="00675D0B" w:rsidP="004837E7">
      <w:pPr>
        <w:shd w:val="clear" w:color="auto" w:fill="FFFFFF"/>
        <w:jc w:val="both"/>
        <w:rPr>
          <w:color w:val="333333"/>
          <w:szCs w:val="26"/>
        </w:rPr>
      </w:pPr>
    </w:p>
    <w:p w:rsidR="00BB5C0A" w:rsidRDefault="00BB5C0A" w:rsidP="004837E7">
      <w:pPr>
        <w:shd w:val="clear" w:color="auto" w:fill="FFFFFF"/>
        <w:jc w:val="both"/>
        <w:rPr>
          <w:color w:val="333333"/>
          <w:szCs w:val="26"/>
        </w:rPr>
      </w:pPr>
    </w:p>
    <w:p w:rsidR="00BB5C0A" w:rsidRDefault="00BB5C0A" w:rsidP="004837E7">
      <w:pPr>
        <w:shd w:val="clear" w:color="auto" w:fill="FFFFFF"/>
        <w:jc w:val="both"/>
        <w:rPr>
          <w:color w:val="333333"/>
          <w:szCs w:val="26"/>
        </w:rPr>
      </w:pPr>
    </w:p>
    <w:p w:rsidR="00BB5C0A" w:rsidRDefault="00BB5C0A" w:rsidP="004837E7">
      <w:pPr>
        <w:shd w:val="clear" w:color="auto" w:fill="FFFFFF"/>
        <w:jc w:val="both"/>
        <w:rPr>
          <w:color w:val="333333"/>
          <w:szCs w:val="26"/>
        </w:rPr>
      </w:pPr>
    </w:p>
    <w:p w:rsidR="00BB5C0A" w:rsidRDefault="00BB5C0A" w:rsidP="004837E7">
      <w:pPr>
        <w:shd w:val="clear" w:color="auto" w:fill="FFFFFF"/>
        <w:jc w:val="both"/>
        <w:rPr>
          <w:color w:val="333333"/>
          <w:szCs w:val="26"/>
        </w:rPr>
      </w:pPr>
    </w:p>
    <w:p w:rsidR="00BB5C0A" w:rsidRDefault="00BB5C0A" w:rsidP="004837E7">
      <w:pPr>
        <w:shd w:val="clear" w:color="auto" w:fill="FFFFFF"/>
        <w:jc w:val="both"/>
        <w:rPr>
          <w:color w:val="333333"/>
          <w:szCs w:val="26"/>
        </w:rPr>
      </w:pPr>
    </w:p>
    <w:p w:rsidR="00BB5C0A" w:rsidRDefault="00BB5C0A" w:rsidP="004837E7">
      <w:pPr>
        <w:shd w:val="clear" w:color="auto" w:fill="FFFFFF"/>
        <w:jc w:val="both"/>
        <w:rPr>
          <w:color w:val="333333"/>
          <w:szCs w:val="26"/>
        </w:rPr>
      </w:pPr>
    </w:p>
    <w:p w:rsidR="00BB5C0A" w:rsidRPr="00181595" w:rsidRDefault="00BB5C0A" w:rsidP="004837E7">
      <w:pPr>
        <w:shd w:val="clear" w:color="auto" w:fill="FFFFFF"/>
        <w:jc w:val="both"/>
        <w:rPr>
          <w:color w:val="333333"/>
          <w:szCs w:val="26"/>
        </w:rPr>
      </w:pPr>
    </w:p>
    <w:p w:rsidR="00B96D5D" w:rsidRDefault="00B96D5D" w:rsidP="00675D0B">
      <w:pPr>
        <w:pStyle w:val="Heading1"/>
      </w:pPr>
      <w:r w:rsidRPr="00675D0B">
        <w:lastRenderedPageBreak/>
        <w:t xml:space="preserve">How do you interpret AWR report in RAC instances, what sections in </w:t>
      </w:r>
      <w:proofErr w:type="spellStart"/>
      <w:r w:rsidRPr="00675D0B">
        <w:t>awr</w:t>
      </w:r>
      <w:proofErr w:type="spellEnd"/>
      <w:r w:rsidRPr="00675D0B">
        <w:t xml:space="preserve"> report for </w:t>
      </w:r>
      <w:proofErr w:type="spellStart"/>
      <w:r w:rsidRPr="00675D0B">
        <w:t>rac</w:t>
      </w:r>
      <w:proofErr w:type="spellEnd"/>
      <w:r w:rsidRPr="00675D0B">
        <w:t xml:space="preserve"> instances are most important?</w:t>
      </w:r>
    </w:p>
    <w:p w:rsidR="00BB5C0A" w:rsidRPr="00BB5C0A" w:rsidRDefault="00BB5C0A" w:rsidP="00BB5C0A"/>
    <w:p w:rsidR="00B96D5D" w:rsidRPr="00BB5C0A" w:rsidRDefault="00B96D5D" w:rsidP="00282CC6">
      <w:pPr>
        <w:pStyle w:val="ListParagraph"/>
        <w:numPr>
          <w:ilvl w:val="0"/>
          <w:numId w:val="8"/>
        </w:numPr>
        <w:shd w:val="clear" w:color="auto" w:fill="FFFFFF"/>
        <w:jc w:val="both"/>
        <w:rPr>
          <w:b/>
          <w:color w:val="333333"/>
          <w:szCs w:val="26"/>
        </w:rPr>
      </w:pPr>
      <w:r w:rsidRPr="00BB5C0A">
        <w:rPr>
          <w:b/>
          <w:color w:val="333333"/>
          <w:szCs w:val="26"/>
        </w:rPr>
        <w:t>Viewing Contents in OCR/Voting disks</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There</w:t>
      </w:r>
      <w:r w:rsidRPr="00181595">
        <w:rPr>
          <w:rStyle w:val="pln"/>
          <w:rFonts w:ascii="Times New Roman" w:hAnsi="Times New Roman" w:cs="Times New Roman"/>
          <w:color w:val="333333"/>
          <w:sz w:val="26"/>
          <w:szCs w:val="26"/>
        </w:rPr>
        <w:t xml:space="preserve"> are three possible ways to view the OCR contents</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a</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OCRDUMP </w:t>
      </w:r>
      <w:r w:rsidRPr="00181595">
        <w:rPr>
          <w:rStyle w:val="pun"/>
          <w:rFonts w:ascii="Times New Roman" w:hAnsi="Times New Roman" w:cs="Times New Roman"/>
          <w:color w:val="666600"/>
          <w:sz w:val="26"/>
          <w:szCs w:val="26"/>
        </w:rPr>
        <w:t>(</w:t>
      </w:r>
      <w:r w:rsidRPr="00181595">
        <w:rPr>
          <w:rStyle w:val="kwd"/>
          <w:rFonts w:ascii="Times New Roman" w:hAnsi="Times New Roman" w:cs="Times New Roman"/>
          <w:color w:val="000088"/>
          <w:sz w:val="26"/>
          <w:szCs w:val="26"/>
        </w:rPr>
        <w:t>or</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b</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crs_stat</w:t>
      </w:r>
      <w:proofErr w:type="spellEnd"/>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proofErr w:type="gramStart"/>
      <w:r w:rsidRPr="00181595">
        <w:rPr>
          <w:rStyle w:val="pln"/>
          <w:rFonts w:ascii="Times New Roman" w:hAnsi="Times New Roman" w:cs="Times New Roman"/>
          <w:color w:val="333333"/>
          <w:sz w:val="26"/>
          <w:szCs w:val="26"/>
        </w:rPr>
        <w:t xml:space="preserve">p  </w:t>
      </w:r>
      <w:r w:rsidRPr="00181595">
        <w:rPr>
          <w:rStyle w:val="pun"/>
          <w:rFonts w:ascii="Times New Roman" w:hAnsi="Times New Roman" w:cs="Times New Roman"/>
          <w:color w:val="666600"/>
          <w:sz w:val="26"/>
          <w:szCs w:val="26"/>
        </w:rPr>
        <w:t>(</w:t>
      </w:r>
      <w:proofErr w:type="gramEnd"/>
      <w:r w:rsidRPr="00181595">
        <w:rPr>
          <w:rStyle w:val="kwd"/>
          <w:rFonts w:ascii="Times New Roman" w:hAnsi="Times New Roman" w:cs="Times New Roman"/>
          <w:color w:val="000088"/>
          <w:sz w:val="26"/>
          <w:szCs w:val="26"/>
        </w:rPr>
        <w:t>or</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gramStart"/>
      <w:r w:rsidRPr="00181595">
        <w:rPr>
          <w:rStyle w:val="pln"/>
          <w:rFonts w:ascii="Times New Roman" w:hAnsi="Times New Roman" w:cs="Times New Roman"/>
          <w:color w:val="333333"/>
          <w:sz w:val="26"/>
          <w:szCs w:val="26"/>
        </w:rPr>
        <w:t>c</w:t>
      </w:r>
      <w:proofErr w:type="gram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By</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using</w:t>
      </w:r>
      <w:r w:rsidRPr="00181595">
        <w:rPr>
          <w:rStyle w:val="pln"/>
          <w:rFonts w:ascii="Times New Roman" w:hAnsi="Times New Roman" w:cs="Times New Roman"/>
          <w:color w:val="333333"/>
          <w:sz w:val="26"/>
          <w:szCs w:val="26"/>
        </w:rPr>
        <w:t xml:space="preserve"> strings</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Voting</w:t>
      </w:r>
      <w:r w:rsidRPr="00181595">
        <w:rPr>
          <w:rStyle w:val="pln"/>
          <w:rFonts w:ascii="Times New Roman" w:hAnsi="Times New Roman" w:cs="Times New Roman"/>
          <w:color w:val="333333"/>
          <w:sz w:val="26"/>
          <w:szCs w:val="26"/>
        </w:rPr>
        <w:t xml:space="preserve"> disk contents are </w:t>
      </w:r>
      <w:r w:rsidRPr="00181595">
        <w:rPr>
          <w:rStyle w:val="kwd"/>
          <w:rFonts w:ascii="Times New Roman" w:hAnsi="Times New Roman" w:cs="Times New Roman"/>
          <w:color w:val="000088"/>
          <w:sz w:val="26"/>
          <w:szCs w:val="26"/>
        </w:rPr>
        <w:t>not</w:t>
      </w:r>
      <w:r w:rsidRPr="00181595">
        <w:rPr>
          <w:rStyle w:val="pln"/>
          <w:rFonts w:ascii="Times New Roman" w:hAnsi="Times New Roman" w:cs="Times New Roman"/>
          <w:color w:val="333333"/>
          <w:sz w:val="26"/>
          <w:szCs w:val="26"/>
        </w:rPr>
        <w:t xml:space="preserve"> persistent </w:t>
      </w:r>
      <w:r w:rsidRPr="00181595">
        <w:rPr>
          <w:rStyle w:val="kwd"/>
          <w:rFonts w:ascii="Times New Roman" w:hAnsi="Times New Roman" w:cs="Times New Roman"/>
          <w:color w:val="000088"/>
          <w:sz w:val="26"/>
          <w:szCs w:val="26"/>
        </w:rPr>
        <w:t>and</w:t>
      </w:r>
      <w:r w:rsidRPr="00181595">
        <w:rPr>
          <w:rStyle w:val="pln"/>
          <w:rFonts w:ascii="Times New Roman" w:hAnsi="Times New Roman" w:cs="Times New Roman"/>
          <w:color w:val="333333"/>
          <w:sz w:val="26"/>
          <w:szCs w:val="26"/>
        </w:rPr>
        <w:t xml:space="preserve"> are </w:t>
      </w:r>
      <w:r w:rsidRPr="00181595">
        <w:rPr>
          <w:rStyle w:val="kwd"/>
          <w:rFonts w:ascii="Times New Roman" w:hAnsi="Times New Roman" w:cs="Times New Roman"/>
          <w:color w:val="000088"/>
          <w:sz w:val="26"/>
          <w:szCs w:val="26"/>
        </w:rPr>
        <w:t>not</w:t>
      </w:r>
      <w:r w:rsidRPr="00181595">
        <w:rPr>
          <w:rStyle w:val="pln"/>
          <w:rFonts w:ascii="Times New Roman" w:hAnsi="Times New Roman" w:cs="Times New Roman"/>
          <w:color w:val="333333"/>
          <w:sz w:val="26"/>
          <w:szCs w:val="26"/>
        </w:rPr>
        <w:t xml:space="preserve"> required to view the contents</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because the voting disk contents will be overwritten</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gramStart"/>
      <w:r w:rsidRPr="00181595">
        <w:rPr>
          <w:rStyle w:val="kwd"/>
          <w:rFonts w:ascii="Times New Roman" w:hAnsi="Times New Roman" w:cs="Times New Roman"/>
          <w:color w:val="000088"/>
          <w:sz w:val="26"/>
          <w:szCs w:val="26"/>
        </w:rPr>
        <w:t>if</w:t>
      </w:r>
      <w:proofErr w:type="gramEnd"/>
      <w:r w:rsidRPr="00181595">
        <w:rPr>
          <w:rStyle w:val="pln"/>
          <w:rFonts w:ascii="Times New Roman" w:hAnsi="Times New Roman" w:cs="Times New Roman"/>
          <w:color w:val="333333"/>
          <w:sz w:val="26"/>
          <w:szCs w:val="26"/>
        </w:rPr>
        <w:t xml:space="preserve"> still need to view</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strings are used</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B5C0A" w:rsidRDefault="00BB5C0A" w:rsidP="004837E7">
      <w:pPr>
        <w:shd w:val="clear" w:color="auto" w:fill="FFFFFF"/>
        <w:jc w:val="both"/>
        <w:rPr>
          <w:color w:val="333333"/>
          <w:szCs w:val="26"/>
        </w:rPr>
      </w:pPr>
    </w:p>
    <w:p w:rsidR="00BB5C0A" w:rsidRPr="00BB5C0A" w:rsidRDefault="00B96D5D" w:rsidP="00282CC6">
      <w:pPr>
        <w:pStyle w:val="ListParagraph"/>
        <w:numPr>
          <w:ilvl w:val="0"/>
          <w:numId w:val="8"/>
        </w:numPr>
        <w:shd w:val="clear" w:color="auto" w:fill="FFFFFF"/>
        <w:jc w:val="both"/>
        <w:rPr>
          <w:b/>
          <w:color w:val="333333"/>
          <w:szCs w:val="26"/>
        </w:rPr>
      </w:pPr>
      <w:r w:rsidRPr="00BB5C0A">
        <w:rPr>
          <w:b/>
          <w:color w:val="333333"/>
          <w:szCs w:val="26"/>
        </w:rPr>
        <w:t>Server pools – Read in my blog</w:t>
      </w:r>
    </w:p>
    <w:p w:rsidR="00BB5C0A" w:rsidRDefault="00BB5C0A" w:rsidP="00BB5C0A">
      <w:pPr>
        <w:pStyle w:val="ListParagraph"/>
        <w:shd w:val="clear" w:color="auto" w:fill="FFFFFF"/>
        <w:ind w:firstLine="0"/>
        <w:jc w:val="both"/>
        <w:rPr>
          <w:color w:val="333333"/>
          <w:szCs w:val="26"/>
        </w:rPr>
      </w:pPr>
    </w:p>
    <w:p w:rsidR="00B96D5D" w:rsidRPr="00BB5C0A" w:rsidRDefault="00B96D5D" w:rsidP="00282CC6">
      <w:pPr>
        <w:pStyle w:val="ListParagraph"/>
        <w:numPr>
          <w:ilvl w:val="0"/>
          <w:numId w:val="8"/>
        </w:numPr>
        <w:shd w:val="clear" w:color="auto" w:fill="FFFFFF"/>
        <w:jc w:val="both"/>
        <w:rPr>
          <w:b/>
          <w:color w:val="333333"/>
          <w:szCs w:val="26"/>
        </w:rPr>
      </w:pPr>
      <w:r w:rsidRPr="00BB5C0A">
        <w:rPr>
          <w:b/>
          <w:color w:val="333333"/>
          <w:szCs w:val="26"/>
        </w:rPr>
        <w:t>Verifying Cluster Interconnect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Cluster</w:t>
      </w:r>
      <w:r w:rsidRPr="00181595">
        <w:rPr>
          <w:rStyle w:val="pln"/>
          <w:rFonts w:ascii="Times New Roman" w:hAnsi="Times New Roman" w:cs="Times New Roman"/>
          <w:color w:val="333333"/>
          <w:sz w:val="26"/>
          <w:szCs w:val="26"/>
        </w:rPr>
        <w:t xml:space="preserve"> interconnects can be verified </w:t>
      </w:r>
      <w:r w:rsidRPr="00181595">
        <w:rPr>
          <w:rStyle w:val="kwd"/>
          <w:rFonts w:ascii="Times New Roman" w:hAnsi="Times New Roman" w:cs="Times New Roman"/>
          <w:color w:val="000088"/>
          <w:sz w:val="26"/>
          <w:szCs w:val="26"/>
        </w:rPr>
        <w:t>by</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i</w:t>
      </w:r>
      <w:proofErr w:type="spellEnd"/>
      <w:proofErr w:type="gram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oifcfg</w:t>
      </w:r>
      <w:proofErr w:type="spellEnd"/>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getif</w:t>
      </w:r>
      <w:proofErr w:type="spellEnd"/>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gramStart"/>
      <w:r w:rsidRPr="00181595">
        <w:rPr>
          <w:rStyle w:val="pln"/>
          <w:rFonts w:ascii="Times New Roman" w:hAnsi="Times New Roman" w:cs="Times New Roman"/>
          <w:color w:val="333333"/>
          <w:sz w:val="26"/>
          <w:szCs w:val="26"/>
        </w:rPr>
        <w:t>ii</w:t>
      </w:r>
      <w:proofErr w:type="gram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From</w:t>
      </w:r>
      <w:r w:rsidRPr="00181595">
        <w:rPr>
          <w:rStyle w:val="pln"/>
          <w:rFonts w:ascii="Times New Roman" w:hAnsi="Times New Roman" w:cs="Times New Roman"/>
          <w:color w:val="333333"/>
          <w:sz w:val="26"/>
          <w:szCs w:val="26"/>
        </w:rPr>
        <w:t xml:space="preserve"> AWR </w:t>
      </w:r>
      <w:r w:rsidRPr="00181595">
        <w:rPr>
          <w:rStyle w:val="typ"/>
          <w:rFonts w:ascii="Times New Roman" w:hAnsi="Times New Roman" w:cs="Times New Roman"/>
          <w:color w:val="660066"/>
          <w:sz w:val="26"/>
          <w:szCs w:val="26"/>
        </w:rPr>
        <w:t>Report</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iii</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gramStart"/>
      <w:r w:rsidRPr="00181595">
        <w:rPr>
          <w:rStyle w:val="pln"/>
          <w:rFonts w:ascii="Times New Roman" w:hAnsi="Times New Roman" w:cs="Times New Roman"/>
          <w:color w:val="333333"/>
          <w:sz w:val="26"/>
          <w:szCs w:val="26"/>
        </w:rPr>
        <w:t>show</w:t>
      </w:r>
      <w:proofErr w:type="gramEnd"/>
      <w:r w:rsidRPr="00181595">
        <w:rPr>
          <w:rStyle w:val="pln"/>
          <w:rFonts w:ascii="Times New Roman" w:hAnsi="Times New Roman" w:cs="Times New Roman"/>
          <w:color w:val="333333"/>
          <w:sz w:val="26"/>
          <w:szCs w:val="26"/>
        </w:rPr>
        <w:t xml:space="preserve"> parameter </w:t>
      </w:r>
      <w:proofErr w:type="spellStart"/>
      <w:r w:rsidRPr="00181595">
        <w:rPr>
          <w:rStyle w:val="pln"/>
          <w:rFonts w:ascii="Times New Roman" w:hAnsi="Times New Roman" w:cs="Times New Roman"/>
          <w:color w:val="333333"/>
          <w:sz w:val="26"/>
          <w:szCs w:val="26"/>
        </w:rPr>
        <w:t>cluster_interconnect</w:t>
      </w:r>
      <w:proofErr w:type="spellEnd"/>
    </w:p>
    <w:p w:rsidR="00B96D5D"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iv</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srvctl</w:t>
      </w:r>
      <w:proofErr w:type="spellEnd"/>
      <w:proofErr w:type="gramEnd"/>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config</w:t>
      </w:r>
      <w:proofErr w:type="spellEnd"/>
      <w:r w:rsidRPr="00181595">
        <w:rPr>
          <w:rStyle w:val="pln"/>
          <w:rFonts w:ascii="Times New Roman" w:hAnsi="Times New Roman" w:cs="Times New Roman"/>
          <w:color w:val="333333"/>
          <w:sz w:val="26"/>
          <w:szCs w:val="26"/>
        </w:rPr>
        <w:t xml:space="preserve"> network</w:t>
      </w:r>
    </w:p>
    <w:p w:rsidR="00BB5C0A" w:rsidRPr="00181595" w:rsidRDefault="00BB5C0A" w:rsidP="00BB5C0A"/>
    <w:p w:rsidR="00B96D5D" w:rsidRPr="00BB5C0A" w:rsidRDefault="00B96D5D" w:rsidP="00282CC6">
      <w:pPr>
        <w:pStyle w:val="ListParagraph"/>
        <w:numPr>
          <w:ilvl w:val="0"/>
          <w:numId w:val="8"/>
        </w:numPr>
        <w:shd w:val="clear" w:color="auto" w:fill="FFFFFF"/>
        <w:jc w:val="both"/>
        <w:rPr>
          <w:b/>
          <w:color w:val="333333"/>
          <w:szCs w:val="26"/>
        </w:rPr>
      </w:pPr>
      <w:r w:rsidRPr="00BB5C0A">
        <w:rPr>
          <w:b/>
          <w:color w:val="333333"/>
          <w:szCs w:val="26"/>
        </w:rPr>
        <w:t>Does scan IP required or we can disable it</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sidR="00B96D5D" w:rsidRPr="00181595">
        <w:rPr>
          <w:rStyle w:val="pln"/>
          <w:rFonts w:ascii="Times New Roman" w:hAnsi="Times New Roman" w:cs="Times New Roman"/>
          <w:color w:val="333333"/>
          <w:sz w:val="26"/>
          <w:szCs w:val="26"/>
        </w:rPr>
        <w:t xml:space="preserve">SCAN IP can be disabled </w:t>
      </w:r>
      <w:r w:rsidR="00B96D5D" w:rsidRPr="00181595">
        <w:rPr>
          <w:rStyle w:val="kwd"/>
          <w:rFonts w:ascii="Times New Roman" w:hAnsi="Times New Roman" w:cs="Times New Roman"/>
          <w:color w:val="000088"/>
          <w:sz w:val="26"/>
          <w:szCs w:val="26"/>
        </w:rPr>
        <w:t>if</w:t>
      </w:r>
      <w:r w:rsidR="00B96D5D" w:rsidRPr="00181595">
        <w:rPr>
          <w:rStyle w:val="pln"/>
          <w:rFonts w:ascii="Times New Roman" w:hAnsi="Times New Roman" w:cs="Times New Roman"/>
          <w:color w:val="333333"/>
          <w:sz w:val="26"/>
          <w:szCs w:val="26"/>
        </w:rPr>
        <w:t xml:space="preserve"> </w:t>
      </w:r>
      <w:r w:rsidR="00B96D5D" w:rsidRPr="00181595">
        <w:rPr>
          <w:rStyle w:val="kwd"/>
          <w:rFonts w:ascii="Times New Roman" w:hAnsi="Times New Roman" w:cs="Times New Roman"/>
          <w:color w:val="000088"/>
          <w:sz w:val="26"/>
          <w:szCs w:val="26"/>
        </w:rPr>
        <w:t>not</w:t>
      </w:r>
      <w:r w:rsidR="00B96D5D" w:rsidRPr="00181595">
        <w:rPr>
          <w:rStyle w:val="pln"/>
          <w:rFonts w:ascii="Times New Roman" w:hAnsi="Times New Roman" w:cs="Times New Roman"/>
          <w:color w:val="333333"/>
          <w:sz w:val="26"/>
          <w:szCs w:val="26"/>
        </w:rPr>
        <w:t xml:space="preserve"> required</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However</w:t>
      </w:r>
      <w:r w:rsidR="00B96D5D" w:rsidRPr="00181595">
        <w:rPr>
          <w:rStyle w:val="pln"/>
          <w:rFonts w:ascii="Times New Roman" w:hAnsi="Times New Roman" w:cs="Times New Roman"/>
          <w:color w:val="333333"/>
          <w:sz w:val="26"/>
          <w:szCs w:val="26"/>
        </w:rPr>
        <w:t xml:space="preserve"> SCAN IP </w:t>
      </w:r>
      <w:r w:rsidR="00B96D5D" w:rsidRPr="00181595">
        <w:rPr>
          <w:rStyle w:val="kwd"/>
          <w:rFonts w:ascii="Times New Roman" w:hAnsi="Times New Roman" w:cs="Times New Roman"/>
          <w:color w:val="000088"/>
          <w:sz w:val="26"/>
          <w:szCs w:val="26"/>
        </w:rPr>
        <w:t>is</w:t>
      </w:r>
      <w:r w:rsidR="00B96D5D" w:rsidRPr="00181595">
        <w:rPr>
          <w:rStyle w:val="pln"/>
          <w:rFonts w:ascii="Times New Roman" w:hAnsi="Times New Roman" w:cs="Times New Roman"/>
          <w:color w:val="333333"/>
          <w:sz w:val="26"/>
          <w:szCs w:val="26"/>
        </w:rPr>
        <w:t xml:space="preserve"> mandatory during the RAC installation</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Enabling</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disabling SCAN IP </w:t>
      </w:r>
      <w:r w:rsidR="00B96D5D" w:rsidRPr="00181595">
        <w:rPr>
          <w:rStyle w:val="kwd"/>
          <w:rFonts w:ascii="Times New Roman" w:hAnsi="Times New Roman" w:cs="Times New Roman"/>
          <w:color w:val="000088"/>
          <w:sz w:val="26"/>
          <w:szCs w:val="26"/>
        </w:rPr>
        <w:t>is</w:t>
      </w:r>
      <w:r w:rsidR="00B96D5D" w:rsidRPr="00181595">
        <w:rPr>
          <w:rStyle w:val="pln"/>
          <w:rFonts w:ascii="Times New Roman" w:hAnsi="Times New Roman" w:cs="Times New Roman"/>
          <w:color w:val="333333"/>
          <w:sz w:val="26"/>
          <w:szCs w:val="26"/>
        </w:rPr>
        <w:t xml:space="preserve"> mostly used </w:t>
      </w:r>
      <w:r w:rsidR="00B96D5D" w:rsidRPr="00181595">
        <w:rPr>
          <w:rStyle w:val="kwd"/>
          <w:rFonts w:ascii="Times New Roman" w:hAnsi="Times New Roman" w:cs="Times New Roman"/>
          <w:color w:val="000088"/>
          <w:sz w:val="26"/>
          <w:szCs w:val="26"/>
        </w:rPr>
        <w:t>in</w:t>
      </w:r>
      <w:r w:rsidR="00B96D5D" w:rsidRPr="00181595">
        <w:rPr>
          <w:rStyle w:val="pln"/>
          <w:rFonts w:ascii="Times New Roman" w:hAnsi="Times New Roman" w:cs="Times New Roman"/>
          <w:color w:val="333333"/>
          <w:sz w:val="26"/>
          <w:szCs w:val="26"/>
        </w:rPr>
        <w:t xml:space="preserve"> oracle apps environment </w:t>
      </w:r>
      <w:r w:rsidR="00B96D5D" w:rsidRPr="00181595">
        <w:rPr>
          <w:rStyle w:val="kwd"/>
          <w:rFonts w:ascii="Times New Roman" w:hAnsi="Times New Roman" w:cs="Times New Roman"/>
          <w:color w:val="000088"/>
          <w:sz w:val="26"/>
          <w:szCs w:val="26"/>
        </w:rPr>
        <w:t>by</w:t>
      </w:r>
      <w:r w:rsidR="00B96D5D" w:rsidRPr="00181595">
        <w:rPr>
          <w:rStyle w:val="pln"/>
          <w:rFonts w:ascii="Times New Roman" w:hAnsi="Times New Roman" w:cs="Times New Roman"/>
          <w:color w:val="333333"/>
          <w:sz w:val="26"/>
          <w:szCs w:val="26"/>
        </w:rPr>
        <w:t xml:space="preserve"> the concurrent manager </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kind of job scheduler </w:t>
      </w:r>
      <w:r w:rsidR="00B96D5D" w:rsidRPr="00181595">
        <w:rPr>
          <w:rStyle w:val="kwd"/>
          <w:rFonts w:ascii="Times New Roman" w:hAnsi="Times New Roman" w:cs="Times New Roman"/>
          <w:color w:val="000088"/>
          <w:sz w:val="26"/>
          <w:szCs w:val="26"/>
        </w:rPr>
        <w:t>in</w:t>
      </w:r>
      <w:r w:rsidR="00B96D5D" w:rsidRPr="00181595">
        <w:rPr>
          <w:rStyle w:val="pln"/>
          <w:rFonts w:ascii="Times New Roman" w:hAnsi="Times New Roman" w:cs="Times New Roman"/>
          <w:color w:val="333333"/>
          <w:sz w:val="26"/>
          <w:szCs w:val="26"/>
        </w:rPr>
        <w:t xml:space="preserve"> oracle apps</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To</w:t>
      </w:r>
      <w:r w:rsidRPr="00181595">
        <w:rPr>
          <w:rStyle w:val="pln"/>
          <w:rFonts w:ascii="Times New Roman" w:hAnsi="Times New Roman" w:cs="Times New Roman"/>
          <w:color w:val="333333"/>
          <w:sz w:val="26"/>
          <w:szCs w:val="26"/>
        </w:rPr>
        <w:t xml:space="preserve"> disable the SCAN IP</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i</w:t>
      </w:r>
      <w:proofErr w:type="spell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Do</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not</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use</w:t>
      </w:r>
      <w:r w:rsidRPr="00181595">
        <w:rPr>
          <w:rStyle w:val="pln"/>
          <w:rFonts w:ascii="Times New Roman" w:hAnsi="Times New Roman" w:cs="Times New Roman"/>
          <w:color w:val="333333"/>
          <w:sz w:val="26"/>
          <w:szCs w:val="26"/>
        </w:rPr>
        <w:t xml:space="preserve"> SCAN IP at the client </w:t>
      </w:r>
      <w:r w:rsidRPr="00181595">
        <w:rPr>
          <w:rStyle w:val="kwd"/>
          <w:rFonts w:ascii="Times New Roman" w:hAnsi="Times New Roman" w:cs="Times New Roman"/>
          <w:color w:val="000088"/>
          <w:sz w:val="26"/>
          <w:szCs w:val="26"/>
        </w:rPr>
        <w:t>end</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ii</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Stop</w:t>
      </w:r>
      <w:r w:rsidRPr="00181595">
        <w:rPr>
          <w:rStyle w:val="pln"/>
          <w:rFonts w:ascii="Times New Roman" w:hAnsi="Times New Roman" w:cs="Times New Roman"/>
          <w:color w:val="333333"/>
          <w:sz w:val="26"/>
          <w:szCs w:val="26"/>
        </w:rPr>
        <w:t xml:space="preserve"> scan listener</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srvctl</w:t>
      </w:r>
      <w:proofErr w:type="spellEnd"/>
      <w:proofErr w:type="gramEnd"/>
      <w:r w:rsidRPr="00181595">
        <w:rPr>
          <w:rStyle w:val="pln"/>
          <w:rFonts w:ascii="Times New Roman" w:hAnsi="Times New Roman" w:cs="Times New Roman"/>
          <w:color w:val="333333"/>
          <w:sz w:val="26"/>
          <w:szCs w:val="26"/>
        </w:rPr>
        <w:t xml:space="preserve"> stop </w:t>
      </w:r>
      <w:proofErr w:type="spellStart"/>
      <w:r w:rsidRPr="00181595">
        <w:rPr>
          <w:rStyle w:val="pln"/>
          <w:rFonts w:ascii="Times New Roman" w:hAnsi="Times New Roman" w:cs="Times New Roman"/>
          <w:color w:val="333333"/>
          <w:sz w:val="26"/>
          <w:szCs w:val="26"/>
        </w:rPr>
        <w:t>scan_listener</w:t>
      </w:r>
      <w:proofErr w:type="spellEnd"/>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iii</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Stop</w:t>
      </w:r>
      <w:r w:rsidRPr="00181595">
        <w:rPr>
          <w:rStyle w:val="pln"/>
          <w:rFonts w:ascii="Times New Roman" w:hAnsi="Times New Roman" w:cs="Times New Roman"/>
          <w:color w:val="333333"/>
          <w:sz w:val="26"/>
          <w:szCs w:val="26"/>
        </w:rPr>
        <w:t xml:space="preserve"> scan</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str"/>
          <w:rFonts w:ascii="Times New Roman" w:hAnsi="Times New Roman" w:cs="Times New Roman"/>
          <w:color w:val="008800"/>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srvctl</w:t>
      </w:r>
      <w:proofErr w:type="spellEnd"/>
      <w:proofErr w:type="gramEnd"/>
      <w:r w:rsidRPr="00181595">
        <w:rPr>
          <w:rStyle w:val="pln"/>
          <w:rFonts w:ascii="Times New Roman" w:hAnsi="Times New Roman" w:cs="Times New Roman"/>
          <w:color w:val="333333"/>
          <w:sz w:val="26"/>
          <w:szCs w:val="26"/>
        </w:rPr>
        <w:t xml:space="preserve"> stop scan </w:t>
      </w:r>
      <w:r w:rsidRPr="00181595">
        <w:rPr>
          <w:rStyle w:val="pun"/>
          <w:rFonts w:ascii="Times New Roman" w:hAnsi="Times New Roman" w:cs="Times New Roman"/>
          <w:color w:val="666600"/>
          <w:sz w:val="26"/>
          <w:szCs w:val="26"/>
        </w:rPr>
        <w:t>(</w:t>
      </w:r>
      <w:r w:rsidRPr="00181595">
        <w:rPr>
          <w:rStyle w:val="kwd"/>
          <w:rFonts w:ascii="Times New Roman" w:hAnsi="Times New Roman" w:cs="Times New Roman"/>
          <w:color w:val="000088"/>
          <w:sz w:val="26"/>
          <w:szCs w:val="26"/>
        </w:rPr>
        <w:t>this</w:t>
      </w:r>
      <w:r w:rsidRPr="00181595">
        <w:rPr>
          <w:rStyle w:val="pln"/>
          <w:rFonts w:ascii="Times New Roman" w:hAnsi="Times New Roman" w:cs="Times New Roman"/>
          <w:color w:val="333333"/>
          <w:sz w:val="26"/>
          <w:szCs w:val="26"/>
        </w:rPr>
        <w:t xml:space="preserve"> will stop the scan </w:t>
      </w:r>
      <w:proofErr w:type="spellStart"/>
      <w:r w:rsidRPr="00181595">
        <w:rPr>
          <w:rStyle w:val="pln"/>
          <w:rFonts w:ascii="Times New Roman" w:hAnsi="Times New Roman" w:cs="Times New Roman"/>
          <w:color w:val="333333"/>
          <w:sz w:val="26"/>
          <w:szCs w:val="26"/>
        </w:rPr>
        <w:t>vip</w:t>
      </w:r>
      <w:r w:rsidRPr="00181595">
        <w:rPr>
          <w:rStyle w:val="str"/>
          <w:rFonts w:ascii="Times New Roman" w:hAnsi="Times New Roman" w:cs="Times New Roman"/>
          <w:color w:val="008800"/>
          <w:sz w:val="26"/>
          <w:szCs w:val="26"/>
        </w:rPr>
        <w:t>'s</w:t>
      </w:r>
      <w:proofErr w:type="spellEnd"/>
      <w:r w:rsidRPr="00181595">
        <w:rPr>
          <w:rStyle w:val="str"/>
          <w:rFonts w:ascii="Times New Roman" w:hAnsi="Times New Roman" w:cs="Times New Roman"/>
          <w:color w:val="0088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str"/>
          <w:rFonts w:ascii="Times New Roman" w:hAnsi="Times New Roman" w:cs="Times New Roman"/>
          <w:color w:val="008800"/>
          <w:sz w:val="26"/>
          <w:szCs w:val="26"/>
        </w:rPr>
      </w:pPr>
      <w:r w:rsidRPr="00181595">
        <w:rPr>
          <w:rStyle w:val="str"/>
          <w:rFonts w:ascii="Times New Roman" w:hAnsi="Times New Roman" w:cs="Times New Roman"/>
          <w:color w:val="008800"/>
          <w:sz w:val="26"/>
          <w:szCs w:val="26"/>
        </w:rPr>
        <w:t xml:space="preserve"> iv. Disable scan and disable scan listener</w:t>
      </w:r>
    </w:p>
    <w:p w:rsidR="00B96D5D"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str"/>
          <w:rFonts w:ascii="Times New Roman" w:hAnsi="Times New Roman" w:cs="Times New Roman"/>
          <w:color w:val="008800"/>
          <w:sz w:val="26"/>
          <w:szCs w:val="26"/>
        </w:rPr>
      </w:pPr>
      <w:r w:rsidRPr="00181595">
        <w:rPr>
          <w:rStyle w:val="str"/>
          <w:rFonts w:ascii="Times New Roman" w:hAnsi="Times New Roman" w:cs="Times New Roman"/>
          <w:color w:val="008800"/>
          <w:sz w:val="26"/>
          <w:szCs w:val="26"/>
        </w:rPr>
        <w:t xml:space="preserve">      </w:t>
      </w:r>
      <w:proofErr w:type="spellStart"/>
      <w:proofErr w:type="gramStart"/>
      <w:r w:rsidRPr="00181595">
        <w:rPr>
          <w:rStyle w:val="str"/>
          <w:rFonts w:ascii="Times New Roman" w:hAnsi="Times New Roman" w:cs="Times New Roman"/>
          <w:color w:val="008800"/>
          <w:sz w:val="26"/>
          <w:szCs w:val="26"/>
        </w:rPr>
        <w:t>srvctl</w:t>
      </w:r>
      <w:proofErr w:type="spellEnd"/>
      <w:proofErr w:type="gramEnd"/>
      <w:r w:rsidRPr="00181595">
        <w:rPr>
          <w:rStyle w:val="str"/>
          <w:rFonts w:ascii="Times New Roman" w:hAnsi="Times New Roman" w:cs="Times New Roman"/>
          <w:color w:val="008800"/>
          <w:sz w:val="26"/>
          <w:szCs w:val="26"/>
        </w:rPr>
        <w:t xml:space="preserve"> disable scan</w:t>
      </w:r>
    </w:p>
    <w:p w:rsidR="00BB5C0A" w:rsidRDefault="00BB5C0A" w:rsidP="00BB5C0A"/>
    <w:p w:rsidR="00BB5C0A" w:rsidRPr="00181595" w:rsidRDefault="00BB5C0A" w:rsidP="00BB5C0A"/>
    <w:p w:rsidR="00B96D5D" w:rsidRPr="00BB5C0A" w:rsidRDefault="00B96D5D" w:rsidP="00282CC6">
      <w:pPr>
        <w:pStyle w:val="ListParagraph"/>
        <w:numPr>
          <w:ilvl w:val="0"/>
          <w:numId w:val="8"/>
        </w:numPr>
        <w:shd w:val="clear" w:color="auto" w:fill="FFFFFF"/>
        <w:jc w:val="both"/>
        <w:rPr>
          <w:b/>
          <w:color w:val="333333"/>
          <w:szCs w:val="26"/>
        </w:rPr>
      </w:pPr>
      <w:r w:rsidRPr="00BB5C0A">
        <w:rPr>
          <w:b/>
          <w:color w:val="333333"/>
          <w:szCs w:val="26"/>
        </w:rPr>
        <w:lastRenderedPageBreak/>
        <w:t xml:space="preserve">Migrating to new </w:t>
      </w:r>
      <w:proofErr w:type="spellStart"/>
      <w:r w:rsidRPr="00BB5C0A">
        <w:rPr>
          <w:b/>
          <w:color w:val="333333"/>
          <w:szCs w:val="26"/>
        </w:rPr>
        <w:t>Diskgroup</w:t>
      </w:r>
      <w:proofErr w:type="spellEnd"/>
      <w:r w:rsidRPr="00BB5C0A">
        <w:rPr>
          <w:b/>
          <w:color w:val="333333"/>
          <w:szCs w:val="26"/>
        </w:rPr>
        <w:t xml:space="preserve"> </w:t>
      </w:r>
      <w:proofErr w:type="spellStart"/>
      <w:r w:rsidRPr="00BB5C0A">
        <w:rPr>
          <w:b/>
          <w:color w:val="333333"/>
          <w:szCs w:val="26"/>
        </w:rPr>
        <w:t>scenarious</w:t>
      </w:r>
      <w:proofErr w:type="spellEnd"/>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1. </w:t>
      </w:r>
      <w:r w:rsidR="00B96D5D" w:rsidRPr="00181595">
        <w:rPr>
          <w:rStyle w:val="typ"/>
          <w:rFonts w:ascii="Times New Roman" w:hAnsi="Times New Roman" w:cs="Times New Roman"/>
          <w:color w:val="660066"/>
          <w:sz w:val="26"/>
          <w:szCs w:val="26"/>
        </w:rPr>
        <w:t>Case</w:t>
      </w:r>
      <w:r w:rsidR="00B96D5D" w:rsidRPr="00181595">
        <w:rPr>
          <w:rStyle w:val="pln"/>
          <w:rFonts w:ascii="Times New Roman" w:hAnsi="Times New Roman" w:cs="Times New Roman"/>
          <w:color w:val="333333"/>
          <w:sz w:val="26"/>
          <w:szCs w:val="26"/>
        </w:rPr>
        <w:t xml:space="preserve"> </w:t>
      </w:r>
      <w:r w:rsidR="00B96D5D" w:rsidRPr="00181595">
        <w:rPr>
          <w:rStyle w:val="lit"/>
          <w:rFonts w:ascii="Times New Roman" w:hAnsi="Times New Roman" w:cs="Times New Roman"/>
          <w:color w:val="006666"/>
          <w:sz w:val="26"/>
          <w:szCs w:val="26"/>
        </w:rPr>
        <w:t>1</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Migrating</w:t>
      </w:r>
      <w:r w:rsidR="00B96D5D" w:rsidRPr="00181595">
        <w:rPr>
          <w:rStyle w:val="pln"/>
          <w:rFonts w:ascii="Times New Roman" w:hAnsi="Times New Roman" w:cs="Times New Roman"/>
          <w:color w:val="333333"/>
          <w:sz w:val="26"/>
          <w:szCs w:val="26"/>
        </w:rPr>
        <w:t xml:space="preserve"> disk </w:t>
      </w:r>
      <w:r w:rsidR="00B96D5D" w:rsidRPr="00181595">
        <w:rPr>
          <w:rStyle w:val="kwd"/>
          <w:rFonts w:ascii="Times New Roman" w:hAnsi="Times New Roman" w:cs="Times New Roman"/>
          <w:color w:val="000088"/>
          <w:sz w:val="26"/>
          <w:szCs w:val="26"/>
        </w:rPr>
        <w:t>group</w:t>
      </w:r>
      <w:r w:rsidR="00B96D5D" w:rsidRPr="00181595">
        <w:rPr>
          <w:rStyle w:val="pln"/>
          <w:rFonts w:ascii="Times New Roman" w:hAnsi="Times New Roman" w:cs="Times New Roman"/>
          <w:color w:val="333333"/>
          <w:sz w:val="26"/>
          <w:szCs w:val="26"/>
        </w:rPr>
        <w:t xml:space="preserve"> </w:t>
      </w:r>
      <w:r w:rsidR="00B96D5D" w:rsidRPr="00181595">
        <w:rPr>
          <w:rStyle w:val="kwd"/>
          <w:rFonts w:ascii="Times New Roman" w:hAnsi="Times New Roman" w:cs="Times New Roman"/>
          <w:color w:val="000088"/>
          <w:sz w:val="26"/>
          <w:szCs w:val="26"/>
        </w:rPr>
        <w:t>from</w:t>
      </w:r>
      <w:r w:rsidR="00B96D5D" w:rsidRPr="00181595">
        <w:rPr>
          <w:rStyle w:val="pln"/>
          <w:rFonts w:ascii="Times New Roman" w:hAnsi="Times New Roman" w:cs="Times New Roman"/>
          <w:color w:val="333333"/>
          <w:sz w:val="26"/>
          <w:szCs w:val="26"/>
        </w:rPr>
        <w:t xml:space="preserve"> one storage to other </w:t>
      </w:r>
      <w:r w:rsidR="00B96D5D" w:rsidRPr="00181595">
        <w:rPr>
          <w:rStyle w:val="kwd"/>
          <w:rFonts w:ascii="Times New Roman" w:hAnsi="Times New Roman" w:cs="Times New Roman"/>
          <w:color w:val="000088"/>
          <w:sz w:val="26"/>
          <w:szCs w:val="26"/>
        </w:rPr>
        <w:t>with</w:t>
      </w:r>
      <w:r w:rsidR="00B96D5D" w:rsidRPr="00181595">
        <w:rPr>
          <w:rStyle w:val="pln"/>
          <w:rFonts w:ascii="Times New Roman" w:hAnsi="Times New Roman" w:cs="Times New Roman"/>
          <w:color w:val="333333"/>
          <w:sz w:val="26"/>
          <w:szCs w:val="26"/>
        </w:rPr>
        <w:t xml:space="preserve"> same name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a</w:t>
      </w:r>
      <w:r w:rsidRPr="00181595">
        <w:rPr>
          <w:rStyle w:val="lit"/>
          <w:rFonts w:ascii="Times New Roman" w:hAnsi="Times New Roman" w:cs="Times New Roman"/>
          <w:color w:val="006666"/>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Consider</w:t>
      </w:r>
      <w:r w:rsidRPr="00181595">
        <w:rPr>
          <w:rStyle w:val="pln"/>
          <w:rFonts w:ascii="Times New Roman" w:hAnsi="Times New Roman" w:cs="Times New Roman"/>
          <w:color w:val="333333"/>
          <w:sz w:val="26"/>
          <w:szCs w:val="26"/>
        </w:rPr>
        <w:t xml:space="preserve"> the disk </w:t>
      </w:r>
      <w:r w:rsidRPr="00181595">
        <w:rPr>
          <w:rStyle w:val="kwd"/>
          <w:rFonts w:ascii="Times New Roman" w:hAnsi="Times New Roman" w:cs="Times New Roman"/>
          <w:color w:val="000088"/>
          <w:sz w:val="26"/>
          <w:szCs w:val="26"/>
        </w:rPr>
        <w:t>group</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is</w:t>
      </w:r>
      <w:r w:rsidRPr="00181595">
        <w:rPr>
          <w:rStyle w:val="pln"/>
          <w:rFonts w:ascii="Times New Roman" w:hAnsi="Times New Roman" w:cs="Times New Roman"/>
          <w:color w:val="333333"/>
          <w:sz w:val="26"/>
          <w:szCs w:val="26"/>
        </w:rPr>
        <w:t xml:space="preserve"> DATA</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b</w:t>
      </w:r>
      <w:r w:rsidRPr="00181595">
        <w:rPr>
          <w:rStyle w:val="lit"/>
          <w:rFonts w:ascii="Times New Roman" w:hAnsi="Times New Roman" w:cs="Times New Roman"/>
          <w:color w:val="006666"/>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Create</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disks </w:t>
      </w:r>
      <w:r w:rsidRPr="00181595">
        <w:rPr>
          <w:rStyle w:val="kwd"/>
          <w:rFonts w:ascii="Times New Roman" w:hAnsi="Times New Roman" w:cs="Times New Roman"/>
          <w:color w:val="000088"/>
          <w:sz w:val="26"/>
          <w:szCs w:val="26"/>
        </w:rPr>
        <w:t>in</w:t>
      </w:r>
      <w:r w:rsidRPr="00181595">
        <w:rPr>
          <w:rStyle w:val="pln"/>
          <w:rFonts w:ascii="Times New Roman" w:hAnsi="Times New Roman" w:cs="Times New Roman"/>
          <w:color w:val="333333"/>
          <w:sz w:val="26"/>
          <w:szCs w:val="26"/>
        </w:rPr>
        <w:t xml:space="preserve"> DATA pointing towards the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storage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EMC</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a</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spellStart"/>
      <w:r w:rsidRPr="00181595">
        <w:rPr>
          <w:rStyle w:val="typ"/>
          <w:rFonts w:ascii="Times New Roman" w:hAnsi="Times New Roman" w:cs="Times New Roman"/>
          <w:color w:val="660066"/>
          <w:sz w:val="26"/>
          <w:szCs w:val="26"/>
        </w:rPr>
        <w:t>Partioning</w:t>
      </w:r>
      <w:proofErr w:type="spellEnd"/>
      <w:r w:rsidRPr="00181595">
        <w:rPr>
          <w:rStyle w:val="pln"/>
          <w:rFonts w:ascii="Times New Roman" w:hAnsi="Times New Roman" w:cs="Times New Roman"/>
          <w:color w:val="333333"/>
          <w:sz w:val="26"/>
          <w:szCs w:val="26"/>
        </w:rPr>
        <w:t xml:space="preserve"> provisioning </w:t>
      </w:r>
      <w:r w:rsidRPr="00181595">
        <w:rPr>
          <w:rStyle w:val="kwd"/>
          <w:rFonts w:ascii="Times New Roman" w:hAnsi="Times New Roman" w:cs="Times New Roman"/>
          <w:color w:val="000088"/>
          <w:sz w:val="26"/>
          <w:szCs w:val="26"/>
        </w:rPr>
        <w:t>done</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by</w:t>
      </w:r>
      <w:r w:rsidRPr="00181595">
        <w:rPr>
          <w:rStyle w:val="pln"/>
          <w:rFonts w:ascii="Times New Roman" w:hAnsi="Times New Roman" w:cs="Times New Roman"/>
          <w:color w:val="333333"/>
          <w:sz w:val="26"/>
          <w:szCs w:val="26"/>
        </w:rPr>
        <w:t xml:space="preserve"> storage </w:t>
      </w:r>
      <w:r w:rsidRPr="00181595">
        <w:rPr>
          <w:rStyle w:val="kwd"/>
          <w:rFonts w:ascii="Times New Roman" w:hAnsi="Times New Roman" w:cs="Times New Roman"/>
          <w:color w:val="000088"/>
          <w:sz w:val="26"/>
          <w:szCs w:val="26"/>
        </w:rPr>
        <w:t>and</w:t>
      </w:r>
      <w:r w:rsidRPr="00181595">
        <w:rPr>
          <w:rStyle w:val="pln"/>
          <w:rFonts w:ascii="Times New Roman" w:hAnsi="Times New Roman" w:cs="Times New Roman"/>
          <w:color w:val="333333"/>
          <w:sz w:val="26"/>
          <w:szCs w:val="26"/>
        </w:rPr>
        <w:t xml:space="preserve"> they give you the device name </w:t>
      </w:r>
      <w:r w:rsidRPr="00181595">
        <w:rPr>
          <w:rStyle w:val="kwd"/>
          <w:rFonts w:ascii="Times New Roman" w:hAnsi="Times New Roman" w:cs="Times New Roman"/>
          <w:color w:val="000088"/>
          <w:sz w:val="26"/>
          <w:szCs w:val="26"/>
        </w:rPr>
        <w:t>or</w:t>
      </w:r>
      <w:r w:rsidRPr="00181595">
        <w:rPr>
          <w:rStyle w:val="pln"/>
          <w:rFonts w:ascii="Times New Roman" w:hAnsi="Times New Roman" w:cs="Times New Roman"/>
          <w:color w:val="333333"/>
          <w:sz w:val="26"/>
          <w:szCs w:val="26"/>
        </w:rPr>
        <w:t xml:space="preserve"> mapper like </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dev</w:t>
      </w:r>
      <w:proofErr w:type="spell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mapper</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asakljdlas</w:t>
      </w:r>
      <w:proofErr w:type="spellEnd"/>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c</w:t>
      </w:r>
      <w:r w:rsidRPr="00181595">
        <w:rPr>
          <w:rStyle w:val="lit"/>
          <w:rFonts w:ascii="Times New Roman" w:hAnsi="Times New Roman" w:cs="Times New Roman"/>
          <w:color w:val="006666"/>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Add</w:t>
      </w:r>
      <w:r w:rsidRPr="00181595">
        <w:rPr>
          <w:rStyle w:val="pln"/>
          <w:rFonts w:ascii="Times New Roman" w:hAnsi="Times New Roman" w:cs="Times New Roman"/>
          <w:color w:val="333333"/>
          <w:sz w:val="26"/>
          <w:szCs w:val="26"/>
        </w:rPr>
        <w:t xml:space="preserve"> the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disk to </w:t>
      </w:r>
      <w:proofErr w:type="spellStart"/>
      <w:r w:rsidRPr="00181595">
        <w:rPr>
          <w:rStyle w:val="pln"/>
          <w:rFonts w:ascii="Times New Roman" w:hAnsi="Times New Roman" w:cs="Times New Roman"/>
          <w:color w:val="333333"/>
          <w:sz w:val="26"/>
          <w:szCs w:val="26"/>
        </w:rPr>
        <w:t>diskgroup</w:t>
      </w:r>
      <w:proofErr w:type="spellEnd"/>
      <w:r w:rsidRPr="00181595">
        <w:rPr>
          <w:rStyle w:val="pln"/>
          <w:rFonts w:ascii="Times New Roman" w:hAnsi="Times New Roman" w:cs="Times New Roman"/>
          <w:color w:val="333333"/>
          <w:sz w:val="26"/>
          <w:szCs w:val="26"/>
        </w:rPr>
        <w:t xml:space="preserve"> DATA</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Pr>
          <w:rStyle w:val="pln"/>
          <w:rFonts w:ascii="Times New Roman" w:hAnsi="Times New Roman" w:cs="Times New Roman"/>
          <w:color w:val="333333"/>
          <w:sz w:val="26"/>
          <w:szCs w:val="26"/>
        </w:rPr>
        <w:tab/>
      </w:r>
      <w:r w:rsidR="00B96D5D" w:rsidRPr="00181595">
        <w:rPr>
          <w:rStyle w:val="typ"/>
          <w:rFonts w:ascii="Times New Roman" w:hAnsi="Times New Roman" w:cs="Times New Roman"/>
          <w:color w:val="660066"/>
          <w:sz w:val="26"/>
          <w:szCs w:val="26"/>
        </w:rPr>
        <w:t>Alter</w:t>
      </w:r>
      <w:r w:rsidR="00B96D5D" w:rsidRPr="00181595">
        <w:rPr>
          <w:rStyle w:val="pln"/>
          <w:rFonts w:ascii="Times New Roman" w:hAnsi="Times New Roman" w:cs="Times New Roman"/>
          <w:color w:val="333333"/>
          <w:sz w:val="26"/>
          <w:szCs w:val="26"/>
        </w:rPr>
        <w:t xml:space="preserve"> </w:t>
      </w:r>
      <w:proofErr w:type="spellStart"/>
      <w:r w:rsidR="00B96D5D" w:rsidRPr="00181595">
        <w:rPr>
          <w:rStyle w:val="pln"/>
          <w:rFonts w:ascii="Times New Roman" w:hAnsi="Times New Roman" w:cs="Times New Roman"/>
          <w:color w:val="333333"/>
          <w:sz w:val="26"/>
          <w:szCs w:val="26"/>
        </w:rPr>
        <w:t>diskgroup</w:t>
      </w:r>
      <w:proofErr w:type="spellEnd"/>
      <w:r w:rsidR="00B96D5D" w:rsidRPr="00181595">
        <w:rPr>
          <w:rStyle w:val="pln"/>
          <w:rFonts w:ascii="Times New Roman" w:hAnsi="Times New Roman" w:cs="Times New Roman"/>
          <w:color w:val="333333"/>
          <w:sz w:val="26"/>
          <w:szCs w:val="26"/>
        </w:rPr>
        <w:t xml:space="preserve"> data add disk </w:t>
      </w:r>
      <w:r w:rsidR="00B96D5D" w:rsidRPr="00181595">
        <w:rPr>
          <w:rStyle w:val="str"/>
          <w:rFonts w:ascii="Times New Roman" w:hAnsi="Times New Roman" w:cs="Times New Roman"/>
          <w:color w:val="008800"/>
          <w:sz w:val="26"/>
          <w:szCs w:val="26"/>
        </w:rPr>
        <w:t>'/</w:t>
      </w:r>
      <w:proofErr w:type="spellStart"/>
      <w:r w:rsidR="00B96D5D" w:rsidRPr="00181595">
        <w:rPr>
          <w:rStyle w:val="str"/>
          <w:rFonts w:ascii="Times New Roman" w:hAnsi="Times New Roman" w:cs="Times New Roman"/>
          <w:color w:val="008800"/>
          <w:sz w:val="26"/>
          <w:szCs w:val="26"/>
        </w:rPr>
        <w:t>dev</w:t>
      </w:r>
      <w:proofErr w:type="spellEnd"/>
      <w:r w:rsidR="00B96D5D" w:rsidRPr="00181595">
        <w:rPr>
          <w:rStyle w:val="str"/>
          <w:rFonts w:ascii="Times New Roman" w:hAnsi="Times New Roman" w:cs="Times New Roman"/>
          <w:color w:val="008800"/>
          <w:sz w:val="26"/>
          <w:szCs w:val="26"/>
        </w:rPr>
        <w:t>/mapper/</w:t>
      </w:r>
      <w:proofErr w:type="spellStart"/>
      <w:r w:rsidR="00B96D5D" w:rsidRPr="00181595">
        <w:rPr>
          <w:rStyle w:val="str"/>
          <w:rFonts w:ascii="Times New Roman" w:hAnsi="Times New Roman" w:cs="Times New Roman"/>
          <w:color w:val="008800"/>
          <w:sz w:val="26"/>
          <w:szCs w:val="26"/>
        </w:rPr>
        <w:t>asakljdlas</w:t>
      </w:r>
      <w:proofErr w:type="spellEnd"/>
      <w:r w:rsidR="00B96D5D" w:rsidRPr="00181595">
        <w:rPr>
          <w:rStyle w:val="str"/>
          <w:rFonts w:ascii="Times New Roman" w:hAnsi="Times New Roman" w:cs="Times New Roman"/>
          <w:color w:val="008800"/>
          <w:sz w:val="26"/>
          <w:szCs w:val="26"/>
        </w:rPr>
        <w:t>'</w:t>
      </w:r>
      <w:r w:rsidR="00B96D5D"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gramStart"/>
      <w:r w:rsidR="00BB5C0A">
        <w:rPr>
          <w:rStyle w:val="lit"/>
          <w:rFonts w:ascii="Times New Roman" w:hAnsi="Times New Roman" w:cs="Times New Roman"/>
          <w:color w:val="006666"/>
          <w:sz w:val="26"/>
          <w:szCs w:val="26"/>
        </w:rPr>
        <w:t>d</w:t>
      </w:r>
      <w:proofErr w:type="gramEnd"/>
      <w:r w:rsidRPr="00181595">
        <w:rPr>
          <w:rStyle w:val="lit"/>
          <w:rFonts w:ascii="Times New Roman" w:hAnsi="Times New Roman" w:cs="Times New Roman"/>
          <w:color w:val="006666"/>
          <w:sz w:val="26"/>
          <w:szCs w:val="26"/>
        </w:rPr>
        <w:t>.</w:t>
      </w:r>
      <w:r w:rsidRPr="00181595">
        <w:rPr>
          <w:rStyle w:val="pln"/>
          <w:rFonts w:ascii="Times New Roman" w:hAnsi="Times New Roman" w:cs="Times New Roman"/>
          <w:color w:val="333333"/>
          <w:sz w:val="26"/>
          <w:szCs w:val="26"/>
        </w:rPr>
        <w:t xml:space="preserve"> drop the old disks </w:t>
      </w:r>
      <w:r w:rsidRPr="00181595">
        <w:rPr>
          <w:rStyle w:val="kwd"/>
          <w:rFonts w:ascii="Times New Roman" w:hAnsi="Times New Roman" w:cs="Times New Roman"/>
          <w:color w:val="000088"/>
          <w:sz w:val="26"/>
          <w:szCs w:val="26"/>
        </w:rPr>
        <w:t>from</w:t>
      </w:r>
      <w:r w:rsidRPr="00181595">
        <w:rPr>
          <w:rStyle w:val="pln"/>
          <w:rFonts w:ascii="Times New Roman" w:hAnsi="Times New Roman" w:cs="Times New Roman"/>
          <w:color w:val="333333"/>
          <w:sz w:val="26"/>
          <w:szCs w:val="26"/>
        </w:rPr>
        <w:t xml:space="preserve"> DATA </w:t>
      </w:r>
      <w:r w:rsidRPr="00181595">
        <w:rPr>
          <w:rStyle w:val="kwd"/>
          <w:rFonts w:ascii="Times New Roman" w:hAnsi="Times New Roman" w:cs="Times New Roman"/>
          <w:color w:val="000088"/>
          <w:sz w:val="26"/>
          <w:szCs w:val="26"/>
        </w:rPr>
        <w:t>with</w:t>
      </w:r>
      <w:r w:rsidRPr="00181595">
        <w:rPr>
          <w:rStyle w:val="pln"/>
          <w:rFonts w:ascii="Times New Roman" w:hAnsi="Times New Roman" w:cs="Times New Roman"/>
          <w:color w:val="333333"/>
          <w:sz w:val="26"/>
          <w:szCs w:val="26"/>
        </w:rPr>
        <w:t xml:space="preserve"> which rebalancing </w:t>
      </w:r>
      <w:r w:rsidRPr="00181595">
        <w:rPr>
          <w:rStyle w:val="kwd"/>
          <w:rFonts w:ascii="Times New Roman" w:hAnsi="Times New Roman" w:cs="Times New Roman"/>
          <w:color w:val="000088"/>
          <w:sz w:val="26"/>
          <w:szCs w:val="26"/>
        </w:rPr>
        <w:t>is</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done</w:t>
      </w:r>
      <w:r w:rsidRPr="00181595">
        <w:rPr>
          <w:rStyle w:val="pln"/>
          <w:rFonts w:ascii="Times New Roman" w:hAnsi="Times New Roman" w:cs="Times New Roman"/>
          <w:color w:val="333333"/>
          <w:sz w:val="26"/>
          <w:szCs w:val="26"/>
        </w:rPr>
        <w:t xml:space="preserve"> automatically</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If</w:t>
      </w:r>
      <w:r w:rsidRPr="00181595">
        <w:rPr>
          <w:rStyle w:val="pln"/>
          <w:rFonts w:ascii="Times New Roman" w:hAnsi="Times New Roman" w:cs="Times New Roman"/>
          <w:color w:val="333333"/>
          <w:sz w:val="26"/>
          <w:szCs w:val="26"/>
        </w:rPr>
        <w:t xml:space="preserve"> you want you can the rebalance </w:t>
      </w:r>
      <w:r w:rsidRPr="00181595">
        <w:rPr>
          <w:rStyle w:val="kwd"/>
          <w:rFonts w:ascii="Times New Roman" w:hAnsi="Times New Roman" w:cs="Times New Roman"/>
          <w:color w:val="000088"/>
          <w:sz w:val="26"/>
          <w:szCs w:val="26"/>
        </w:rPr>
        <w:t>by</w:t>
      </w:r>
      <w:r w:rsidRPr="00181595">
        <w:rPr>
          <w:rStyle w:val="pln"/>
          <w:rFonts w:ascii="Times New Roman" w:hAnsi="Times New Roman" w:cs="Times New Roman"/>
          <w:color w:val="333333"/>
          <w:sz w:val="26"/>
          <w:szCs w:val="26"/>
        </w:rPr>
        <w:t xml:space="preserve"> alter system </w:t>
      </w:r>
      <w:r w:rsidRPr="00181595">
        <w:rPr>
          <w:rStyle w:val="kwd"/>
          <w:rFonts w:ascii="Times New Roman" w:hAnsi="Times New Roman" w:cs="Times New Roman"/>
          <w:color w:val="000088"/>
          <w:sz w:val="26"/>
          <w:szCs w:val="26"/>
        </w:rPr>
        <w:t>set</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asm_power_limit</w:t>
      </w:r>
      <w:proofErr w:type="spellEnd"/>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r w:rsidRPr="00181595">
        <w:rPr>
          <w:rStyle w:val="lit"/>
          <w:rFonts w:ascii="Times New Roman" w:hAnsi="Times New Roman" w:cs="Times New Roman"/>
          <w:color w:val="006666"/>
          <w:sz w:val="26"/>
          <w:szCs w:val="26"/>
        </w:rPr>
        <w:t>12</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for</w:t>
      </w:r>
      <w:r w:rsidRPr="00181595">
        <w:rPr>
          <w:rStyle w:val="pln"/>
          <w:rFonts w:ascii="Times New Roman" w:hAnsi="Times New Roman" w:cs="Times New Roman"/>
          <w:color w:val="333333"/>
          <w:sz w:val="26"/>
          <w:szCs w:val="26"/>
        </w:rPr>
        <w:t xml:space="preserve"> full throttle</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gramStart"/>
      <w:r w:rsidRPr="00181595">
        <w:rPr>
          <w:rStyle w:val="pln"/>
          <w:rFonts w:ascii="Times New Roman" w:hAnsi="Times New Roman" w:cs="Times New Roman"/>
          <w:color w:val="333333"/>
          <w:sz w:val="26"/>
          <w:szCs w:val="26"/>
        </w:rPr>
        <w:t>alter</w:t>
      </w:r>
      <w:proofErr w:type="gramEnd"/>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diskgroup</w:t>
      </w:r>
      <w:proofErr w:type="spellEnd"/>
      <w:r w:rsidRPr="00181595">
        <w:rPr>
          <w:rStyle w:val="pln"/>
          <w:rFonts w:ascii="Times New Roman" w:hAnsi="Times New Roman" w:cs="Times New Roman"/>
          <w:color w:val="333333"/>
          <w:sz w:val="26"/>
          <w:szCs w:val="26"/>
        </w:rPr>
        <w:t xml:space="preserve"> data drop disk </w:t>
      </w:r>
      <w:r w:rsidRPr="00181595">
        <w:rPr>
          <w:rStyle w:val="str"/>
          <w:rFonts w:ascii="Times New Roman" w:hAnsi="Times New Roman" w:cs="Times New Roman"/>
          <w:color w:val="008800"/>
          <w:sz w:val="26"/>
          <w:szCs w:val="26"/>
        </w:rPr>
        <w:t xml:space="preserve">'path to </w:t>
      </w:r>
      <w:proofErr w:type="spellStart"/>
      <w:r w:rsidRPr="00181595">
        <w:rPr>
          <w:rStyle w:val="str"/>
          <w:rFonts w:ascii="Times New Roman" w:hAnsi="Times New Roman" w:cs="Times New Roman"/>
          <w:color w:val="008800"/>
          <w:sz w:val="26"/>
          <w:szCs w:val="26"/>
        </w:rPr>
        <w:t>hitachi</w:t>
      </w:r>
      <w:proofErr w:type="spellEnd"/>
      <w:r w:rsidRPr="00181595">
        <w:rPr>
          <w:rStyle w:val="str"/>
          <w:rFonts w:ascii="Times New Roman" w:hAnsi="Times New Roman" w:cs="Times New Roman"/>
          <w:color w:val="008800"/>
          <w:sz w:val="26"/>
          <w:szCs w:val="26"/>
        </w:rPr>
        <w:t xml:space="preserve"> storage'</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Note</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you can </w:t>
      </w:r>
      <w:r w:rsidRPr="00181595">
        <w:rPr>
          <w:rStyle w:val="kwd"/>
          <w:rFonts w:ascii="Times New Roman" w:hAnsi="Times New Roman" w:cs="Times New Roman"/>
          <w:color w:val="000088"/>
          <w:sz w:val="26"/>
          <w:szCs w:val="26"/>
        </w:rPr>
        <w:t>get</w:t>
      </w:r>
      <w:r w:rsidRPr="00181595">
        <w:rPr>
          <w:rStyle w:val="pln"/>
          <w:rFonts w:ascii="Times New Roman" w:hAnsi="Times New Roman" w:cs="Times New Roman"/>
          <w:color w:val="333333"/>
          <w:sz w:val="26"/>
          <w:szCs w:val="26"/>
        </w:rPr>
        <w:t xml:space="preserve"> the device name </w:t>
      </w:r>
      <w:r w:rsidRPr="00181595">
        <w:rPr>
          <w:rStyle w:val="kwd"/>
          <w:rFonts w:ascii="Times New Roman" w:hAnsi="Times New Roman" w:cs="Times New Roman"/>
          <w:color w:val="000088"/>
          <w:sz w:val="26"/>
          <w:szCs w:val="26"/>
        </w:rPr>
        <w:t>in</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v$asm_disk</w:t>
      </w:r>
      <w:proofErr w:type="spellEnd"/>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in</w:t>
      </w:r>
      <w:r w:rsidRPr="00181595">
        <w:rPr>
          <w:rStyle w:val="pln"/>
          <w:rFonts w:ascii="Times New Roman" w:hAnsi="Times New Roman" w:cs="Times New Roman"/>
          <w:color w:val="333333"/>
          <w:sz w:val="26"/>
          <w:szCs w:val="26"/>
        </w:rPr>
        <w:t xml:space="preserve"> path column</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e</w:t>
      </w:r>
      <w:r w:rsidRPr="00181595">
        <w:rPr>
          <w:rStyle w:val="lit"/>
          <w:rFonts w:ascii="Times New Roman" w:hAnsi="Times New Roman" w:cs="Times New Roman"/>
          <w:color w:val="006666"/>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Request</w:t>
      </w:r>
      <w:r w:rsidRPr="00181595">
        <w:rPr>
          <w:rStyle w:val="pln"/>
          <w:rFonts w:ascii="Times New Roman" w:hAnsi="Times New Roman" w:cs="Times New Roman"/>
          <w:color w:val="333333"/>
          <w:sz w:val="26"/>
          <w:szCs w:val="26"/>
        </w:rPr>
        <w:t xml:space="preserve"> SAN team to detach the old </w:t>
      </w:r>
      <w:r w:rsidRPr="00181595">
        <w:rPr>
          <w:rStyle w:val="typ"/>
          <w:rFonts w:ascii="Times New Roman" w:hAnsi="Times New Roman" w:cs="Times New Roman"/>
          <w:color w:val="660066"/>
          <w:sz w:val="26"/>
          <w:szCs w:val="26"/>
        </w:rPr>
        <w:t>Storage</w:t>
      </w:r>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HITACHI</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2</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Case</w:t>
      </w:r>
      <w:r w:rsidR="00B96D5D" w:rsidRPr="00181595">
        <w:rPr>
          <w:rStyle w:val="pln"/>
          <w:rFonts w:ascii="Times New Roman" w:hAnsi="Times New Roman" w:cs="Times New Roman"/>
          <w:color w:val="333333"/>
          <w:sz w:val="26"/>
          <w:szCs w:val="26"/>
        </w:rPr>
        <w:t xml:space="preserve"> </w:t>
      </w:r>
      <w:r w:rsidR="00B96D5D" w:rsidRPr="00181595">
        <w:rPr>
          <w:rStyle w:val="lit"/>
          <w:rFonts w:ascii="Times New Roman" w:hAnsi="Times New Roman" w:cs="Times New Roman"/>
          <w:color w:val="006666"/>
          <w:sz w:val="26"/>
          <w:szCs w:val="26"/>
        </w:rPr>
        <w:t>2</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Migrating</w:t>
      </w:r>
      <w:r w:rsidR="00B96D5D" w:rsidRPr="00181595">
        <w:rPr>
          <w:rStyle w:val="pln"/>
          <w:rFonts w:ascii="Times New Roman" w:hAnsi="Times New Roman" w:cs="Times New Roman"/>
          <w:color w:val="333333"/>
          <w:sz w:val="26"/>
          <w:szCs w:val="26"/>
        </w:rPr>
        <w:t xml:space="preserve"> disk </w:t>
      </w:r>
      <w:r w:rsidR="00B96D5D" w:rsidRPr="00181595">
        <w:rPr>
          <w:rStyle w:val="kwd"/>
          <w:rFonts w:ascii="Times New Roman" w:hAnsi="Times New Roman" w:cs="Times New Roman"/>
          <w:color w:val="000088"/>
          <w:sz w:val="26"/>
          <w:szCs w:val="26"/>
        </w:rPr>
        <w:t>group</w:t>
      </w:r>
      <w:r w:rsidR="00B96D5D" w:rsidRPr="00181595">
        <w:rPr>
          <w:rStyle w:val="pln"/>
          <w:rFonts w:ascii="Times New Roman" w:hAnsi="Times New Roman" w:cs="Times New Roman"/>
          <w:color w:val="333333"/>
          <w:sz w:val="26"/>
          <w:szCs w:val="26"/>
        </w:rPr>
        <w:t xml:space="preserve"> </w:t>
      </w:r>
      <w:r w:rsidR="00B96D5D" w:rsidRPr="00181595">
        <w:rPr>
          <w:rStyle w:val="kwd"/>
          <w:rFonts w:ascii="Times New Roman" w:hAnsi="Times New Roman" w:cs="Times New Roman"/>
          <w:color w:val="000088"/>
          <w:sz w:val="26"/>
          <w:szCs w:val="26"/>
        </w:rPr>
        <w:t>from</w:t>
      </w:r>
      <w:r w:rsidR="00B96D5D" w:rsidRPr="00181595">
        <w:rPr>
          <w:rStyle w:val="pln"/>
          <w:rFonts w:ascii="Times New Roman" w:hAnsi="Times New Roman" w:cs="Times New Roman"/>
          <w:color w:val="333333"/>
          <w:sz w:val="26"/>
          <w:szCs w:val="26"/>
        </w:rPr>
        <w:t xml:space="preserve"> one to another </w:t>
      </w:r>
      <w:r w:rsidR="00B96D5D" w:rsidRPr="00181595">
        <w:rPr>
          <w:rStyle w:val="kwd"/>
          <w:rFonts w:ascii="Times New Roman" w:hAnsi="Times New Roman" w:cs="Times New Roman"/>
          <w:color w:val="000088"/>
          <w:sz w:val="26"/>
          <w:szCs w:val="26"/>
        </w:rPr>
        <w:t>with</w:t>
      </w:r>
      <w:r w:rsidR="00B96D5D" w:rsidRPr="00181595">
        <w:rPr>
          <w:rStyle w:val="pln"/>
          <w:rFonts w:ascii="Times New Roman" w:hAnsi="Times New Roman" w:cs="Times New Roman"/>
          <w:color w:val="333333"/>
          <w:sz w:val="26"/>
          <w:szCs w:val="26"/>
        </w:rPr>
        <w:t xml:space="preserve"> different </w:t>
      </w:r>
      <w:proofErr w:type="spellStart"/>
      <w:r w:rsidR="00B96D5D" w:rsidRPr="00181595">
        <w:rPr>
          <w:rStyle w:val="pln"/>
          <w:rFonts w:ascii="Times New Roman" w:hAnsi="Times New Roman" w:cs="Times New Roman"/>
          <w:color w:val="333333"/>
          <w:sz w:val="26"/>
          <w:szCs w:val="26"/>
        </w:rPr>
        <w:t>diskgroup</w:t>
      </w:r>
      <w:proofErr w:type="spellEnd"/>
      <w:r w:rsidR="00B96D5D" w:rsidRPr="00181595">
        <w:rPr>
          <w:rStyle w:val="pln"/>
          <w:rFonts w:ascii="Times New Roman" w:hAnsi="Times New Roman" w:cs="Times New Roman"/>
          <w:color w:val="333333"/>
          <w:sz w:val="26"/>
          <w:szCs w:val="26"/>
        </w:rPr>
        <w:t xml:space="preserve"> name</w:t>
      </w:r>
      <w:r w:rsidR="00B96D5D"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a.</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Create</w:t>
      </w:r>
      <w:r w:rsidRPr="00181595">
        <w:rPr>
          <w:rStyle w:val="pln"/>
          <w:rFonts w:ascii="Times New Roman" w:hAnsi="Times New Roman" w:cs="Times New Roman"/>
          <w:color w:val="333333"/>
          <w:sz w:val="26"/>
          <w:szCs w:val="26"/>
        </w:rPr>
        <w:t xml:space="preserve"> the </w:t>
      </w:r>
      <w:r w:rsidRPr="00181595">
        <w:rPr>
          <w:rStyle w:val="typ"/>
          <w:rFonts w:ascii="Times New Roman" w:hAnsi="Times New Roman" w:cs="Times New Roman"/>
          <w:color w:val="660066"/>
          <w:sz w:val="26"/>
          <w:szCs w:val="26"/>
        </w:rPr>
        <w:t>Disk</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group</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with</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name </w:t>
      </w:r>
      <w:r w:rsidRPr="00181595">
        <w:rPr>
          <w:rStyle w:val="kwd"/>
          <w:rFonts w:ascii="Times New Roman" w:hAnsi="Times New Roman" w:cs="Times New Roman"/>
          <w:color w:val="000088"/>
          <w:sz w:val="26"/>
          <w:szCs w:val="26"/>
        </w:rPr>
        <w:t>in</w:t>
      </w:r>
      <w:r w:rsidRPr="00181595">
        <w:rPr>
          <w:rStyle w:val="pln"/>
          <w:rFonts w:ascii="Times New Roman" w:hAnsi="Times New Roman" w:cs="Times New Roman"/>
          <w:color w:val="333333"/>
          <w:sz w:val="26"/>
          <w:szCs w:val="26"/>
        </w:rPr>
        <w:t xml:space="preserve"> the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storage</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b.</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Create</w:t>
      </w:r>
      <w:r w:rsidRPr="00181595">
        <w:rPr>
          <w:rStyle w:val="pln"/>
          <w:rFonts w:ascii="Times New Roman" w:hAnsi="Times New Roman" w:cs="Times New Roman"/>
          <w:color w:val="333333"/>
          <w:sz w:val="26"/>
          <w:szCs w:val="26"/>
        </w:rPr>
        <w:t xml:space="preserve"> the </w:t>
      </w:r>
      <w:proofErr w:type="spellStart"/>
      <w:r w:rsidRPr="00181595">
        <w:rPr>
          <w:rStyle w:val="pln"/>
          <w:rFonts w:ascii="Times New Roman" w:hAnsi="Times New Roman" w:cs="Times New Roman"/>
          <w:color w:val="333333"/>
          <w:sz w:val="26"/>
          <w:szCs w:val="26"/>
        </w:rPr>
        <w:t>spfile</w:t>
      </w:r>
      <w:proofErr w:type="spellEnd"/>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in</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diskgroup</w:t>
      </w:r>
      <w:proofErr w:type="spellEnd"/>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and</w:t>
      </w:r>
      <w:r w:rsidRPr="00181595">
        <w:rPr>
          <w:rStyle w:val="pln"/>
          <w:rFonts w:ascii="Times New Roman" w:hAnsi="Times New Roman" w:cs="Times New Roman"/>
          <w:color w:val="333333"/>
          <w:sz w:val="26"/>
          <w:szCs w:val="26"/>
        </w:rPr>
        <w:t xml:space="preserve"> change the parameter scope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spfile</w:t>
      </w:r>
      <w:proofErr w:type="spellEnd"/>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for</w:t>
      </w:r>
      <w:r w:rsidRPr="00181595">
        <w:rPr>
          <w:rStyle w:val="pln"/>
          <w:rFonts w:ascii="Times New Roman" w:hAnsi="Times New Roman" w:cs="Times New Roman"/>
          <w:color w:val="333333"/>
          <w:sz w:val="26"/>
          <w:szCs w:val="26"/>
        </w:rPr>
        <w:t xml:space="preserve"> control files etc</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c.</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Take</w:t>
      </w:r>
      <w:r w:rsidRPr="00181595">
        <w:rPr>
          <w:rStyle w:val="pln"/>
          <w:rFonts w:ascii="Times New Roman" w:hAnsi="Times New Roman" w:cs="Times New Roman"/>
          <w:color w:val="333333"/>
          <w:sz w:val="26"/>
          <w:szCs w:val="26"/>
        </w:rPr>
        <w:t xml:space="preserve"> a control file backup </w:t>
      </w:r>
      <w:r w:rsidRPr="00181595">
        <w:rPr>
          <w:rStyle w:val="kwd"/>
          <w:rFonts w:ascii="Times New Roman" w:hAnsi="Times New Roman" w:cs="Times New Roman"/>
          <w:color w:val="000088"/>
          <w:sz w:val="26"/>
          <w:szCs w:val="26"/>
        </w:rPr>
        <w:t>in</w:t>
      </w:r>
      <w:r w:rsidRPr="00181595">
        <w:rPr>
          <w:rStyle w:val="pln"/>
          <w:rFonts w:ascii="Times New Roman" w:hAnsi="Times New Roman" w:cs="Times New Roman"/>
          <w:color w:val="333333"/>
          <w:sz w:val="26"/>
          <w:szCs w:val="26"/>
        </w:rPr>
        <w:t xml:space="preserve"> format </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newdiskgroup</w:t>
      </w:r>
      <w:proofErr w:type="spellEnd"/>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d.</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Shutdown</w:t>
      </w:r>
      <w:r w:rsidRPr="00181595">
        <w:rPr>
          <w:rStyle w:val="pln"/>
          <w:rFonts w:ascii="Times New Roman" w:hAnsi="Times New Roman" w:cs="Times New Roman"/>
          <w:color w:val="333333"/>
          <w:sz w:val="26"/>
          <w:szCs w:val="26"/>
        </w:rPr>
        <w:t xml:space="preserve"> the </w:t>
      </w:r>
      <w:proofErr w:type="spellStart"/>
      <w:r w:rsidRPr="00181595">
        <w:rPr>
          <w:rStyle w:val="pln"/>
          <w:rFonts w:ascii="Times New Roman" w:hAnsi="Times New Roman" w:cs="Times New Roman"/>
          <w:color w:val="333333"/>
          <w:sz w:val="26"/>
          <w:szCs w:val="26"/>
        </w:rPr>
        <w:t>db</w:t>
      </w:r>
      <w:proofErr w:type="spell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startup </w:t>
      </w:r>
      <w:proofErr w:type="spellStart"/>
      <w:r w:rsidRPr="00181595">
        <w:rPr>
          <w:rStyle w:val="pln"/>
          <w:rFonts w:ascii="Times New Roman" w:hAnsi="Times New Roman" w:cs="Times New Roman"/>
          <w:color w:val="333333"/>
          <w:sz w:val="26"/>
          <w:szCs w:val="26"/>
        </w:rPr>
        <w:t>nomount</w:t>
      </w:r>
      <w:proofErr w:type="spellEnd"/>
      <w:r w:rsidRPr="00181595">
        <w:rPr>
          <w:rStyle w:val="pln"/>
          <w:rFonts w:ascii="Times New Roman" w:hAnsi="Times New Roman" w:cs="Times New Roman"/>
          <w:color w:val="333333"/>
          <w:sz w:val="26"/>
          <w:szCs w:val="26"/>
        </w:rPr>
        <w:t xml:space="preserve"> the database</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gramStart"/>
      <w:r w:rsidR="00BB5C0A">
        <w:rPr>
          <w:rStyle w:val="lit"/>
          <w:rFonts w:ascii="Times New Roman" w:hAnsi="Times New Roman" w:cs="Times New Roman"/>
          <w:color w:val="006666"/>
          <w:sz w:val="26"/>
          <w:szCs w:val="26"/>
        </w:rPr>
        <w:t>e</w:t>
      </w:r>
      <w:proofErr w:type="gramEnd"/>
      <w:r w:rsidR="00BB5C0A">
        <w:rPr>
          <w:rStyle w:val="lit"/>
          <w:rFonts w:ascii="Times New Roman" w:hAnsi="Times New Roman" w:cs="Times New Roman"/>
          <w:color w:val="006666"/>
          <w:sz w:val="26"/>
          <w:szCs w:val="26"/>
        </w:rPr>
        <w:t>.</w:t>
      </w:r>
      <w:r w:rsidRPr="00181595">
        <w:rPr>
          <w:rStyle w:val="pln"/>
          <w:rFonts w:ascii="Times New Roman" w:hAnsi="Times New Roman" w:cs="Times New Roman"/>
          <w:color w:val="333333"/>
          <w:sz w:val="26"/>
          <w:szCs w:val="26"/>
        </w:rPr>
        <w:t xml:space="preserve"> restore the control file </w:t>
      </w:r>
      <w:r w:rsidRPr="00181595">
        <w:rPr>
          <w:rStyle w:val="kwd"/>
          <w:rFonts w:ascii="Times New Roman" w:hAnsi="Times New Roman" w:cs="Times New Roman"/>
          <w:color w:val="000088"/>
          <w:sz w:val="26"/>
          <w:szCs w:val="26"/>
        </w:rPr>
        <w:t>from</w:t>
      </w:r>
      <w:r w:rsidRPr="00181595">
        <w:rPr>
          <w:rStyle w:val="pln"/>
          <w:rFonts w:ascii="Times New Roman" w:hAnsi="Times New Roman" w:cs="Times New Roman"/>
          <w:color w:val="333333"/>
          <w:sz w:val="26"/>
          <w:szCs w:val="26"/>
        </w:rPr>
        <w:t xml:space="preserve"> backup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now the control will restore to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diskgroup</w:t>
      </w:r>
      <w:proofErr w:type="spellEnd"/>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f.</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Take</w:t>
      </w:r>
      <w:r w:rsidRPr="00181595">
        <w:rPr>
          <w:rStyle w:val="pln"/>
          <w:rFonts w:ascii="Times New Roman" w:hAnsi="Times New Roman" w:cs="Times New Roman"/>
          <w:color w:val="333333"/>
          <w:sz w:val="26"/>
          <w:szCs w:val="26"/>
        </w:rPr>
        <w:t xml:space="preserve"> the RMAN backup </w:t>
      </w:r>
      <w:r w:rsidRPr="00181595">
        <w:rPr>
          <w:rStyle w:val="kwd"/>
          <w:rFonts w:ascii="Times New Roman" w:hAnsi="Times New Roman" w:cs="Times New Roman"/>
          <w:color w:val="000088"/>
          <w:sz w:val="26"/>
          <w:szCs w:val="26"/>
        </w:rPr>
        <w:t>as</w:t>
      </w:r>
      <w:r w:rsidRPr="00181595">
        <w:rPr>
          <w:rStyle w:val="pln"/>
          <w:rFonts w:ascii="Times New Roman" w:hAnsi="Times New Roman" w:cs="Times New Roman"/>
          <w:color w:val="333333"/>
          <w:sz w:val="26"/>
          <w:szCs w:val="26"/>
        </w:rPr>
        <w:t xml:space="preserve"> copy of all the databases </w:t>
      </w:r>
      <w:r w:rsidRPr="00181595">
        <w:rPr>
          <w:rStyle w:val="kwd"/>
          <w:rFonts w:ascii="Times New Roman" w:hAnsi="Times New Roman" w:cs="Times New Roman"/>
          <w:color w:val="000088"/>
          <w:sz w:val="26"/>
          <w:szCs w:val="26"/>
        </w:rPr>
        <w:t>with</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format</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RMAN</w:t>
      </w:r>
      <w:r w:rsidRPr="00181595">
        <w:rPr>
          <w:rStyle w:val="pun"/>
          <w:rFonts w:ascii="Times New Roman" w:hAnsi="Times New Roman" w:cs="Times New Roman"/>
          <w:color w:val="666600"/>
          <w:sz w:val="26"/>
          <w:szCs w:val="26"/>
        </w:rPr>
        <w:t>&gt;</w:t>
      </w:r>
      <w:r w:rsidRPr="00181595">
        <w:rPr>
          <w:rStyle w:val="pln"/>
          <w:rFonts w:ascii="Times New Roman" w:hAnsi="Times New Roman" w:cs="Times New Roman"/>
          <w:color w:val="333333"/>
          <w:sz w:val="26"/>
          <w:szCs w:val="26"/>
        </w:rPr>
        <w:t xml:space="preserve"> backup database </w:t>
      </w:r>
      <w:r w:rsidRPr="00181595">
        <w:rPr>
          <w:rStyle w:val="kwd"/>
          <w:rFonts w:ascii="Times New Roman" w:hAnsi="Times New Roman" w:cs="Times New Roman"/>
          <w:color w:val="000088"/>
          <w:sz w:val="26"/>
          <w:szCs w:val="26"/>
        </w:rPr>
        <w:t>as</w:t>
      </w:r>
      <w:r w:rsidRPr="00181595">
        <w:rPr>
          <w:rStyle w:val="pln"/>
          <w:rFonts w:ascii="Times New Roman" w:hAnsi="Times New Roman" w:cs="Times New Roman"/>
          <w:color w:val="333333"/>
          <w:sz w:val="26"/>
          <w:szCs w:val="26"/>
        </w:rPr>
        <w:t xml:space="preserve"> copy format </w:t>
      </w:r>
      <w:r w:rsidRPr="00181595">
        <w:rPr>
          <w:rStyle w:val="str"/>
          <w:rFonts w:ascii="Times New Roman" w:hAnsi="Times New Roman" w:cs="Times New Roman"/>
          <w:color w:val="008800"/>
          <w:sz w:val="26"/>
          <w:szCs w:val="26"/>
        </w:rPr>
        <w:t>'+</w:t>
      </w:r>
      <w:proofErr w:type="spellStart"/>
      <w:r w:rsidRPr="00181595">
        <w:rPr>
          <w:rStyle w:val="str"/>
          <w:rFonts w:ascii="Times New Roman" w:hAnsi="Times New Roman" w:cs="Times New Roman"/>
          <w:color w:val="008800"/>
          <w:sz w:val="26"/>
          <w:szCs w:val="26"/>
        </w:rPr>
        <w:t>newdiskgroup</w:t>
      </w:r>
      <w:proofErr w:type="spellEnd"/>
      <w:r w:rsidRPr="00181595">
        <w:rPr>
          <w:rStyle w:val="str"/>
          <w:rFonts w:ascii="Times New Roman" w:hAnsi="Times New Roman" w:cs="Times New Roman"/>
          <w:color w:val="008800"/>
          <w:sz w:val="26"/>
          <w:szCs w:val="26"/>
        </w:rPr>
        <w:t xml:space="preserve"> </w:t>
      </w:r>
      <w:proofErr w:type="gramStart"/>
      <w:r w:rsidRPr="00181595">
        <w:rPr>
          <w:rStyle w:val="str"/>
          <w:rFonts w:ascii="Times New Roman" w:hAnsi="Times New Roman" w:cs="Times New Roman"/>
          <w:color w:val="008800"/>
          <w:sz w:val="26"/>
          <w:szCs w:val="26"/>
        </w:rPr>
        <w:t>name'</w:t>
      </w:r>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proofErr w:type="gramEnd"/>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g.</w:t>
      </w:r>
      <w:r w:rsidRPr="00181595">
        <w:rPr>
          <w:rStyle w:val="pln"/>
          <w:rFonts w:ascii="Times New Roman" w:hAnsi="Times New Roman" w:cs="Times New Roman"/>
          <w:color w:val="333333"/>
          <w:sz w:val="26"/>
          <w:szCs w:val="26"/>
        </w:rPr>
        <w:t xml:space="preserve"> RMAN</w:t>
      </w:r>
      <w:r w:rsidRPr="00181595">
        <w:rPr>
          <w:rStyle w:val="pun"/>
          <w:rFonts w:ascii="Times New Roman" w:hAnsi="Times New Roman" w:cs="Times New Roman"/>
          <w:color w:val="666600"/>
          <w:sz w:val="26"/>
          <w:szCs w:val="26"/>
        </w:rPr>
        <w:t>&gt;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Switch</w:t>
      </w:r>
      <w:r w:rsidRPr="00181595">
        <w:rPr>
          <w:rStyle w:val="pln"/>
          <w:rFonts w:ascii="Times New Roman" w:hAnsi="Times New Roman" w:cs="Times New Roman"/>
          <w:color w:val="333333"/>
          <w:sz w:val="26"/>
          <w:szCs w:val="26"/>
        </w:rPr>
        <w:t xml:space="preserve"> database to copy</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h.</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Verify</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dba_data_files</w:t>
      </w:r>
      <w:proofErr w:type="gramStart"/>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dba</w:t>
      </w:r>
      <w:proofErr w:type="gramEnd"/>
      <w:r w:rsidRPr="00181595">
        <w:rPr>
          <w:rStyle w:val="pln"/>
          <w:rFonts w:ascii="Times New Roman" w:hAnsi="Times New Roman" w:cs="Times New Roman"/>
          <w:color w:val="333333"/>
          <w:sz w:val="26"/>
          <w:szCs w:val="26"/>
        </w:rPr>
        <w:t>_temp_files</w:t>
      </w:r>
      <w:proofErr w:type="spell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v$log</w:t>
      </w:r>
      <w:proofErr w:type="spellEnd"/>
      <w:r w:rsidRPr="00181595">
        <w:rPr>
          <w:rStyle w:val="pln"/>
          <w:rFonts w:ascii="Times New Roman" w:hAnsi="Times New Roman" w:cs="Times New Roman"/>
          <w:color w:val="333333"/>
          <w:sz w:val="26"/>
          <w:szCs w:val="26"/>
        </w:rPr>
        <w:t xml:space="preserve"> that all files are pointing to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diskgroup</w:t>
      </w:r>
      <w:proofErr w:type="spellEnd"/>
      <w:r w:rsidRPr="00181595">
        <w:rPr>
          <w:rStyle w:val="pln"/>
          <w:rFonts w:ascii="Times New Roman" w:hAnsi="Times New Roman" w:cs="Times New Roman"/>
          <w:color w:val="333333"/>
          <w:sz w:val="26"/>
          <w:szCs w:val="26"/>
        </w:rPr>
        <w:t xml:space="preserve"> name</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3</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Case</w:t>
      </w:r>
      <w:r w:rsidR="00B96D5D" w:rsidRPr="00181595">
        <w:rPr>
          <w:rStyle w:val="pln"/>
          <w:rFonts w:ascii="Times New Roman" w:hAnsi="Times New Roman" w:cs="Times New Roman"/>
          <w:color w:val="333333"/>
          <w:sz w:val="26"/>
          <w:szCs w:val="26"/>
        </w:rPr>
        <w:t xml:space="preserve"> </w:t>
      </w:r>
      <w:r w:rsidR="00B96D5D" w:rsidRPr="00181595">
        <w:rPr>
          <w:rStyle w:val="lit"/>
          <w:rFonts w:ascii="Times New Roman" w:hAnsi="Times New Roman" w:cs="Times New Roman"/>
          <w:color w:val="006666"/>
          <w:sz w:val="26"/>
          <w:szCs w:val="26"/>
        </w:rPr>
        <w:t>3</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Migrating</w:t>
      </w:r>
      <w:r w:rsidR="00B96D5D" w:rsidRPr="00181595">
        <w:rPr>
          <w:rStyle w:val="pln"/>
          <w:rFonts w:ascii="Times New Roman" w:hAnsi="Times New Roman" w:cs="Times New Roman"/>
          <w:color w:val="333333"/>
          <w:sz w:val="26"/>
          <w:szCs w:val="26"/>
        </w:rPr>
        <w:t xml:space="preserve"> disk </w:t>
      </w:r>
      <w:r w:rsidR="00B96D5D" w:rsidRPr="00181595">
        <w:rPr>
          <w:rStyle w:val="kwd"/>
          <w:rFonts w:ascii="Times New Roman" w:hAnsi="Times New Roman" w:cs="Times New Roman"/>
          <w:color w:val="000088"/>
          <w:sz w:val="26"/>
          <w:szCs w:val="26"/>
        </w:rPr>
        <w:t>group</w:t>
      </w:r>
      <w:r w:rsidR="00B96D5D" w:rsidRPr="00181595">
        <w:rPr>
          <w:rStyle w:val="pln"/>
          <w:rFonts w:ascii="Times New Roman" w:hAnsi="Times New Roman" w:cs="Times New Roman"/>
          <w:color w:val="333333"/>
          <w:sz w:val="26"/>
          <w:szCs w:val="26"/>
        </w:rPr>
        <w:t xml:space="preserve"> to </w:t>
      </w:r>
      <w:r w:rsidR="00B96D5D" w:rsidRPr="00181595">
        <w:rPr>
          <w:rStyle w:val="kwd"/>
          <w:rFonts w:ascii="Times New Roman" w:hAnsi="Times New Roman" w:cs="Times New Roman"/>
          <w:color w:val="000088"/>
          <w:sz w:val="26"/>
          <w:szCs w:val="26"/>
        </w:rPr>
        <w:t>new</w:t>
      </w:r>
      <w:r w:rsidR="00B96D5D" w:rsidRPr="00181595">
        <w:rPr>
          <w:rStyle w:val="pln"/>
          <w:rFonts w:ascii="Times New Roman" w:hAnsi="Times New Roman" w:cs="Times New Roman"/>
          <w:color w:val="333333"/>
          <w:sz w:val="26"/>
          <w:szCs w:val="26"/>
        </w:rPr>
        <w:t xml:space="preserve"> storage but </w:t>
      </w:r>
      <w:r w:rsidR="00B96D5D" w:rsidRPr="00181595">
        <w:rPr>
          <w:rStyle w:val="kwd"/>
          <w:rFonts w:ascii="Times New Roman" w:hAnsi="Times New Roman" w:cs="Times New Roman"/>
          <w:color w:val="000088"/>
          <w:sz w:val="26"/>
          <w:szCs w:val="26"/>
        </w:rPr>
        <w:t>no</w:t>
      </w:r>
      <w:r w:rsidR="00B96D5D" w:rsidRPr="00181595">
        <w:rPr>
          <w:rStyle w:val="pln"/>
          <w:rFonts w:ascii="Times New Roman" w:hAnsi="Times New Roman" w:cs="Times New Roman"/>
          <w:color w:val="333333"/>
          <w:sz w:val="26"/>
          <w:szCs w:val="26"/>
        </w:rPr>
        <w:t xml:space="preserve"> additional </w:t>
      </w:r>
      <w:proofErr w:type="spellStart"/>
      <w:r w:rsidR="00B96D5D" w:rsidRPr="00181595">
        <w:rPr>
          <w:rStyle w:val="pln"/>
          <w:rFonts w:ascii="Times New Roman" w:hAnsi="Times New Roman" w:cs="Times New Roman"/>
          <w:color w:val="333333"/>
          <w:sz w:val="26"/>
          <w:szCs w:val="26"/>
        </w:rPr>
        <w:t>diskgroup</w:t>
      </w:r>
      <w:proofErr w:type="spellEnd"/>
      <w:r w:rsidR="00B96D5D" w:rsidRPr="00181595">
        <w:rPr>
          <w:rStyle w:val="pln"/>
          <w:rFonts w:ascii="Times New Roman" w:hAnsi="Times New Roman" w:cs="Times New Roman"/>
          <w:color w:val="333333"/>
          <w:sz w:val="26"/>
          <w:szCs w:val="26"/>
        </w:rPr>
        <w:t xml:space="preserve"> given</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a.</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Take</w:t>
      </w:r>
      <w:r w:rsidRPr="00181595">
        <w:rPr>
          <w:rStyle w:val="pln"/>
          <w:rFonts w:ascii="Times New Roman" w:hAnsi="Times New Roman" w:cs="Times New Roman"/>
          <w:color w:val="333333"/>
          <w:sz w:val="26"/>
          <w:szCs w:val="26"/>
        </w:rPr>
        <w:t xml:space="preserve"> the RMAN backup </w:t>
      </w:r>
      <w:r w:rsidRPr="00181595">
        <w:rPr>
          <w:rStyle w:val="kwd"/>
          <w:rFonts w:ascii="Times New Roman" w:hAnsi="Times New Roman" w:cs="Times New Roman"/>
          <w:color w:val="000088"/>
          <w:sz w:val="26"/>
          <w:szCs w:val="26"/>
        </w:rPr>
        <w:t>as</w:t>
      </w:r>
      <w:r w:rsidRPr="00181595">
        <w:rPr>
          <w:rStyle w:val="pln"/>
          <w:rFonts w:ascii="Times New Roman" w:hAnsi="Times New Roman" w:cs="Times New Roman"/>
          <w:color w:val="333333"/>
          <w:sz w:val="26"/>
          <w:szCs w:val="26"/>
        </w:rPr>
        <w:t xml:space="preserve"> copy of all the databases </w:t>
      </w:r>
      <w:r w:rsidRPr="00181595">
        <w:rPr>
          <w:rStyle w:val="kwd"/>
          <w:rFonts w:ascii="Times New Roman" w:hAnsi="Times New Roman" w:cs="Times New Roman"/>
          <w:color w:val="000088"/>
          <w:sz w:val="26"/>
          <w:szCs w:val="26"/>
        </w:rPr>
        <w:t>with</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format </w:t>
      </w:r>
      <w:r w:rsidRPr="00181595">
        <w:rPr>
          <w:rStyle w:val="kwd"/>
          <w:rFonts w:ascii="Times New Roman" w:hAnsi="Times New Roman" w:cs="Times New Roman"/>
          <w:color w:val="000088"/>
          <w:sz w:val="26"/>
          <w:szCs w:val="26"/>
        </w:rPr>
        <w:t>and</w:t>
      </w:r>
      <w:r w:rsidRPr="00181595">
        <w:rPr>
          <w:rStyle w:val="pln"/>
          <w:rFonts w:ascii="Times New Roman" w:hAnsi="Times New Roman" w:cs="Times New Roman"/>
          <w:color w:val="333333"/>
          <w:sz w:val="26"/>
          <w:szCs w:val="26"/>
        </w:rPr>
        <w:t xml:space="preserve"> place it </w:t>
      </w:r>
      <w:r w:rsidRPr="00181595">
        <w:rPr>
          <w:rStyle w:val="kwd"/>
          <w:rFonts w:ascii="Times New Roman" w:hAnsi="Times New Roman" w:cs="Times New Roman"/>
          <w:color w:val="000088"/>
          <w:sz w:val="26"/>
          <w:szCs w:val="26"/>
        </w:rPr>
        <w:t>in</w:t>
      </w:r>
      <w:r w:rsidRPr="00181595">
        <w:rPr>
          <w:rStyle w:val="pln"/>
          <w:rFonts w:ascii="Times New Roman" w:hAnsi="Times New Roman" w:cs="Times New Roman"/>
          <w:color w:val="333333"/>
          <w:sz w:val="26"/>
          <w:szCs w:val="26"/>
        </w:rPr>
        <w:t xml:space="preserve"> the disk</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b.</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Prepare</w:t>
      </w:r>
      <w:r w:rsidRPr="00181595">
        <w:rPr>
          <w:rStyle w:val="pln"/>
          <w:rFonts w:ascii="Times New Roman" w:hAnsi="Times New Roman" w:cs="Times New Roman"/>
          <w:color w:val="333333"/>
          <w:sz w:val="26"/>
          <w:szCs w:val="26"/>
        </w:rPr>
        <w:t xml:space="preserve"> rename commands </w:t>
      </w:r>
      <w:r w:rsidRPr="00181595">
        <w:rPr>
          <w:rStyle w:val="kwd"/>
          <w:rFonts w:ascii="Times New Roman" w:hAnsi="Times New Roman" w:cs="Times New Roman"/>
          <w:color w:val="000088"/>
          <w:sz w:val="26"/>
          <w:szCs w:val="26"/>
        </w:rPr>
        <w:t>from</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v$</w:t>
      </w:r>
      <w:proofErr w:type="gramStart"/>
      <w:r w:rsidRPr="00181595">
        <w:rPr>
          <w:rStyle w:val="pln"/>
          <w:rFonts w:ascii="Times New Roman" w:hAnsi="Times New Roman" w:cs="Times New Roman"/>
          <w:color w:val="333333"/>
          <w:sz w:val="26"/>
          <w:szCs w:val="26"/>
        </w:rPr>
        <w:t>log</w:t>
      </w:r>
      <w:proofErr w:type="spellEnd"/>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v</w:t>
      </w:r>
      <w:proofErr w:type="gramEnd"/>
      <w:r w:rsidRPr="00181595">
        <w:rPr>
          <w:rStyle w:val="pln"/>
          <w:rFonts w:ascii="Times New Roman" w:hAnsi="Times New Roman" w:cs="Times New Roman"/>
          <w:color w:val="333333"/>
          <w:sz w:val="26"/>
          <w:szCs w:val="26"/>
        </w:rPr>
        <w:t>$datafile</w:t>
      </w:r>
      <w:proofErr w:type="spellEnd"/>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etc</w:t>
      </w:r>
      <w:proofErr w:type="spellEnd"/>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r w:rsidRPr="00181595">
        <w:rPr>
          <w:rStyle w:val="kwd"/>
          <w:rFonts w:ascii="Times New Roman" w:hAnsi="Times New Roman" w:cs="Times New Roman"/>
          <w:color w:val="000088"/>
          <w:sz w:val="26"/>
          <w:szCs w:val="26"/>
        </w:rPr>
        <w:t>dynamic</w:t>
      </w:r>
      <w:r w:rsidRPr="00181595">
        <w:rPr>
          <w:rStyle w:val="pln"/>
          <w:rFonts w:ascii="Times New Roman" w:hAnsi="Times New Roman" w:cs="Times New Roman"/>
          <w:color w:val="333333"/>
          <w:sz w:val="26"/>
          <w:szCs w:val="26"/>
        </w:rPr>
        <w:t xml:space="preserve"> queries</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lit"/>
          <w:rFonts w:ascii="Times New Roman" w:hAnsi="Times New Roman" w:cs="Times New Roman"/>
          <w:color w:val="006666"/>
          <w:sz w:val="26"/>
          <w:szCs w:val="26"/>
        </w:rPr>
        <w:t>c.</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Take</w:t>
      </w:r>
      <w:r w:rsidRPr="00181595">
        <w:rPr>
          <w:rStyle w:val="pln"/>
          <w:rFonts w:ascii="Times New Roman" w:hAnsi="Times New Roman" w:cs="Times New Roman"/>
          <w:color w:val="333333"/>
          <w:sz w:val="26"/>
          <w:szCs w:val="26"/>
        </w:rPr>
        <w:t xml:space="preserve"> a backup of </w:t>
      </w:r>
      <w:proofErr w:type="spellStart"/>
      <w:r w:rsidRPr="00181595">
        <w:rPr>
          <w:rStyle w:val="pln"/>
          <w:rFonts w:ascii="Times New Roman" w:hAnsi="Times New Roman" w:cs="Times New Roman"/>
          <w:color w:val="333333"/>
          <w:sz w:val="26"/>
          <w:szCs w:val="26"/>
        </w:rPr>
        <w:t>pfile</w:t>
      </w:r>
      <w:proofErr w:type="spellEnd"/>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and</w:t>
      </w:r>
      <w:r w:rsidRPr="00181595">
        <w:rPr>
          <w:rStyle w:val="pln"/>
          <w:rFonts w:ascii="Times New Roman" w:hAnsi="Times New Roman" w:cs="Times New Roman"/>
          <w:color w:val="333333"/>
          <w:sz w:val="26"/>
          <w:szCs w:val="26"/>
        </w:rPr>
        <w:t xml:space="preserve"> modify the following referring to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diskgroup</w:t>
      </w:r>
      <w:proofErr w:type="spellEnd"/>
      <w:r w:rsidRPr="00181595">
        <w:rPr>
          <w:rStyle w:val="pln"/>
          <w:rFonts w:ascii="Times New Roman" w:hAnsi="Times New Roman" w:cs="Times New Roman"/>
          <w:color w:val="333333"/>
          <w:sz w:val="26"/>
          <w:szCs w:val="26"/>
        </w:rPr>
        <w:t xml:space="preserve"> name</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control_files</w:t>
      </w:r>
      <w:proofErr w:type="spellEnd"/>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db_create_file_dest</w:t>
      </w:r>
      <w:proofErr w:type="spellEnd"/>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lastRenderedPageBreak/>
        <w:t xml:space="preserv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db_create_online_log_dest_1</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db_create_online_log_dest_2</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db_recovery_file_des</w:t>
      </w:r>
      <w:proofErr w:type="spellEnd"/>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Pr>
          <w:rStyle w:val="pln"/>
          <w:rFonts w:ascii="Times New Roman" w:hAnsi="Times New Roman" w:cs="Times New Roman"/>
          <w:color w:val="333333"/>
          <w:sz w:val="26"/>
          <w:szCs w:val="26"/>
        </w:rPr>
        <w:tab/>
      </w:r>
      <w:proofErr w:type="gramStart"/>
      <w:r>
        <w:rPr>
          <w:rStyle w:val="lit"/>
          <w:rFonts w:ascii="Times New Roman" w:hAnsi="Times New Roman" w:cs="Times New Roman"/>
          <w:color w:val="006666"/>
          <w:sz w:val="26"/>
          <w:szCs w:val="26"/>
        </w:rPr>
        <w:t>d</w:t>
      </w:r>
      <w:proofErr w:type="gramEnd"/>
      <w:r>
        <w:rPr>
          <w:rStyle w:val="lit"/>
          <w:rFonts w:ascii="Times New Roman" w:hAnsi="Times New Roman" w:cs="Times New Roman"/>
          <w:color w:val="006666"/>
          <w:sz w:val="26"/>
          <w:szCs w:val="26"/>
        </w:rPr>
        <w:t>.</w:t>
      </w:r>
      <w:r w:rsidR="00B96D5D" w:rsidRPr="00181595">
        <w:rPr>
          <w:rStyle w:val="pln"/>
          <w:rFonts w:ascii="Times New Roman" w:hAnsi="Times New Roman" w:cs="Times New Roman"/>
          <w:color w:val="333333"/>
          <w:sz w:val="26"/>
          <w:szCs w:val="26"/>
        </w:rPr>
        <w:t xml:space="preserve"> stop the database</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Pr>
          <w:rStyle w:val="pln"/>
          <w:rFonts w:ascii="Times New Roman" w:hAnsi="Times New Roman" w:cs="Times New Roman"/>
          <w:color w:val="333333"/>
          <w:sz w:val="26"/>
          <w:szCs w:val="26"/>
        </w:rPr>
        <w:tab/>
      </w:r>
      <w:r>
        <w:rPr>
          <w:rStyle w:val="lit"/>
          <w:rFonts w:ascii="Times New Roman" w:hAnsi="Times New Roman" w:cs="Times New Roman"/>
          <w:color w:val="006666"/>
          <w:sz w:val="26"/>
          <w:szCs w:val="26"/>
        </w:rPr>
        <w:t>e.</w:t>
      </w:r>
      <w:r w:rsidR="00B96D5D" w:rsidRPr="00181595">
        <w:rPr>
          <w:rStyle w:val="pln"/>
          <w:rFonts w:ascii="Times New Roman" w:hAnsi="Times New Roman" w:cs="Times New Roman"/>
          <w:color w:val="333333"/>
          <w:sz w:val="26"/>
          <w:szCs w:val="26"/>
        </w:rPr>
        <w:t xml:space="preserve"> </w:t>
      </w:r>
      <w:proofErr w:type="spellStart"/>
      <w:r w:rsidR="00B96D5D" w:rsidRPr="00181595">
        <w:rPr>
          <w:rStyle w:val="typ"/>
          <w:rFonts w:ascii="Times New Roman" w:hAnsi="Times New Roman" w:cs="Times New Roman"/>
          <w:color w:val="660066"/>
          <w:sz w:val="26"/>
          <w:szCs w:val="26"/>
        </w:rPr>
        <w:t>Unmount</w:t>
      </w:r>
      <w:proofErr w:type="spellEnd"/>
      <w:r w:rsidR="00B96D5D" w:rsidRPr="00181595">
        <w:rPr>
          <w:rStyle w:val="pln"/>
          <w:rFonts w:ascii="Times New Roman" w:hAnsi="Times New Roman" w:cs="Times New Roman"/>
          <w:color w:val="333333"/>
          <w:sz w:val="26"/>
          <w:szCs w:val="26"/>
        </w:rPr>
        <w:t xml:space="preserve"> the </w:t>
      </w:r>
      <w:proofErr w:type="spellStart"/>
      <w:r w:rsidR="00B96D5D" w:rsidRPr="00181595">
        <w:rPr>
          <w:rStyle w:val="pln"/>
          <w:rFonts w:ascii="Times New Roman" w:hAnsi="Times New Roman" w:cs="Times New Roman"/>
          <w:color w:val="333333"/>
          <w:sz w:val="26"/>
          <w:szCs w:val="26"/>
        </w:rPr>
        <w:t>diskgroup</w:t>
      </w:r>
      <w:proofErr w:type="spellEnd"/>
      <w:r w:rsidR="00B96D5D"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pln"/>
          <w:rFonts w:ascii="Times New Roman" w:hAnsi="Times New Roman" w:cs="Times New Roman"/>
          <w:color w:val="333333"/>
          <w:sz w:val="26"/>
          <w:szCs w:val="26"/>
        </w:rPr>
        <w:t xml:space="preserve">       </w:t>
      </w:r>
      <w:r w:rsidR="00BB5C0A">
        <w:rPr>
          <w:rStyle w:val="pln"/>
          <w:rFonts w:ascii="Times New Roman" w:hAnsi="Times New Roman" w:cs="Times New Roman"/>
          <w:color w:val="333333"/>
          <w:sz w:val="26"/>
          <w:szCs w:val="26"/>
        </w:rPr>
        <w:tab/>
      </w:r>
      <w:r w:rsidR="00BB5C0A">
        <w:rPr>
          <w:rStyle w:val="pln"/>
          <w:rFonts w:ascii="Times New Roman" w:hAnsi="Times New Roman" w:cs="Times New Roman"/>
          <w:color w:val="333333"/>
          <w:sz w:val="26"/>
          <w:szCs w:val="26"/>
        </w:rPr>
        <w:tab/>
      </w:r>
      <w:proofErr w:type="spellStart"/>
      <w:proofErr w:type="gramStart"/>
      <w:r w:rsidRPr="00181595">
        <w:rPr>
          <w:rStyle w:val="pln"/>
          <w:rFonts w:ascii="Times New Roman" w:hAnsi="Times New Roman" w:cs="Times New Roman"/>
          <w:color w:val="333333"/>
          <w:sz w:val="26"/>
          <w:szCs w:val="26"/>
        </w:rPr>
        <w:t>asmcmd</w:t>
      </w:r>
      <w:proofErr w:type="spellEnd"/>
      <w:proofErr w:type="gramEnd"/>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umount</w:t>
      </w:r>
      <w:proofErr w:type="spellEnd"/>
      <w:r w:rsidRPr="00181595">
        <w:rPr>
          <w:rStyle w:val="pln"/>
          <w:rFonts w:ascii="Times New Roman" w:hAnsi="Times New Roman" w:cs="Times New Roman"/>
          <w:color w:val="333333"/>
          <w:sz w:val="26"/>
          <w:szCs w:val="26"/>
        </w:rPr>
        <w:t xml:space="preserve"> ORA_DATA</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Pr>
          <w:rStyle w:val="pln"/>
          <w:rFonts w:ascii="Times New Roman" w:hAnsi="Times New Roman" w:cs="Times New Roman"/>
          <w:color w:val="333333"/>
          <w:sz w:val="26"/>
          <w:szCs w:val="26"/>
        </w:rPr>
        <w:tab/>
      </w:r>
      <w:proofErr w:type="gramStart"/>
      <w:r>
        <w:rPr>
          <w:rStyle w:val="lit"/>
          <w:rFonts w:ascii="Times New Roman" w:hAnsi="Times New Roman" w:cs="Times New Roman"/>
          <w:color w:val="006666"/>
          <w:sz w:val="26"/>
          <w:szCs w:val="26"/>
        </w:rPr>
        <w:t>f</w:t>
      </w:r>
      <w:proofErr w:type="gramEnd"/>
      <w:r>
        <w:rPr>
          <w:rStyle w:val="lit"/>
          <w:rFonts w:ascii="Times New Roman" w:hAnsi="Times New Roman" w:cs="Times New Roman"/>
          <w:color w:val="006666"/>
          <w:sz w:val="26"/>
          <w:szCs w:val="26"/>
        </w:rPr>
        <w:t>.</w:t>
      </w:r>
      <w:r w:rsidR="00B96D5D" w:rsidRPr="00181595">
        <w:rPr>
          <w:rStyle w:val="pln"/>
          <w:rFonts w:ascii="Times New Roman" w:hAnsi="Times New Roman" w:cs="Times New Roman"/>
          <w:color w:val="333333"/>
          <w:sz w:val="26"/>
          <w:szCs w:val="26"/>
        </w:rPr>
        <w:t xml:space="preserve"> </w:t>
      </w:r>
      <w:r w:rsidR="00B96D5D" w:rsidRPr="00181595">
        <w:rPr>
          <w:rStyle w:val="kwd"/>
          <w:rFonts w:ascii="Times New Roman" w:hAnsi="Times New Roman" w:cs="Times New Roman"/>
          <w:color w:val="000088"/>
          <w:sz w:val="26"/>
          <w:szCs w:val="26"/>
        </w:rPr>
        <w:t>use</w:t>
      </w:r>
      <w:r w:rsidR="00B96D5D" w:rsidRPr="00181595">
        <w:rPr>
          <w:rStyle w:val="pln"/>
          <w:rFonts w:ascii="Times New Roman" w:hAnsi="Times New Roman" w:cs="Times New Roman"/>
          <w:color w:val="333333"/>
          <w:sz w:val="26"/>
          <w:szCs w:val="26"/>
        </w:rPr>
        <w:t xml:space="preserve"> </w:t>
      </w:r>
      <w:proofErr w:type="spellStart"/>
      <w:r w:rsidR="00B96D5D" w:rsidRPr="00181595">
        <w:rPr>
          <w:rStyle w:val="pln"/>
          <w:rFonts w:ascii="Times New Roman" w:hAnsi="Times New Roman" w:cs="Times New Roman"/>
          <w:color w:val="333333"/>
          <w:sz w:val="26"/>
          <w:szCs w:val="26"/>
        </w:rPr>
        <w:t>asmcmd</w:t>
      </w:r>
      <w:proofErr w:type="spellEnd"/>
      <w:r w:rsidR="00B96D5D" w:rsidRPr="00181595">
        <w:rPr>
          <w:rStyle w:val="pln"/>
          <w:rFonts w:ascii="Times New Roman" w:hAnsi="Times New Roman" w:cs="Times New Roman"/>
          <w:color w:val="333333"/>
          <w:sz w:val="26"/>
          <w:szCs w:val="26"/>
        </w:rPr>
        <w:t xml:space="preserve"> </w:t>
      </w:r>
      <w:proofErr w:type="spellStart"/>
      <w:r w:rsidR="00B96D5D" w:rsidRPr="00181595">
        <w:rPr>
          <w:rStyle w:val="pln"/>
          <w:rFonts w:ascii="Times New Roman" w:hAnsi="Times New Roman" w:cs="Times New Roman"/>
          <w:color w:val="333333"/>
          <w:sz w:val="26"/>
          <w:szCs w:val="26"/>
        </w:rPr>
        <w:t>renamedg</w:t>
      </w:r>
      <w:proofErr w:type="spellEnd"/>
      <w:r w:rsidR="00B96D5D" w:rsidRPr="00181595">
        <w:rPr>
          <w:rStyle w:val="pln"/>
          <w:rFonts w:ascii="Times New Roman" w:hAnsi="Times New Roman" w:cs="Times New Roman"/>
          <w:color w:val="333333"/>
          <w:sz w:val="26"/>
          <w:szCs w:val="26"/>
        </w:rPr>
        <w:t xml:space="preserve"> </w:t>
      </w:r>
      <w:r w:rsidR="00B96D5D" w:rsidRPr="00181595">
        <w:rPr>
          <w:rStyle w:val="pun"/>
          <w:rFonts w:ascii="Times New Roman" w:hAnsi="Times New Roman" w:cs="Times New Roman"/>
          <w:color w:val="666600"/>
          <w:sz w:val="26"/>
          <w:szCs w:val="26"/>
        </w:rPr>
        <w:t>(</w:t>
      </w:r>
      <w:r w:rsidR="00B96D5D" w:rsidRPr="00181595">
        <w:rPr>
          <w:rStyle w:val="lit"/>
          <w:rFonts w:ascii="Times New Roman" w:hAnsi="Times New Roman" w:cs="Times New Roman"/>
          <w:color w:val="006666"/>
          <w:sz w:val="26"/>
          <w:szCs w:val="26"/>
        </w:rPr>
        <w:t>11gr2</w:t>
      </w:r>
      <w:r w:rsidR="00B96D5D" w:rsidRPr="00181595">
        <w:rPr>
          <w:rStyle w:val="pln"/>
          <w:rFonts w:ascii="Times New Roman" w:hAnsi="Times New Roman" w:cs="Times New Roman"/>
          <w:color w:val="333333"/>
          <w:sz w:val="26"/>
          <w:szCs w:val="26"/>
        </w:rPr>
        <w:t xml:space="preserve"> only</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command to rename to </w:t>
      </w:r>
      <w:r w:rsidR="00B96D5D" w:rsidRPr="00181595">
        <w:rPr>
          <w:rStyle w:val="kwd"/>
          <w:rFonts w:ascii="Times New Roman" w:hAnsi="Times New Roman" w:cs="Times New Roman"/>
          <w:color w:val="000088"/>
          <w:sz w:val="26"/>
          <w:szCs w:val="26"/>
        </w:rPr>
        <w:t>new</w:t>
      </w:r>
      <w:r w:rsidR="00B96D5D" w:rsidRPr="00181595">
        <w:rPr>
          <w:rStyle w:val="pln"/>
          <w:rFonts w:ascii="Times New Roman" w:hAnsi="Times New Roman" w:cs="Times New Roman"/>
          <w:color w:val="333333"/>
          <w:sz w:val="26"/>
          <w:szCs w:val="26"/>
        </w:rPr>
        <w:t xml:space="preserve"> </w:t>
      </w:r>
      <w:proofErr w:type="spellStart"/>
      <w:r w:rsidR="00B96D5D" w:rsidRPr="00181595">
        <w:rPr>
          <w:rStyle w:val="pln"/>
          <w:rFonts w:ascii="Times New Roman" w:hAnsi="Times New Roman" w:cs="Times New Roman"/>
          <w:color w:val="333333"/>
          <w:sz w:val="26"/>
          <w:szCs w:val="26"/>
        </w:rPr>
        <w:t>diskgroup</w:t>
      </w:r>
      <w:proofErr w:type="spellEnd"/>
      <w:r w:rsidR="00B96D5D" w:rsidRPr="00181595">
        <w:rPr>
          <w:rStyle w:val="pln"/>
          <w:rFonts w:ascii="Times New Roman" w:hAnsi="Times New Roman" w:cs="Times New Roman"/>
          <w:color w:val="333333"/>
          <w:sz w:val="26"/>
          <w:szCs w:val="26"/>
        </w:rPr>
        <w:t xml:space="preserve"> </w:t>
      </w:r>
    </w:p>
    <w:p w:rsidR="00B96D5D" w:rsidRPr="00181595" w:rsidRDefault="00BB5C0A" w:rsidP="00BB5C0A">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proofErr w:type="spellStart"/>
      <w:proofErr w:type="gramStart"/>
      <w:r w:rsidR="00B96D5D" w:rsidRPr="00181595">
        <w:rPr>
          <w:rStyle w:val="pln"/>
          <w:rFonts w:ascii="Times New Roman" w:hAnsi="Times New Roman" w:cs="Times New Roman"/>
          <w:color w:val="333333"/>
          <w:sz w:val="26"/>
          <w:szCs w:val="26"/>
        </w:rPr>
        <w:t>renamedg</w:t>
      </w:r>
      <w:proofErr w:type="spellEnd"/>
      <w:proofErr w:type="gramEnd"/>
      <w:r w:rsidR="00B96D5D" w:rsidRPr="00181595">
        <w:rPr>
          <w:rStyle w:val="pln"/>
          <w:rFonts w:ascii="Times New Roman" w:hAnsi="Times New Roman" w:cs="Times New Roman"/>
          <w:color w:val="333333"/>
          <w:sz w:val="26"/>
          <w:szCs w:val="26"/>
        </w:rPr>
        <w:t xml:space="preserve"> phase</w:t>
      </w:r>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both </w:t>
      </w:r>
      <w:proofErr w:type="spellStart"/>
      <w:r w:rsidR="00B96D5D" w:rsidRPr="00181595">
        <w:rPr>
          <w:rStyle w:val="pln"/>
          <w:rFonts w:ascii="Times New Roman" w:hAnsi="Times New Roman" w:cs="Times New Roman"/>
          <w:color w:val="333333"/>
          <w:sz w:val="26"/>
          <w:szCs w:val="26"/>
        </w:rPr>
        <w:t>dgname</w:t>
      </w:r>
      <w:proofErr w:type="spellEnd"/>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ORA_DATA </w:t>
      </w:r>
      <w:proofErr w:type="spellStart"/>
      <w:r w:rsidR="00B96D5D" w:rsidRPr="00181595">
        <w:rPr>
          <w:rStyle w:val="pln"/>
          <w:rFonts w:ascii="Times New Roman" w:hAnsi="Times New Roman" w:cs="Times New Roman"/>
          <w:color w:val="333333"/>
          <w:sz w:val="26"/>
          <w:szCs w:val="26"/>
        </w:rPr>
        <w:t>newdgname</w:t>
      </w:r>
      <w:proofErr w:type="spellEnd"/>
      <w:r w:rsidR="00B96D5D" w:rsidRPr="00181595">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NEW_DATA verbose</w:t>
      </w:r>
      <w:r w:rsidR="00B96D5D" w:rsidRPr="00181595">
        <w:rPr>
          <w:rStyle w:val="pun"/>
          <w:rFonts w:ascii="Times New Roman" w:hAnsi="Times New Roman" w:cs="Times New Roman"/>
          <w:color w:val="666600"/>
          <w:sz w:val="26"/>
          <w:szCs w:val="26"/>
        </w:rPr>
        <w:t>=</w:t>
      </w:r>
      <w:r w:rsidR="00B96D5D" w:rsidRPr="00181595">
        <w:rPr>
          <w:rStyle w:val="kwd"/>
          <w:rFonts w:ascii="Times New Roman" w:hAnsi="Times New Roman" w:cs="Times New Roman"/>
          <w:color w:val="000088"/>
          <w:sz w:val="26"/>
          <w:szCs w:val="26"/>
        </w:rPr>
        <w:t>true</w:t>
      </w:r>
      <w:r w:rsidR="00B96D5D"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r w:rsidR="00BB5C0A">
        <w:rPr>
          <w:rStyle w:val="pln"/>
          <w:rFonts w:ascii="Times New Roman" w:hAnsi="Times New Roman" w:cs="Times New Roman"/>
          <w:color w:val="333333"/>
          <w:sz w:val="26"/>
          <w:szCs w:val="26"/>
        </w:rPr>
        <w:t xml:space="preserve"> </w:t>
      </w:r>
      <w:r w:rsidR="00BB5C0A">
        <w:rPr>
          <w:rStyle w:val="pln"/>
          <w:rFonts w:ascii="Times New Roman" w:hAnsi="Times New Roman" w:cs="Times New Roman"/>
          <w:color w:val="333333"/>
          <w:sz w:val="26"/>
          <w:szCs w:val="26"/>
        </w:rPr>
        <w:tab/>
      </w:r>
      <w:proofErr w:type="gramStart"/>
      <w:r w:rsidR="00BB5C0A">
        <w:rPr>
          <w:rStyle w:val="lit"/>
          <w:rFonts w:ascii="Times New Roman" w:hAnsi="Times New Roman" w:cs="Times New Roman"/>
          <w:color w:val="006666"/>
          <w:sz w:val="26"/>
          <w:szCs w:val="26"/>
        </w:rPr>
        <w:t>g.</w:t>
      </w:r>
      <w:r w:rsidRPr="00181595">
        <w:rPr>
          <w:rStyle w:val="pln"/>
          <w:rFonts w:ascii="Times New Roman" w:hAnsi="Times New Roman" w:cs="Times New Roman"/>
          <w:color w:val="333333"/>
          <w:sz w:val="26"/>
          <w:szCs w:val="26"/>
        </w:rPr>
        <w:t xml:space="preserve">  mount</w:t>
      </w:r>
      <w:proofErr w:type="gramEnd"/>
      <w:r w:rsidRPr="00181595">
        <w:rPr>
          <w:rStyle w:val="pln"/>
          <w:rFonts w:ascii="Times New Roman" w:hAnsi="Times New Roman" w:cs="Times New Roman"/>
          <w:color w:val="333333"/>
          <w:sz w:val="26"/>
          <w:szCs w:val="26"/>
        </w:rPr>
        <w:t xml:space="preserve"> the </w:t>
      </w:r>
      <w:proofErr w:type="spellStart"/>
      <w:r w:rsidRPr="00181595">
        <w:rPr>
          <w:rStyle w:val="pln"/>
          <w:rFonts w:ascii="Times New Roman" w:hAnsi="Times New Roman" w:cs="Times New Roman"/>
          <w:color w:val="333333"/>
          <w:sz w:val="26"/>
          <w:szCs w:val="26"/>
        </w:rPr>
        <w:t>diskgroup</w:t>
      </w:r>
      <w:proofErr w:type="spellEnd"/>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asmcmd</w:t>
      </w:r>
      <w:proofErr w:type="spellEnd"/>
      <w:proofErr w:type="gramEnd"/>
      <w:r w:rsidRPr="00181595">
        <w:rPr>
          <w:rStyle w:val="pln"/>
          <w:rFonts w:ascii="Times New Roman" w:hAnsi="Times New Roman" w:cs="Times New Roman"/>
          <w:color w:val="333333"/>
          <w:sz w:val="26"/>
          <w:szCs w:val="26"/>
        </w:rPr>
        <w:t xml:space="preserve"> mount NEW_DATA</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Pr>
          <w:rStyle w:val="pln"/>
          <w:rFonts w:ascii="Times New Roman" w:hAnsi="Times New Roman" w:cs="Times New Roman"/>
          <w:color w:val="333333"/>
          <w:sz w:val="26"/>
          <w:szCs w:val="26"/>
        </w:rPr>
        <w:tab/>
      </w:r>
      <w:proofErr w:type="gramStart"/>
      <w:r>
        <w:rPr>
          <w:rStyle w:val="lit"/>
          <w:rFonts w:ascii="Times New Roman" w:hAnsi="Times New Roman" w:cs="Times New Roman"/>
          <w:color w:val="006666"/>
          <w:sz w:val="26"/>
          <w:szCs w:val="26"/>
        </w:rPr>
        <w:t>h</w:t>
      </w:r>
      <w:proofErr w:type="gramEnd"/>
      <w:r>
        <w:rPr>
          <w:rStyle w:val="pun"/>
          <w:rFonts w:ascii="Times New Roman" w:hAnsi="Times New Roman" w:cs="Times New Roman"/>
          <w:color w:val="666600"/>
          <w:sz w:val="26"/>
          <w:szCs w:val="26"/>
        </w:rPr>
        <w:t>.</w:t>
      </w:r>
      <w:r w:rsidR="00B96D5D" w:rsidRPr="00181595">
        <w:rPr>
          <w:rStyle w:val="pln"/>
          <w:rFonts w:ascii="Times New Roman" w:hAnsi="Times New Roman" w:cs="Times New Roman"/>
          <w:color w:val="333333"/>
          <w:sz w:val="26"/>
          <w:szCs w:val="26"/>
        </w:rPr>
        <w:t xml:space="preserve"> start the database </w:t>
      </w:r>
      <w:r w:rsidR="00B96D5D" w:rsidRPr="00181595">
        <w:rPr>
          <w:rStyle w:val="kwd"/>
          <w:rFonts w:ascii="Times New Roman" w:hAnsi="Times New Roman" w:cs="Times New Roman"/>
          <w:color w:val="000088"/>
          <w:sz w:val="26"/>
          <w:szCs w:val="26"/>
        </w:rPr>
        <w:t>in</w:t>
      </w:r>
      <w:r w:rsidR="00B96D5D" w:rsidRPr="00181595">
        <w:rPr>
          <w:rStyle w:val="pln"/>
          <w:rFonts w:ascii="Times New Roman" w:hAnsi="Times New Roman" w:cs="Times New Roman"/>
          <w:color w:val="333333"/>
          <w:sz w:val="26"/>
          <w:szCs w:val="26"/>
        </w:rPr>
        <w:t xml:space="preserve"> mount </w:t>
      </w:r>
      <w:r w:rsidR="00B96D5D" w:rsidRPr="00181595">
        <w:rPr>
          <w:rStyle w:val="kwd"/>
          <w:rFonts w:ascii="Times New Roman" w:hAnsi="Times New Roman" w:cs="Times New Roman"/>
          <w:color w:val="000088"/>
          <w:sz w:val="26"/>
          <w:szCs w:val="26"/>
        </w:rPr>
        <w:t>with</w:t>
      </w:r>
      <w:r w:rsidR="00B96D5D" w:rsidRPr="00181595">
        <w:rPr>
          <w:rStyle w:val="pln"/>
          <w:rFonts w:ascii="Times New Roman" w:hAnsi="Times New Roman" w:cs="Times New Roman"/>
          <w:color w:val="333333"/>
          <w:sz w:val="26"/>
          <w:szCs w:val="26"/>
        </w:rPr>
        <w:t xml:space="preserve"> </w:t>
      </w:r>
      <w:r w:rsidR="00B96D5D" w:rsidRPr="00181595">
        <w:rPr>
          <w:rStyle w:val="kwd"/>
          <w:rFonts w:ascii="Times New Roman" w:hAnsi="Times New Roman" w:cs="Times New Roman"/>
          <w:color w:val="000088"/>
          <w:sz w:val="26"/>
          <w:szCs w:val="26"/>
        </w:rPr>
        <w:t>new</w:t>
      </w:r>
      <w:r w:rsidR="00B96D5D" w:rsidRPr="00181595">
        <w:rPr>
          <w:rStyle w:val="pln"/>
          <w:rFonts w:ascii="Times New Roman" w:hAnsi="Times New Roman" w:cs="Times New Roman"/>
          <w:color w:val="333333"/>
          <w:sz w:val="26"/>
          <w:szCs w:val="26"/>
        </w:rPr>
        <w:t xml:space="preserve"> </w:t>
      </w:r>
      <w:proofErr w:type="spellStart"/>
      <w:r w:rsidR="00B96D5D" w:rsidRPr="00181595">
        <w:rPr>
          <w:rStyle w:val="pln"/>
          <w:rFonts w:ascii="Times New Roman" w:hAnsi="Times New Roman" w:cs="Times New Roman"/>
          <w:color w:val="333333"/>
          <w:sz w:val="26"/>
          <w:szCs w:val="26"/>
        </w:rPr>
        <w:t>pfile</w:t>
      </w:r>
      <w:proofErr w:type="spellEnd"/>
      <w:r w:rsidR="00B96D5D" w:rsidRPr="00181595">
        <w:rPr>
          <w:rStyle w:val="pln"/>
          <w:rFonts w:ascii="Times New Roman" w:hAnsi="Times New Roman" w:cs="Times New Roman"/>
          <w:color w:val="333333"/>
          <w:sz w:val="26"/>
          <w:szCs w:val="26"/>
        </w:rPr>
        <w:t xml:space="preserve"> taken backup </w:t>
      </w:r>
      <w:r w:rsidR="00B96D5D" w:rsidRPr="00181595">
        <w:rPr>
          <w:rStyle w:val="kwd"/>
          <w:rFonts w:ascii="Times New Roman" w:hAnsi="Times New Roman" w:cs="Times New Roman"/>
          <w:color w:val="000088"/>
          <w:sz w:val="26"/>
          <w:szCs w:val="26"/>
        </w:rPr>
        <w:t>in</w:t>
      </w:r>
      <w:r w:rsidR="00B96D5D" w:rsidRPr="00181595">
        <w:rPr>
          <w:rStyle w:val="pln"/>
          <w:rFonts w:ascii="Times New Roman" w:hAnsi="Times New Roman" w:cs="Times New Roman"/>
          <w:color w:val="333333"/>
          <w:sz w:val="26"/>
          <w:szCs w:val="26"/>
        </w:rPr>
        <w:t xml:space="preserve"> step </w:t>
      </w:r>
      <w:r w:rsidR="00B96D5D" w:rsidRPr="00181595">
        <w:rPr>
          <w:rStyle w:val="lit"/>
          <w:rFonts w:ascii="Times New Roman" w:hAnsi="Times New Roman" w:cs="Times New Roman"/>
          <w:color w:val="006666"/>
          <w:sz w:val="26"/>
          <w:szCs w:val="26"/>
        </w:rPr>
        <w:t>3</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Pr>
          <w:rStyle w:val="pln"/>
          <w:rFonts w:ascii="Times New Roman" w:hAnsi="Times New Roman" w:cs="Times New Roman"/>
          <w:color w:val="333333"/>
          <w:sz w:val="26"/>
          <w:szCs w:val="26"/>
        </w:rPr>
        <w:tab/>
      </w:r>
      <w:proofErr w:type="spellStart"/>
      <w:proofErr w:type="gramStart"/>
      <w:r>
        <w:rPr>
          <w:rStyle w:val="lit"/>
          <w:rFonts w:ascii="Times New Roman" w:hAnsi="Times New Roman" w:cs="Times New Roman"/>
          <w:color w:val="006666"/>
          <w:sz w:val="26"/>
          <w:szCs w:val="26"/>
        </w:rPr>
        <w:t>i</w:t>
      </w:r>
      <w:proofErr w:type="spellEnd"/>
      <w:proofErr w:type="gramEnd"/>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Run</w:t>
      </w:r>
      <w:r w:rsidR="00B96D5D" w:rsidRPr="00181595">
        <w:rPr>
          <w:rStyle w:val="pln"/>
          <w:rFonts w:ascii="Times New Roman" w:hAnsi="Times New Roman" w:cs="Times New Roman"/>
          <w:color w:val="333333"/>
          <w:sz w:val="26"/>
          <w:szCs w:val="26"/>
        </w:rPr>
        <w:t xml:space="preserve"> the rename file scripts generated at step2</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Pr>
          <w:rStyle w:val="pln"/>
          <w:rFonts w:ascii="Times New Roman" w:hAnsi="Times New Roman" w:cs="Times New Roman"/>
          <w:color w:val="333333"/>
          <w:sz w:val="26"/>
          <w:szCs w:val="26"/>
        </w:rPr>
        <w:tab/>
      </w:r>
      <w:r>
        <w:rPr>
          <w:rStyle w:val="lit"/>
          <w:rFonts w:ascii="Times New Roman" w:hAnsi="Times New Roman" w:cs="Times New Roman"/>
          <w:color w:val="006666"/>
          <w:sz w:val="26"/>
          <w:szCs w:val="26"/>
        </w:rPr>
        <w:t>k.</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Add</w:t>
      </w:r>
      <w:r w:rsidR="00B96D5D" w:rsidRPr="00181595">
        <w:rPr>
          <w:rStyle w:val="pln"/>
          <w:rFonts w:ascii="Times New Roman" w:hAnsi="Times New Roman" w:cs="Times New Roman"/>
          <w:color w:val="333333"/>
          <w:sz w:val="26"/>
          <w:szCs w:val="26"/>
        </w:rPr>
        <w:t xml:space="preserve"> the </w:t>
      </w:r>
      <w:proofErr w:type="spellStart"/>
      <w:r w:rsidR="00B96D5D" w:rsidRPr="00181595">
        <w:rPr>
          <w:rStyle w:val="pln"/>
          <w:rFonts w:ascii="Times New Roman" w:hAnsi="Times New Roman" w:cs="Times New Roman"/>
          <w:color w:val="333333"/>
          <w:sz w:val="26"/>
          <w:szCs w:val="26"/>
        </w:rPr>
        <w:t>diskgroup</w:t>
      </w:r>
      <w:proofErr w:type="spellEnd"/>
      <w:r w:rsidR="00B96D5D" w:rsidRPr="00181595">
        <w:rPr>
          <w:rStyle w:val="pln"/>
          <w:rFonts w:ascii="Times New Roman" w:hAnsi="Times New Roman" w:cs="Times New Roman"/>
          <w:color w:val="333333"/>
          <w:sz w:val="26"/>
          <w:szCs w:val="26"/>
        </w:rPr>
        <w:t xml:space="preserve"> to cluster the cluster </w:t>
      </w:r>
      <w:r w:rsidR="00B96D5D" w:rsidRPr="00181595">
        <w:rPr>
          <w:rStyle w:val="pun"/>
          <w:rFonts w:ascii="Times New Roman" w:hAnsi="Times New Roman" w:cs="Times New Roman"/>
          <w:color w:val="666600"/>
          <w:sz w:val="26"/>
          <w:szCs w:val="26"/>
        </w:rPr>
        <w:t>(</w:t>
      </w:r>
      <w:r w:rsidR="00B96D5D" w:rsidRPr="00181595">
        <w:rPr>
          <w:rStyle w:val="kwd"/>
          <w:rFonts w:ascii="Times New Roman" w:hAnsi="Times New Roman" w:cs="Times New Roman"/>
          <w:color w:val="000088"/>
          <w:sz w:val="26"/>
          <w:szCs w:val="26"/>
        </w:rPr>
        <w:t>if</w:t>
      </w:r>
      <w:r w:rsidR="00B96D5D" w:rsidRPr="00181595">
        <w:rPr>
          <w:rStyle w:val="pln"/>
          <w:rFonts w:ascii="Times New Roman" w:hAnsi="Times New Roman" w:cs="Times New Roman"/>
          <w:color w:val="333333"/>
          <w:sz w:val="26"/>
          <w:szCs w:val="26"/>
        </w:rPr>
        <w:t xml:space="preserve"> </w:t>
      </w:r>
      <w:r w:rsidR="00B96D5D" w:rsidRPr="00181595">
        <w:rPr>
          <w:rStyle w:val="kwd"/>
          <w:rFonts w:ascii="Times New Roman" w:hAnsi="Times New Roman" w:cs="Times New Roman"/>
          <w:color w:val="000088"/>
          <w:sz w:val="26"/>
          <w:szCs w:val="26"/>
        </w:rPr>
        <w:t>using</w:t>
      </w:r>
      <w:r w:rsidR="00B96D5D" w:rsidRPr="00181595">
        <w:rPr>
          <w:rStyle w:val="pln"/>
          <w:rFonts w:ascii="Times New Roman" w:hAnsi="Times New Roman" w:cs="Times New Roman"/>
          <w:color w:val="333333"/>
          <w:sz w:val="26"/>
          <w:szCs w:val="26"/>
        </w:rPr>
        <w:t xml:space="preserve"> </w:t>
      </w:r>
      <w:proofErr w:type="spellStart"/>
      <w:r w:rsidR="00B96D5D" w:rsidRPr="00181595">
        <w:rPr>
          <w:rStyle w:val="pln"/>
          <w:rFonts w:ascii="Times New Roman" w:hAnsi="Times New Roman" w:cs="Times New Roman"/>
          <w:color w:val="333333"/>
          <w:sz w:val="26"/>
          <w:szCs w:val="26"/>
        </w:rPr>
        <w:t>rac</w:t>
      </w:r>
      <w:proofErr w:type="spellEnd"/>
      <w:r w:rsidR="00B96D5D"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srvctl</w:t>
      </w:r>
      <w:proofErr w:type="spellEnd"/>
      <w:proofErr w:type="gramEnd"/>
      <w:r w:rsidRPr="00181595">
        <w:rPr>
          <w:rStyle w:val="pln"/>
          <w:rFonts w:ascii="Times New Roman" w:hAnsi="Times New Roman" w:cs="Times New Roman"/>
          <w:color w:val="333333"/>
          <w:sz w:val="26"/>
          <w:szCs w:val="26"/>
        </w:rPr>
        <w:t xml:space="preserve"> modify database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d </w:t>
      </w:r>
      <w:proofErr w:type="spellStart"/>
      <w:r w:rsidRPr="00181595">
        <w:rPr>
          <w:rStyle w:val="pln"/>
          <w:rFonts w:ascii="Times New Roman" w:hAnsi="Times New Roman" w:cs="Times New Roman"/>
          <w:color w:val="333333"/>
          <w:sz w:val="26"/>
          <w:szCs w:val="26"/>
        </w:rPr>
        <w:t>orcl</w:t>
      </w:r>
      <w:proofErr w:type="spellEnd"/>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p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NEW_FRA</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orcl</w:t>
      </w:r>
      <w:proofErr w:type="spellEnd"/>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spfileorcl</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ora</w:t>
      </w:r>
      <w:proofErr w:type="spellEnd"/>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srvctl</w:t>
      </w:r>
      <w:proofErr w:type="spellEnd"/>
      <w:proofErr w:type="gramEnd"/>
      <w:r w:rsidRPr="00181595">
        <w:rPr>
          <w:rStyle w:val="pln"/>
          <w:rFonts w:ascii="Times New Roman" w:hAnsi="Times New Roman" w:cs="Times New Roman"/>
          <w:color w:val="333333"/>
          <w:sz w:val="26"/>
          <w:szCs w:val="26"/>
        </w:rPr>
        <w:t xml:space="preserve"> modify database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d </w:t>
      </w:r>
      <w:proofErr w:type="spellStart"/>
      <w:r w:rsidRPr="00181595">
        <w:rPr>
          <w:rStyle w:val="pln"/>
          <w:rFonts w:ascii="Times New Roman" w:hAnsi="Times New Roman" w:cs="Times New Roman"/>
          <w:color w:val="333333"/>
          <w:sz w:val="26"/>
          <w:szCs w:val="26"/>
        </w:rPr>
        <w:t>orcl</w:t>
      </w:r>
      <w:proofErr w:type="spellEnd"/>
      <w:r w:rsidRPr="00181595">
        <w:rPr>
          <w:rStyle w:val="pln"/>
          <w:rFonts w:ascii="Times New Roman" w:hAnsi="Times New Roman" w:cs="Times New Roman"/>
          <w:color w:val="333333"/>
          <w:sz w:val="26"/>
          <w:szCs w:val="26"/>
        </w:rPr>
        <w:t xml:space="preserv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a </w:t>
      </w:r>
      <w:r w:rsidRPr="00181595">
        <w:rPr>
          <w:rStyle w:val="str"/>
          <w:rFonts w:ascii="Times New Roman" w:hAnsi="Times New Roman" w:cs="Times New Roman"/>
          <w:color w:val="008800"/>
          <w:sz w:val="26"/>
          <w:szCs w:val="26"/>
        </w:rPr>
        <w:t>"NEW_DATA"</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srvctl</w:t>
      </w:r>
      <w:proofErr w:type="spellEnd"/>
      <w:proofErr w:type="gramEnd"/>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config</w:t>
      </w:r>
      <w:proofErr w:type="spellEnd"/>
      <w:r w:rsidRPr="00181595">
        <w:rPr>
          <w:rStyle w:val="pln"/>
          <w:rFonts w:ascii="Times New Roman" w:hAnsi="Times New Roman" w:cs="Times New Roman"/>
          <w:color w:val="333333"/>
          <w:sz w:val="26"/>
          <w:szCs w:val="26"/>
        </w:rPr>
        <w:t xml:space="preserve"> database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d </w:t>
      </w:r>
      <w:proofErr w:type="spellStart"/>
      <w:r w:rsidRPr="00181595">
        <w:rPr>
          <w:rStyle w:val="pln"/>
          <w:rFonts w:ascii="Times New Roman" w:hAnsi="Times New Roman" w:cs="Times New Roman"/>
          <w:color w:val="333333"/>
          <w:sz w:val="26"/>
          <w:szCs w:val="26"/>
        </w:rPr>
        <w:t>orcl</w:t>
      </w:r>
      <w:proofErr w:type="spellEnd"/>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srvctl</w:t>
      </w:r>
      <w:proofErr w:type="spellEnd"/>
      <w:proofErr w:type="gramEnd"/>
      <w:r w:rsidRPr="00181595">
        <w:rPr>
          <w:rStyle w:val="pln"/>
          <w:rFonts w:ascii="Times New Roman" w:hAnsi="Times New Roman" w:cs="Times New Roman"/>
          <w:color w:val="333333"/>
          <w:sz w:val="26"/>
          <w:szCs w:val="26"/>
        </w:rPr>
        <w:t xml:space="preserve"> start database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d </w:t>
      </w:r>
      <w:proofErr w:type="spellStart"/>
      <w:r w:rsidRPr="00181595">
        <w:rPr>
          <w:rStyle w:val="pln"/>
          <w:rFonts w:ascii="Times New Roman" w:hAnsi="Times New Roman" w:cs="Times New Roman"/>
          <w:color w:val="333333"/>
          <w:sz w:val="26"/>
          <w:szCs w:val="26"/>
        </w:rPr>
        <w:t>orcl</w:t>
      </w:r>
      <w:proofErr w:type="spellEnd"/>
      <w:r w:rsidRPr="00181595">
        <w:rPr>
          <w:rStyle w:val="pln"/>
          <w:rFonts w:ascii="Times New Roman" w:hAnsi="Times New Roman" w:cs="Times New Roman"/>
          <w:color w:val="333333"/>
          <w:sz w:val="26"/>
          <w:szCs w:val="26"/>
        </w:rPr>
        <w:t xml:space="preserve"> </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proofErr w:type="gramStart"/>
      <w:r>
        <w:rPr>
          <w:rStyle w:val="lit"/>
          <w:rFonts w:ascii="Times New Roman" w:hAnsi="Times New Roman" w:cs="Times New Roman"/>
          <w:color w:val="006666"/>
          <w:sz w:val="26"/>
          <w:szCs w:val="26"/>
        </w:rPr>
        <w:t xml:space="preserve">l.  </w:t>
      </w:r>
      <w:r w:rsidR="00B96D5D" w:rsidRPr="00181595">
        <w:rPr>
          <w:rStyle w:val="typ"/>
          <w:rFonts w:ascii="Times New Roman" w:hAnsi="Times New Roman" w:cs="Times New Roman"/>
          <w:color w:val="660066"/>
          <w:sz w:val="26"/>
          <w:szCs w:val="26"/>
        </w:rPr>
        <w:t>Delete</w:t>
      </w:r>
      <w:proofErr w:type="gramEnd"/>
      <w:r w:rsidR="00B96D5D" w:rsidRPr="00181595">
        <w:rPr>
          <w:rStyle w:val="pln"/>
          <w:rFonts w:ascii="Times New Roman" w:hAnsi="Times New Roman" w:cs="Times New Roman"/>
          <w:color w:val="333333"/>
          <w:sz w:val="26"/>
          <w:szCs w:val="26"/>
        </w:rPr>
        <w:t xml:space="preserve"> the old </w:t>
      </w:r>
      <w:proofErr w:type="spellStart"/>
      <w:r w:rsidR="00B96D5D" w:rsidRPr="00181595">
        <w:rPr>
          <w:rStyle w:val="pln"/>
          <w:rFonts w:ascii="Times New Roman" w:hAnsi="Times New Roman" w:cs="Times New Roman"/>
          <w:color w:val="333333"/>
          <w:sz w:val="26"/>
          <w:szCs w:val="26"/>
        </w:rPr>
        <w:t>diskgroup</w:t>
      </w:r>
      <w:proofErr w:type="spellEnd"/>
      <w:r w:rsidR="00B96D5D" w:rsidRPr="00181595">
        <w:rPr>
          <w:rStyle w:val="pln"/>
          <w:rFonts w:ascii="Times New Roman" w:hAnsi="Times New Roman" w:cs="Times New Roman"/>
          <w:color w:val="333333"/>
          <w:sz w:val="26"/>
          <w:szCs w:val="26"/>
        </w:rPr>
        <w:t xml:space="preserve"> </w:t>
      </w:r>
      <w:r w:rsidR="00B96D5D" w:rsidRPr="00181595">
        <w:rPr>
          <w:rStyle w:val="kwd"/>
          <w:rFonts w:ascii="Times New Roman" w:hAnsi="Times New Roman" w:cs="Times New Roman"/>
          <w:color w:val="000088"/>
          <w:sz w:val="26"/>
          <w:szCs w:val="26"/>
        </w:rPr>
        <w:t>from</w:t>
      </w:r>
      <w:r w:rsidR="00B96D5D" w:rsidRPr="00181595">
        <w:rPr>
          <w:rStyle w:val="pln"/>
          <w:rFonts w:ascii="Times New Roman" w:hAnsi="Times New Roman" w:cs="Times New Roman"/>
          <w:color w:val="333333"/>
          <w:sz w:val="26"/>
          <w:szCs w:val="26"/>
        </w:rPr>
        <w:t xml:space="preserve"> cluster</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proofErr w:type="gramStart"/>
      <w:r w:rsidRPr="00181595">
        <w:rPr>
          <w:rStyle w:val="pln"/>
          <w:rFonts w:ascii="Times New Roman" w:hAnsi="Times New Roman" w:cs="Times New Roman"/>
          <w:color w:val="333333"/>
          <w:sz w:val="26"/>
          <w:szCs w:val="26"/>
        </w:rPr>
        <w:t>crsctl</w:t>
      </w:r>
      <w:proofErr w:type="spellEnd"/>
      <w:proofErr w:type="gramEnd"/>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delete</w:t>
      </w:r>
      <w:r w:rsidRPr="00181595">
        <w:rPr>
          <w:rStyle w:val="pln"/>
          <w:rFonts w:ascii="Times New Roman" w:hAnsi="Times New Roman" w:cs="Times New Roman"/>
          <w:color w:val="333333"/>
          <w:sz w:val="26"/>
          <w:szCs w:val="26"/>
        </w:rPr>
        <w:t xml:space="preserve"> resource </w:t>
      </w:r>
      <w:proofErr w:type="spellStart"/>
      <w:r w:rsidRPr="00181595">
        <w:rPr>
          <w:rStyle w:val="pln"/>
          <w:rFonts w:ascii="Times New Roman" w:hAnsi="Times New Roman" w:cs="Times New Roman"/>
          <w:color w:val="333333"/>
          <w:sz w:val="26"/>
          <w:szCs w:val="26"/>
        </w:rPr>
        <w:t>ora</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ORA_DATA</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dg</w:t>
      </w:r>
      <w:proofErr w:type="spellEnd"/>
      <w:r w:rsidRPr="00181595">
        <w:rPr>
          <w:rStyle w:val="pln"/>
          <w:rFonts w:ascii="Times New Roman" w:hAnsi="Times New Roman" w:cs="Times New Roman"/>
          <w:color w:val="333333"/>
          <w:sz w:val="26"/>
          <w:szCs w:val="26"/>
        </w:rPr>
        <w:t xml:space="preserve"> </w:t>
      </w:r>
    </w:p>
    <w:p w:rsidR="00B96D5D" w:rsidRPr="00181595" w:rsidRDefault="00BB5C0A"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Fonts w:ascii="Times New Roman" w:hAnsi="Times New Roman" w:cs="Times New Roman"/>
          <w:color w:val="333333"/>
          <w:sz w:val="26"/>
          <w:szCs w:val="26"/>
        </w:rPr>
      </w:pPr>
      <w:r>
        <w:rPr>
          <w:rStyle w:val="pln"/>
          <w:rFonts w:ascii="Times New Roman" w:hAnsi="Times New Roman" w:cs="Times New Roman"/>
          <w:color w:val="333333"/>
          <w:sz w:val="26"/>
          <w:szCs w:val="26"/>
        </w:rPr>
        <w:t xml:space="preserve">              </w:t>
      </w:r>
      <w:r>
        <w:rPr>
          <w:rStyle w:val="pln"/>
          <w:rFonts w:ascii="Times New Roman" w:hAnsi="Times New Roman" w:cs="Times New Roman"/>
          <w:color w:val="333333"/>
          <w:sz w:val="26"/>
          <w:szCs w:val="26"/>
        </w:rPr>
        <w:tab/>
      </w:r>
      <w:r>
        <w:rPr>
          <w:rStyle w:val="lit"/>
          <w:rFonts w:ascii="Times New Roman" w:hAnsi="Times New Roman" w:cs="Times New Roman"/>
          <w:color w:val="006666"/>
          <w:sz w:val="26"/>
          <w:szCs w:val="26"/>
        </w:rPr>
        <w:t>m.</w:t>
      </w:r>
      <w:r w:rsidR="00B96D5D" w:rsidRPr="00181595">
        <w:rPr>
          <w:rStyle w:val="pln"/>
          <w:rFonts w:ascii="Times New Roman" w:hAnsi="Times New Roman" w:cs="Times New Roman"/>
          <w:color w:val="333333"/>
          <w:sz w:val="26"/>
          <w:szCs w:val="26"/>
        </w:rPr>
        <w:t xml:space="preserve"> </w:t>
      </w:r>
      <w:r w:rsidR="00B96D5D" w:rsidRPr="00181595">
        <w:rPr>
          <w:rStyle w:val="typ"/>
          <w:rFonts w:ascii="Times New Roman" w:hAnsi="Times New Roman" w:cs="Times New Roman"/>
          <w:color w:val="660066"/>
          <w:sz w:val="26"/>
          <w:szCs w:val="26"/>
        </w:rPr>
        <w:t>Open</w:t>
      </w:r>
      <w:r w:rsidR="00B96D5D" w:rsidRPr="00181595">
        <w:rPr>
          <w:rStyle w:val="pln"/>
          <w:rFonts w:ascii="Times New Roman" w:hAnsi="Times New Roman" w:cs="Times New Roman"/>
          <w:color w:val="333333"/>
          <w:sz w:val="26"/>
          <w:szCs w:val="26"/>
        </w:rPr>
        <w:t xml:space="preserve"> the database</w:t>
      </w:r>
      <w:r w:rsidR="00B96D5D" w:rsidRPr="00181595">
        <w:rPr>
          <w:rStyle w:val="pun"/>
          <w:rFonts w:ascii="Times New Roman" w:hAnsi="Times New Roman" w:cs="Times New Roman"/>
          <w:color w:val="666600"/>
          <w:sz w:val="26"/>
          <w:szCs w:val="26"/>
        </w:rPr>
        <w:t>.</w:t>
      </w:r>
    </w:p>
    <w:p w:rsidR="00BB5C0A" w:rsidRDefault="00B96D5D" w:rsidP="004837E7">
      <w:pPr>
        <w:shd w:val="clear" w:color="auto" w:fill="FFFFFF"/>
        <w:jc w:val="both"/>
        <w:rPr>
          <w:color w:val="333333"/>
          <w:szCs w:val="26"/>
        </w:rPr>
      </w:pPr>
      <w:r w:rsidRPr="00181595">
        <w:rPr>
          <w:color w:val="333333"/>
          <w:szCs w:val="26"/>
        </w:rPr>
        <w:t xml:space="preserve"> </w:t>
      </w:r>
    </w:p>
    <w:p w:rsidR="00B96D5D" w:rsidRPr="00BB5C0A" w:rsidRDefault="00B96D5D" w:rsidP="00282CC6">
      <w:pPr>
        <w:pStyle w:val="ListParagraph"/>
        <w:numPr>
          <w:ilvl w:val="0"/>
          <w:numId w:val="8"/>
        </w:numPr>
        <w:shd w:val="clear" w:color="auto" w:fill="FFFFFF"/>
        <w:jc w:val="both"/>
        <w:rPr>
          <w:b/>
          <w:color w:val="333333"/>
          <w:szCs w:val="26"/>
        </w:rPr>
      </w:pPr>
      <w:r w:rsidRPr="00BB5C0A">
        <w:rPr>
          <w:b/>
          <w:color w:val="333333"/>
          <w:szCs w:val="26"/>
        </w:rPr>
        <w:t>Database rename in RAC, what could be the checklist for you?</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a</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Take</w:t>
      </w:r>
      <w:r w:rsidRPr="00181595">
        <w:rPr>
          <w:rStyle w:val="pln"/>
          <w:rFonts w:ascii="Times New Roman" w:hAnsi="Times New Roman" w:cs="Times New Roman"/>
          <w:color w:val="333333"/>
          <w:sz w:val="26"/>
          <w:szCs w:val="26"/>
        </w:rPr>
        <w:t xml:space="preserve"> the outputs of all the services that are running on the databases</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gramStart"/>
      <w:r w:rsidRPr="00181595">
        <w:rPr>
          <w:rStyle w:val="pln"/>
          <w:rFonts w:ascii="Times New Roman" w:hAnsi="Times New Roman" w:cs="Times New Roman"/>
          <w:color w:val="333333"/>
          <w:sz w:val="26"/>
          <w:szCs w:val="26"/>
        </w:rPr>
        <w:t>b</w:t>
      </w:r>
      <w:proofErr w:type="gram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set</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cluster_database</w:t>
      </w:r>
      <w:proofErr w:type="spell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FALSE</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c</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Drop</w:t>
      </w:r>
      <w:r w:rsidRPr="00181595">
        <w:rPr>
          <w:rStyle w:val="pln"/>
          <w:rFonts w:ascii="Times New Roman" w:hAnsi="Times New Roman" w:cs="Times New Roman"/>
          <w:color w:val="333333"/>
          <w:sz w:val="26"/>
          <w:szCs w:val="26"/>
        </w:rPr>
        <w:t xml:space="preserve"> all the services associated </w:t>
      </w:r>
      <w:r w:rsidRPr="00181595">
        <w:rPr>
          <w:rStyle w:val="kwd"/>
          <w:rFonts w:ascii="Times New Roman" w:hAnsi="Times New Roman" w:cs="Times New Roman"/>
          <w:color w:val="000088"/>
          <w:sz w:val="26"/>
          <w:szCs w:val="26"/>
        </w:rPr>
        <w:t>with</w:t>
      </w:r>
      <w:r w:rsidRPr="00181595">
        <w:rPr>
          <w:rStyle w:val="pln"/>
          <w:rFonts w:ascii="Times New Roman" w:hAnsi="Times New Roman" w:cs="Times New Roman"/>
          <w:color w:val="333333"/>
          <w:sz w:val="26"/>
          <w:szCs w:val="26"/>
        </w:rPr>
        <w:t xml:space="preserve"> the database</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d</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Stop</w:t>
      </w:r>
      <w:r w:rsidRPr="00181595">
        <w:rPr>
          <w:rStyle w:val="pln"/>
          <w:rFonts w:ascii="Times New Roman" w:hAnsi="Times New Roman" w:cs="Times New Roman"/>
          <w:color w:val="333333"/>
          <w:sz w:val="26"/>
          <w:szCs w:val="26"/>
        </w:rPr>
        <w:t xml:space="preserve"> the database</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e</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Startup</w:t>
      </w:r>
      <w:r w:rsidRPr="00181595">
        <w:rPr>
          <w:rStyle w:val="pln"/>
          <w:rFonts w:ascii="Times New Roman" w:hAnsi="Times New Roman" w:cs="Times New Roman"/>
          <w:color w:val="333333"/>
          <w:sz w:val="26"/>
          <w:szCs w:val="26"/>
        </w:rPr>
        <w:t xml:space="preserve"> mount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f</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Use</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nid</w:t>
      </w:r>
      <w:proofErr w:type="spellEnd"/>
      <w:r w:rsidRPr="00181595">
        <w:rPr>
          <w:rStyle w:val="pln"/>
          <w:rFonts w:ascii="Times New Roman" w:hAnsi="Times New Roman" w:cs="Times New Roman"/>
          <w:color w:val="333333"/>
          <w:sz w:val="26"/>
          <w:szCs w:val="26"/>
        </w:rPr>
        <w:t xml:space="preserve"> to change the DB </w:t>
      </w:r>
      <w:r w:rsidRPr="00181595">
        <w:rPr>
          <w:rStyle w:val="typ"/>
          <w:rFonts w:ascii="Times New Roman" w:hAnsi="Times New Roman" w:cs="Times New Roman"/>
          <w:color w:val="660066"/>
          <w:sz w:val="26"/>
          <w:szCs w:val="26"/>
        </w:rPr>
        <w:t>Name</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str"/>
          <w:rFonts w:ascii="Times New Roman" w:hAnsi="Times New Roman" w:cs="Times New Roman"/>
          <w:color w:val="008800"/>
          <w:sz w:val="26"/>
          <w:szCs w:val="26"/>
        </w:rPr>
      </w:pP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Generic</w:t>
      </w:r>
      <w:r w:rsidRPr="00181595">
        <w:rPr>
          <w:rStyle w:val="pln"/>
          <w:rFonts w:ascii="Times New Roman" w:hAnsi="Times New Roman" w:cs="Times New Roman"/>
          <w:color w:val="333333"/>
          <w:sz w:val="26"/>
          <w:szCs w:val="26"/>
        </w:rPr>
        <w:t xml:space="preserve"> question</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proofErr w:type="gramStart"/>
      <w:r w:rsidRPr="00181595">
        <w:rPr>
          <w:rStyle w:val="typ"/>
          <w:rFonts w:ascii="Times New Roman" w:hAnsi="Times New Roman" w:cs="Times New Roman"/>
          <w:color w:val="660066"/>
          <w:sz w:val="26"/>
          <w:szCs w:val="26"/>
        </w:rPr>
        <w:t>If</w:t>
      </w:r>
      <w:proofErr w:type="gramEnd"/>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using</w:t>
      </w:r>
      <w:r w:rsidRPr="00181595">
        <w:rPr>
          <w:rStyle w:val="pln"/>
          <w:rFonts w:ascii="Times New Roman" w:hAnsi="Times New Roman" w:cs="Times New Roman"/>
          <w:color w:val="333333"/>
          <w:sz w:val="26"/>
          <w:szCs w:val="26"/>
        </w:rPr>
        <w:t xml:space="preserve"> ASM the usual location </w:t>
      </w:r>
      <w:r w:rsidRPr="00181595">
        <w:rPr>
          <w:rStyle w:val="kwd"/>
          <w:rFonts w:ascii="Times New Roman" w:hAnsi="Times New Roman" w:cs="Times New Roman"/>
          <w:color w:val="000088"/>
          <w:sz w:val="26"/>
          <w:szCs w:val="26"/>
        </w:rPr>
        <w:t>for</w:t>
      </w:r>
      <w:r w:rsidRPr="00181595">
        <w:rPr>
          <w:rStyle w:val="pln"/>
          <w:rFonts w:ascii="Times New Roman" w:hAnsi="Times New Roman" w:cs="Times New Roman"/>
          <w:color w:val="333333"/>
          <w:sz w:val="26"/>
          <w:szCs w:val="26"/>
        </w:rPr>
        <w:t xml:space="preserve"> the </w:t>
      </w:r>
      <w:proofErr w:type="spellStart"/>
      <w:r w:rsidRPr="00181595">
        <w:rPr>
          <w:rStyle w:val="pln"/>
          <w:rFonts w:ascii="Times New Roman" w:hAnsi="Times New Roman" w:cs="Times New Roman"/>
          <w:color w:val="333333"/>
          <w:sz w:val="26"/>
          <w:szCs w:val="26"/>
        </w:rPr>
        <w:t>datafile</w:t>
      </w:r>
      <w:proofErr w:type="spellEnd"/>
      <w:r w:rsidRPr="00181595">
        <w:rPr>
          <w:rStyle w:val="pln"/>
          <w:rFonts w:ascii="Times New Roman" w:hAnsi="Times New Roman" w:cs="Times New Roman"/>
          <w:color w:val="333333"/>
          <w:sz w:val="26"/>
          <w:szCs w:val="26"/>
        </w:rPr>
        <w:t xml:space="preserve"> would be </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DATA</w:t>
      </w:r>
      <w:r w:rsidRPr="00181595">
        <w:rPr>
          <w:rStyle w:val="pun"/>
          <w:rFonts w:ascii="Times New Roman" w:hAnsi="Times New Roman" w:cs="Times New Roman"/>
          <w:color w:val="666600"/>
          <w:sz w:val="26"/>
          <w:szCs w:val="26"/>
        </w:rPr>
        <w:t>/</w:t>
      </w:r>
      <w:proofErr w:type="spellStart"/>
      <w:r w:rsidRPr="00181595">
        <w:rPr>
          <w:rStyle w:val="pln"/>
          <w:rFonts w:ascii="Times New Roman" w:hAnsi="Times New Roman" w:cs="Times New Roman"/>
          <w:color w:val="333333"/>
          <w:sz w:val="26"/>
          <w:szCs w:val="26"/>
        </w:rPr>
        <w:t>datafile</w:t>
      </w:r>
      <w:proofErr w:type="spell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OLDDBNAME</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system01</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dbf</w:t>
      </w:r>
      <w:r w:rsidRPr="00181595">
        <w:rPr>
          <w:rStyle w:val="str"/>
          <w:rFonts w:ascii="Times New Roman" w:hAnsi="Times New Roman" w:cs="Times New Roman"/>
          <w:color w:val="0088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str"/>
          <w:rFonts w:ascii="Times New Roman" w:hAnsi="Times New Roman" w:cs="Times New Roman"/>
          <w:color w:val="008800"/>
          <w:sz w:val="26"/>
          <w:szCs w:val="26"/>
        </w:rPr>
      </w:pPr>
      <w:r w:rsidRPr="00181595">
        <w:rPr>
          <w:rStyle w:val="str"/>
          <w:rFonts w:ascii="Times New Roman" w:hAnsi="Times New Roman" w:cs="Times New Roman"/>
          <w:color w:val="008800"/>
          <w:sz w:val="26"/>
          <w:szCs w:val="26"/>
        </w:rPr>
        <w:t xml:space="preserve">    Does NID changes this path too? </w:t>
      </w:r>
      <w:proofErr w:type="gramStart"/>
      <w:r w:rsidRPr="00181595">
        <w:rPr>
          <w:rStyle w:val="str"/>
          <w:rFonts w:ascii="Times New Roman" w:hAnsi="Times New Roman" w:cs="Times New Roman"/>
          <w:color w:val="008800"/>
          <w:sz w:val="26"/>
          <w:szCs w:val="26"/>
        </w:rPr>
        <w:t>to</w:t>
      </w:r>
      <w:proofErr w:type="gramEnd"/>
      <w:r w:rsidRPr="00181595">
        <w:rPr>
          <w:rStyle w:val="str"/>
          <w:rFonts w:ascii="Times New Roman" w:hAnsi="Times New Roman" w:cs="Times New Roman"/>
          <w:color w:val="008800"/>
          <w:sz w:val="26"/>
          <w:szCs w:val="26"/>
        </w:rPr>
        <w:t xml:space="preserve"> reflect the new </w:t>
      </w:r>
      <w:proofErr w:type="spellStart"/>
      <w:r w:rsidRPr="00181595">
        <w:rPr>
          <w:rStyle w:val="str"/>
          <w:rFonts w:ascii="Times New Roman" w:hAnsi="Times New Roman" w:cs="Times New Roman"/>
          <w:color w:val="008800"/>
          <w:sz w:val="26"/>
          <w:szCs w:val="26"/>
        </w:rPr>
        <w:t>db</w:t>
      </w:r>
      <w:proofErr w:type="spellEnd"/>
      <w:r w:rsidRPr="00181595">
        <w:rPr>
          <w:rStyle w:val="str"/>
          <w:rFonts w:ascii="Times New Roman" w:hAnsi="Times New Roman" w:cs="Times New Roman"/>
          <w:color w:val="008800"/>
          <w:sz w:val="26"/>
          <w:szCs w:val="26"/>
        </w:rPr>
        <w:t xml:space="preserve"> name?</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str"/>
          <w:rFonts w:ascii="Times New Roman" w:hAnsi="Times New Roman" w:cs="Times New Roman"/>
          <w:color w:val="008800"/>
          <w:sz w:val="26"/>
          <w:szCs w:val="26"/>
        </w:rPr>
        <w:t xml:space="preserve">    Yes it will, by using proper directory structure it will create a links to original directory structure. +DATA/</w:t>
      </w:r>
      <w:proofErr w:type="spellStart"/>
      <w:r w:rsidRPr="00181595">
        <w:rPr>
          <w:rStyle w:val="str"/>
          <w:rFonts w:ascii="Times New Roman" w:hAnsi="Times New Roman" w:cs="Times New Roman"/>
          <w:color w:val="008800"/>
          <w:sz w:val="26"/>
          <w:szCs w:val="26"/>
        </w:rPr>
        <w:t>datafile</w:t>
      </w:r>
      <w:proofErr w:type="spellEnd"/>
      <w:r w:rsidRPr="00181595">
        <w:rPr>
          <w:rStyle w:val="str"/>
          <w:rFonts w:ascii="Times New Roman" w:hAnsi="Times New Roman" w:cs="Times New Roman"/>
          <w:color w:val="008800"/>
          <w:sz w:val="26"/>
          <w:szCs w:val="26"/>
        </w:rPr>
        <w:t>/NEWDBNAME/system01.dbf'</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gramStart"/>
      <w:r w:rsidRPr="00181595">
        <w:rPr>
          <w:rStyle w:val="kwd"/>
          <w:rFonts w:ascii="Times New Roman" w:hAnsi="Times New Roman" w:cs="Times New Roman"/>
          <w:color w:val="000088"/>
          <w:sz w:val="26"/>
          <w:szCs w:val="26"/>
        </w:rPr>
        <w:t>this</w:t>
      </w:r>
      <w:proofErr w:type="gramEnd"/>
      <w:r w:rsidRPr="00181595">
        <w:rPr>
          <w:rStyle w:val="pln"/>
          <w:rFonts w:ascii="Times New Roman" w:hAnsi="Times New Roman" w:cs="Times New Roman"/>
          <w:color w:val="333333"/>
          <w:sz w:val="26"/>
          <w:szCs w:val="26"/>
        </w:rPr>
        <w:t xml:space="preserve"> has to be tested</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We</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dont</w:t>
      </w:r>
      <w:proofErr w:type="spellEnd"/>
      <w:r w:rsidRPr="00181595">
        <w:rPr>
          <w:rStyle w:val="pln"/>
          <w:rFonts w:ascii="Times New Roman" w:hAnsi="Times New Roman" w:cs="Times New Roman"/>
          <w:color w:val="333333"/>
          <w:sz w:val="26"/>
          <w:szCs w:val="26"/>
        </w:rPr>
        <w:t xml:space="preserve"> have test bed</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but thanks to </w:t>
      </w:r>
      <w:proofErr w:type="spellStart"/>
      <w:r w:rsidRPr="00181595">
        <w:rPr>
          <w:rStyle w:val="typ"/>
          <w:rFonts w:ascii="Times New Roman" w:hAnsi="Times New Roman" w:cs="Times New Roman"/>
          <w:color w:val="660066"/>
          <w:sz w:val="26"/>
          <w:szCs w:val="26"/>
        </w:rPr>
        <w:t>Anji</w:t>
      </w:r>
      <w:proofErr w:type="spellEnd"/>
      <w:r w:rsidRPr="00181595">
        <w:rPr>
          <w:rStyle w:val="pln"/>
          <w:rFonts w:ascii="Times New Roman" w:hAnsi="Times New Roman" w:cs="Times New Roman"/>
          <w:color w:val="333333"/>
          <w:sz w:val="26"/>
          <w:szCs w:val="26"/>
        </w:rPr>
        <w:t xml:space="preserve"> who confirmed it will</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lastRenderedPageBreak/>
        <w:t xml:space="preserve"> g</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Change</w:t>
      </w:r>
      <w:r w:rsidRPr="00181595">
        <w:rPr>
          <w:rStyle w:val="pln"/>
          <w:rFonts w:ascii="Times New Roman" w:hAnsi="Times New Roman" w:cs="Times New Roman"/>
          <w:color w:val="333333"/>
          <w:sz w:val="26"/>
          <w:szCs w:val="26"/>
        </w:rPr>
        <w:t xml:space="preserve"> the parameters according to the </w:t>
      </w:r>
      <w:r w:rsidRPr="00181595">
        <w:rPr>
          <w:rStyle w:val="kwd"/>
          <w:rFonts w:ascii="Times New Roman" w:hAnsi="Times New Roman" w:cs="Times New Roman"/>
          <w:color w:val="000088"/>
          <w:sz w:val="26"/>
          <w:szCs w:val="26"/>
        </w:rPr>
        <w:t>new</w:t>
      </w:r>
      <w:r w:rsidRPr="00181595">
        <w:rPr>
          <w:rStyle w:val="pln"/>
          <w:rFonts w:ascii="Times New Roman" w:hAnsi="Times New Roman" w:cs="Times New Roman"/>
          <w:color w:val="333333"/>
          <w:sz w:val="26"/>
          <w:szCs w:val="26"/>
        </w:rPr>
        <w:t xml:space="preserve"> database name</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h</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Change</w:t>
      </w:r>
      <w:r w:rsidRPr="00181595">
        <w:rPr>
          <w:rStyle w:val="pln"/>
          <w:rFonts w:ascii="Times New Roman" w:hAnsi="Times New Roman" w:cs="Times New Roman"/>
          <w:color w:val="333333"/>
          <w:sz w:val="26"/>
          <w:szCs w:val="26"/>
        </w:rPr>
        <w:t xml:space="preserve"> the password file</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i</w:t>
      </w:r>
      <w:proofErr w:type="spellEnd"/>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Stop</w:t>
      </w:r>
      <w:r w:rsidRPr="00181595">
        <w:rPr>
          <w:rStyle w:val="pln"/>
          <w:rFonts w:ascii="Times New Roman" w:hAnsi="Times New Roman" w:cs="Times New Roman"/>
          <w:color w:val="333333"/>
          <w:sz w:val="26"/>
          <w:szCs w:val="26"/>
        </w:rPr>
        <w:t xml:space="preserve"> the database</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j</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Mount</w:t>
      </w:r>
      <w:r w:rsidRPr="00181595">
        <w:rPr>
          <w:rStyle w:val="pln"/>
          <w:rFonts w:ascii="Times New Roman" w:hAnsi="Times New Roman" w:cs="Times New Roman"/>
          <w:color w:val="333333"/>
          <w:sz w:val="26"/>
          <w:szCs w:val="26"/>
        </w:rPr>
        <w:t xml:space="preserve"> the database</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k</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Open</w:t>
      </w:r>
      <w:r w:rsidRPr="00181595">
        <w:rPr>
          <w:rStyle w:val="pln"/>
          <w:rFonts w:ascii="Times New Roman" w:hAnsi="Times New Roman" w:cs="Times New Roman"/>
          <w:color w:val="333333"/>
          <w:sz w:val="26"/>
          <w:szCs w:val="26"/>
        </w:rPr>
        <w:t xml:space="preserve"> database </w:t>
      </w:r>
      <w:r w:rsidRPr="00181595">
        <w:rPr>
          <w:rStyle w:val="kwd"/>
          <w:rFonts w:ascii="Times New Roman" w:hAnsi="Times New Roman" w:cs="Times New Roman"/>
          <w:color w:val="000088"/>
          <w:sz w:val="26"/>
          <w:szCs w:val="26"/>
        </w:rPr>
        <w:t>with</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Reset</w:t>
      </w:r>
      <w:r w:rsidRPr="00181595">
        <w:rPr>
          <w:rStyle w:val="pln"/>
          <w:rFonts w:ascii="Times New Roman" w:hAnsi="Times New Roman" w:cs="Times New Roman"/>
          <w:color w:val="333333"/>
          <w:sz w:val="26"/>
          <w:szCs w:val="26"/>
        </w:rPr>
        <w:t xml:space="preserve"> logs</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l</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Create</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spfile</w:t>
      </w:r>
      <w:proofErr w:type="spellEnd"/>
      <w:r w:rsidRPr="00181595">
        <w:rPr>
          <w:rStyle w:val="pln"/>
          <w:rFonts w:ascii="Times New Roman" w:hAnsi="Times New Roman" w:cs="Times New Roman"/>
          <w:color w:val="333333"/>
          <w:sz w:val="26"/>
          <w:szCs w:val="26"/>
        </w:rPr>
        <w:t xml:space="preserve"> </w:t>
      </w:r>
      <w:r w:rsidRPr="00181595">
        <w:rPr>
          <w:rStyle w:val="kwd"/>
          <w:rFonts w:ascii="Times New Roman" w:hAnsi="Times New Roman" w:cs="Times New Roman"/>
          <w:color w:val="000088"/>
          <w:sz w:val="26"/>
          <w:szCs w:val="26"/>
        </w:rPr>
        <w:t>from</w:t>
      </w:r>
      <w:r w:rsidRPr="00181595">
        <w:rPr>
          <w:rStyle w:val="pln"/>
          <w:rFonts w:ascii="Times New Roman" w:hAnsi="Times New Roman" w:cs="Times New Roman"/>
          <w:color w:val="333333"/>
          <w:sz w:val="26"/>
          <w:szCs w:val="26"/>
        </w:rPr>
        <w:t xml:space="preserve"> </w:t>
      </w:r>
      <w:proofErr w:type="spellStart"/>
      <w:r w:rsidRPr="00181595">
        <w:rPr>
          <w:rStyle w:val="pln"/>
          <w:rFonts w:ascii="Times New Roman" w:hAnsi="Times New Roman" w:cs="Times New Roman"/>
          <w:color w:val="333333"/>
          <w:sz w:val="26"/>
          <w:szCs w:val="26"/>
        </w:rPr>
        <w:t>pfile</w:t>
      </w:r>
      <w:proofErr w:type="spellEnd"/>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m</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Add</w:t>
      </w:r>
      <w:r w:rsidRPr="00181595">
        <w:rPr>
          <w:rStyle w:val="pln"/>
          <w:rFonts w:ascii="Times New Roman" w:hAnsi="Times New Roman" w:cs="Times New Roman"/>
          <w:color w:val="333333"/>
          <w:sz w:val="26"/>
          <w:szCs w:val="26"/>
        </w:rPr>
        <w:t xml:space="preserve"> database to the cluster</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Style w:val="pln"/>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n</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Create</w:t>
      </w:r>
      <w:r w:rsidRPr="00181595">
        <w:rPr>
          <w:rStyle w:val="pln"/>
          <w:rFonts w:ascii="Times New Roman" w:hAnsi="Times New Roman" w:cs="Times New Roman"/>
          <w:color w:val="333333"/>
          <w:sz w:val="26"/>
          <w:szCs w:val="26"/>
        </w:rPr>
        <w:t xml:space="preserve"> the services that are dropped </w:t>
      </w:r>
      <w:r w:rsidRPr="00181595">
        <w:rPr>
          <w:rStyle w:val="kwd"/>
          <w:rFonts w:ascii="Times New Roman" w:hAnsi="Times New Roman" w:cs="Times New Roman"/>
          <w:color w:val="000088"/>
          <w:sz w:val="26"/>
          <w:szCs w:val="26"/>
        </w:rPr>
        <w:t>in</w:t>
      </w:r>
      <w:r w:rsidRPr="00181595">
        <w:rPr>
          <w:rStyle w:val="pln"/>
          <w:rFonts w:ascii="Times New Roman" w:hAnsi="Times New Roman" w:cs="Times New Roman"/>
          <w:color w:val="333333"/>
          <w:sz w:val="26"/>
          <w:szCs w:val="26"/>
        </w:rPr>
        <w:t xml:space="preserve"> prior to rename</w:t>
      </w:r>
      <w:r w:rsidRPr="00181595">
        <w:rPr>
          <w:rStyle w:val="pun"/>
          <w:rFonts w:ascii="Times New Roman" w:hAnsi="Times New Roman" w:cs="Times New Roman"/>
          <w:color w:val="666600"/>
          <w:sz w:val="26"/>
          <w:szCs w:val="26"/>
        </w:rPr>
        <w:t>.</w:t>
      </w:r>
    </w:p>
    <w:p w:rsidR="00B96D5D" w:rsidRPr="00181595" w:rsidRDefault="00B96D5D" w:rsidP="004837E7">
      <w:pPr>
        <w:pStyle w:val="HTMLPreformatted"/>
        <w:pBdr>
          <w:top w:val="single" w:sz="6" w:space="2" w:color="CCCCCC"/>
          <w:left w:val="single" w:sz="6" w:space="5" w:color="CCCCCC"/>
          <w:bottom w:val="single" w:sz="6" w:space="2" w:color="CCCCCC"/>
          <w:right w:val="single" w:sz="6" w:space="5" w:color="CCCCCC"/>
        </w:pBdr>
        <w:shd w:val="clear" w:color="auto" w:fill="FFFFFF"/>
        <w:spacing w:before="90" w:after="90" w:line="240" w:lineRule="atLeast"/>
        <w:jc w:val="both"/>
        <w:rPr>
          <w:rFonts w:ascii="Times New Roman" w:hAnsi="Times New Roman" w:cs="Times New Roman"/>
          <w:color w:val="333333"/>
          <w:sz w:val="26"/>
          <w:szCs w:val="26"/>
        </w:rPr>
      </w:pPr>
      <w:r w:rsidRPr="00181595">
        <w:rPr>
          <w:rStyle w:val="pln"/>
          <w:rFonts w:ascii="Times New Roman" w:hAnsi="Times New Roman" w:cs="Times New Roman"/>
          <w:color w:val="333333"/>
          <w:sz w:val="26"/>
          <w:szCs w:val="26"/>
        </w:rPr>
        <w:t xml:space="preserve"> o</w:t>
      </w:r>
      <w:r w:rsidRPr="00181595">
        <w:rPr>
          <w:rStyle w:val="pun"/>
          <w:rFonts w:ascii="Times New Roman" w:hAnsi="Times New Roman" w:cs="Times New Roman"/>
          <w:color w:val="666600"/>
          <w:sz w:val="26"/>
          <w:szCs w:val="26"/>
        </w:rPr>
        <w:t>.</w:t>
      </w:r>
      <w:r w:rsidRPr="00181595">
        <w:rPr>
          <w:rStyle w:val="pln"/>
          <w:rFonts w:ascii="Times New Roman" w:hAnsi="Times New Roman" w:cs="Times New Roman"/>
          <w:color w:val="333333"/>
          <w:sz w:val="26"/>
          <w:szCs w:val="26"/>
        </w:rPr>
        <w:t xml:space="preserve"> </w:t>
      </w:r>
      <w:r w:rsidRPr="00181595">
        <w:rPr>
          <w:rStyle w:val="typ"/>
          <w:rFonts w:ascii="Times New Roman" w:hAnsi="Times New Roman" w:cs="Times New Roman"/>
          <w:color w:val="660066"/>
          <w:sz w:val="26"/>
          <w:szCs w:val="26"/>
        </w:rPr>
        <w:t>Bounce</w:t>
      </w:r>
      <w:r w:rsidRPr="00181595">
        <w:rPr>
          <w:rStyle w:val="pln"/>
          <w:rFonts w:ascii="Times New Roman" w:hAnsi="Times New Roman" w:cs="Times New Roman"/>
          <w:color w:val="333333"/>
          <w:sz w:val="26"/>
          <w:szCs w:val="26"/>
        </w:rPr>
        <w:t xml:space="preserve"> the database</w:t>
      </w:r>
      <w:r w:rsidRPr="00181595">
        <w:rPr>
          <w:rStyle w:val="pun"/>
          <w:rFonts w:ascii="Times New Roman" w:hAnsi="Times New Roman" w:cs="Times New Roman"/>
          <w:color w:val="666600"/>
          <w:sz w:val="26"/>
          <w:szCs w:val="26"/>
        </w:rPr>
        <w:t>.</w:t>
      </w:r>
    </w:p>
    <w:p w:rsidR="00BB5C0A" w:rsidRDefault="00BB5C0A" w:rsidP="004837E7">
      <w:pPr>
        <w:shd w:val="clear" w:color="auto" w:fill="FFFFFF"/>
        <w:jc w:val="both"/>
        <w:rPr>
          <w:color w:val="333333"/>
          <w:szCs w:val="26"/>
        </w:rPr>
      </w:pPr>
    </w:p>
    <w:p w:rsidR="00B72CE1" w:rsidRPr="00B72CE1" w:rsidRDefault="00B72CE1" w:rsidP="00282CC6">
      <w:pPr>
        <w:pStyle w:val="ListParagraph"/>
        <w:numPr>
          <w:ilvl w:val="0"/>
          <w:numId w:val="8"/>
        </w:numPr>
        <w:shd w:val="clear" w:color="auto" w:fill="FFFFFF"/>
        <w:jc w:val="both"/>
        <w:rPr>
          <w:color w:val="333333"/>
          <w:szCs w:val="26"/>
        </w:rPr>
      </w:pPr>
      <w:r w:rsidRPr="00B72CE1">
        <w:rPr>
          <w:b/>
          <w:color w:val="333333"/>
          <w:szCs w:val="26"/>
        </w:rPr>
        <w:t xml:space="preserve">Check database running in server by script </w:t>
      </w:r>
    </w:p>
    <w:p w:rsidR="00BB5C0A" w:rsidRPr="00B72CE1" w:rsidRDefault="00B96D5D" w:rsidP="00B72CE1">
      <w:pPr>
        <w:shd w:val="clear" w:color="auto" w:fill="FFFFFF"/>
        <w:ind w:left="360"/>
        <w:jc w:val="both"/>
        <w:rPr>
          <w:color w:val="333333"/>
          <w:szCs w:val="26"/>
        </w:rPr>
      </w:pPr>
      <w:r w:rsidRPr="00B72CE1">
        <w:rPr>
          <w:color w:val="333333"/>
          <w:szCs w:val="26"/>
        </w:rPr>
        <w:t xml:space="preserve">Write a shell script to read the database name from </w:t>
      </w:r>
      <w:proofErr w:type="spellStart"/>
      <w:r w:rsidRPr="00B72CE1">
        <w:rPr>
          <w:color w:val="333333"/>
          <w:szCs w:val="26"/>
        </w:rPr>
        <w:t>oratab</w:t>
      </w:r>
      <w:proofErr w:type="spellEnd"/>
      <w:r w:rsidRPr="00B72CE1">
        <w:rPr>
          <w:color w:val="333333"/>
          <w:szCs w:val="26"/>
        </w:rPr>
        <w:t xml:space="preserve"> and iterate the loop taking </w:t>
      </w:r>
      <w:proofErr w:type="spellStart"/>
      <w:r w:rsidRPr="00B72CE1">
        <w:rPr>
          <w:color w:val="333333"/>
          <w:szCs w:val="26"/>
        </w:rPr>
        <w:t>inpt</w:t>
      </w:r>
      <w:proofErr w:type="spellEnd"/>
      <w:r w:rsidRPr="00B72CE1">
        <w:rPr>
          <w:color w:val="333333"/>
          <w:szCs w:val="26"/>
        </w:rPr>
        <w:t xml:space="preserve"> as DB name in </w:t>
      </w:r>
      <w:proofErr w:type="spellStart"/>
      <w:r w:rsidRPr="00B72CE1">
        <w:rPr>
          <w:color w:val="333333"/>
          <w:szCs w:val="26"/>
        </w:rPr>
        <w:t>srvctl</w:t>
      </w:r>
      <w:proofErr w:type="spellEnd"/>
      <w:r w:rsidRPr="00B72CE1">
        <w:rPr>
          <w:color w:val="333333"/>
          <w:szCs w:val="26"/>
        </w:rPr>
        <w:t xml:space="preserve"> to get the result.</w:t>
      </w:r>
    </w:p>
    <w:p w:rsidR="00B96D5D" w:rsidRPr="00181595" w:rsidRDefault="00B96D5D" w:rsidP="00BB5C0A">
      <w:pPr>
        <w:pStyle w:val="Code"/>
      </w:pPr>
      <w:r w:rsidRPr="00181595">
        <w:t>#!/bin/</w:t>
      </w:r>
      <w:proofErr w:type="spellStart"/>
      <w:r w:rsidRPr="00181595">
        <w:t>ksh</w:t>
      </w:r>
      <w:proofErr w:type="spellEnd"/>
      <w:r w:rsidRPr="00181595">
        <w:br/>
        <w:t>ORACLE_HOME=</w:t>
      </w:r>
      <w:r w:rsidRPr="00181595">
        <w:br/>
        <w:t>PATH=$ORACLE_HOME/bin:$PATH</w:t>
      </w:r>
      <w:r w:rsidRPr="00181595">
        <w:br/>
        <w:t>LD_LIBRARY_PATH=${SAVE_LLP}:${ORACLE_HOME}/lib</w:t>
      </w:r>
      <w:r w:rsidRPr="00181595">
        <w:br/>
        <w:t>export TNS_ADMIN ORACLE_HOME PATH LD_LIBRARY_PATH</w:t>
      </w:r>
      <w:r w:rsidRPr="00181595">
        <w:br/>
        <w:t>for INSTANCE in `cat /</w:t>
      </w:r>
      <w:proofErr w:type="spellStart"/>
      <w:r w:rsidRPr="00181595">
        <w:t>etc</w:t>
      </w:r>
      <w:proofErr w:type="spellEnd"/>
      <w:r w:rsidRPr="00181595">
        <w:t>/</w:t>
      </w:r>
      <w:proofErr w:type="spellStart"/>
      <w:r w:rsidRPr="00181595">
        <w:t>oratab|grep</w:t>
      </w:r>
      <w:proofErr w:type="spellEnd"/>
      <w:r w:rsidRPr="00181595">
        <w:t xml:space="preserve"> -v "^#"|cut -f1 -d: -s`</w:t>
      </w:r>
      <w:r w:rsidRPr="00181595">
        <w:br/>
        <w:t>do</w:t>
      </w:r>
      <w:r w:rsidRPr="00181595">
        <w:br/>
        <w:t>export ORACLE_SID=$INSTANCE</w:t>
      </w:r>
      <w:r w:rsidRPr="00181595">
        <w:br/>
        <w:t>echo `</w:t>
      </w:r>
      <w:proofErr w:type="spellStart"/>
      <w:r w:rsidRPr="00181595">
        <w:t>srvctl</w:t>
      </w:r>
      <w:proofErr w:type="spellEnd"/>
      <w:r w:rsidRPr="00181595">
        <w:t xml:space="preserve"> status service -d $INSTANCE -s $1| </w:t>
      </w:r>
      <w:proofErr w:type="spellStart"/>
      <w:r w:rsidRPr="00181595">
        <w:t>grep</w:t>
      </w:r>
      <w:proofErr w:type="spellEnd"/>
      <w:r w:rsidRPr="00181595">
        <w:t xml:space="preserve"> -</w:t>
      </w:r>
      <w:proofErr w:type="spellStart"/>
      <w:r w:rsidRPr="00181595">
        <w:t>i</w:t>
      </w:r>
      <w:proofErr w:type="spellEnd"/>
      <w:r w:rsidRPr="00181595">
        <w:t xml:space="preserve"> "is running"`</w:t>
      </w:r>
      <w:r w:rsidRPr="00181595">
        <w:br/>
        <w:t>done</w:t>
      </w:r>
    </w:p>
    <w:p w:rsidR="00BB5C0A" w:rsidRDefault="00BB5C0A" w:rsidP="00BB5C0A">
      <w:pPr>
        <w:pStyle w:val="ListParagraph"/>
        <w:shd w:val="clear" w:color="auto" w:fill="FFFFFF"/>
        <w:ind w:firstLine="0"/>
        <w:rPr>
          <w:color w:val="333333"/>
          <w:szCs w:val="26"/>
        </w:rPr>
      </w:pPr>
    </w:p>
    <w:p w:rsidR="00B72CE1" w:rsidRDefault="00B72CE1" w:rsidP="00BB5C0A">
      <w:pPr>
        <w:pStyle w:val="ListParagraph"/>
        <w:shd w:val="clear" w:color="auto" w:fill="FFFFFF"/>
        <w:ind w:firstLine="0"/>
        <w:rPr>
          <w:color w:val="333333"/>
          <w:szCs w:val="26"/>
        </w:rPr>
      </w:pPr>
    </w:p>
    <w:p w:rsidR="00BB5C0A" w:rsidRDefault="00B96D5D" w:rsidP="00282CC6">
      <w:pPr>
        <w:pStyle w:val="ListParagraph"/>
        <w:numPr>
          <w:ilvl w:val="0"/>
          <w:numId w:val="8"/>
        </w:numPr>
        <w:shd w:val="clear" w:color="auto" w:fill="FFFFFF"/>
        <w:rPr>
          <w:color w:val="333333"/>
          <w:szCs w:val="26"/>
        </w:rPr>
      </w:pPr>
      <w:r w:rsidRPr="00BB5C0A">
        <w:rPr>
          <w:b/>
          <w:color w:val="333333"/>
          <w:szCs w:val="26"/>
        </w:rPr>
        <w:t>Difference between OHAS and CRS</w:t>
      </w:r>
      <w:r w:rsidRPr="00BB5C0A">
        <w:rPr>
          <w:color w:val="333333"/>
          <w:szCs w:val="26"/>
        </w:rPr>
        <w:br/>
      </w:r>
    </w:p>
    <w:p w:rsidR="00B96D5D" w:rsidRPr="00BB5C0A" w:rsidRDefault="00B96D5D" w:rsidP="00BB5C0A">
      <w:pPr>
        <w:shd w:val="clear" w:color="auto" w:fill="FFFFFF"/>
        <w:rPr>
          <w:color w:val="333333"/>
          <w:szCs w:val="26"/>
        </w:rPr>
      </w:pPr>
      <w:r w:rsidRPr="00BB5C0A">
        <w:rPr>
          <w:color w:val="333333"/>
          <w:szCs w:val="26"/>
        </w:rPr>
        <w:t xml:space="preserve">OHAS is complete cluster stack which includes some kernel level tasks like managing </w:t>
      </w:r>
      <w:proofErr w:type="spellStart"/>
      <w:r w:rsidRPr="00BB5C0A">
        <w:rPr>
          <w:color w:val="333333"/>
          <w:szCs w:val="26"/>
        </w:rPr>
        <w:t>network,time</w:t>
      </w:r>
      <w:proofErr w:type="spellEnd"/>
      <w:r w:rsidRPr="00BB5C0A">
        <w:rPr>
          <w:color w:val="333333"/>
          <w:szCs w:val="26"/>
        </w:rPr>
        <w:t xml:space="preserve"> synchronization, disks </w:t>
      </w:r>
      <w:proofErr w:type="spellStart"/>
      <w:r w:rsidRPr="00BB5C0A">
        <w:rPr>
          <w:color w:val="333333"/>
          <w:szCs w:val="26"/>
        </w:rPr>
        <w:t>etc</w:t>
      </w:r>
      <w:proofErr w:type="spellEnd"/>
      <w:r w:rsidRPr="00BB5C0A">
        <w:rPr>
          <w:color w:val="333333"/>
          <w:szCs w:val="26"/>
        </w:rPr>
        <w:t xml:space="preserve">, where the CRS has the ability to manage the resources like </w:t>
      </w:r>
      <w:proofErr w:type="spellStart"/>
      <w:r w:rsidRPr="00BB5C0A">
        <w:rPr>
          <w:color w:val="333333"/>
          <w:szCs w:val="26"/>
        </w:rPr>
        <w:t>database,listeners,applications</w:t>
      </w:r>
      <w:proofErr w:type="spellEnd"/>
      <w:r w:rsidRPr="00BB5C0A">
        <w:rPr>
          <w:color w:val="333333"/>
          <w:szCs w:val="26"/>
        </w:rPr>
        <w:t xml:space="preserve">, </w:t>
      </w:r>
      <w:proofErr w:type="spellStart"/>
      <w:r w:rsidRPr="00BB5C0A">
        <w:rPr>
          <w:color w:val="333333"/>
          <w:szCs w:val="26"/>
        </w:rPr>
        <w:t>etc</w:t>
      </w:r>
      <w:proofErr w:type="spellEnd"/>
      <w:r w:rsidRPr="00BB5C0A">
        <w:rPr>
          <w:color w:val="333333"/>
          <w:szCs w:val="26"/>
        </w:rPr>
        <w:t xml:space="preserve"> With both of this Oracle provides the high availability clustering services rather only affinity to databases.</w:t>
      </w:r>
    </w:p>
    <w:p w:rsidR="00546C37" w:rsidRPr="00181595" w:rsidRDefault="00546C37" w:rsidP="004837E7">
      <w:pPr>
        <w:jc w:val="both"/>
        <w:rPr>
          <w:szCs w:val="26"/>
        </w:rPr>
      </w:pPr>
    </w:p>
    <w:sectPr w:rsidR="00546C37" w:rsidRPr="00181595" w:rsidSect="001137C0">
      <w:headerReference w:type="default" r:id="rId14"/>
      <w:footerReference w:type="default" r:id="rId15"/>
      <w:pgSz w:w="11907" w:h="16840" w:code="9"/>
      <w:pgMar w:top="1021" w:right="1021" w:bottom="1021" w:left="1531" w:header="567" w:footer="62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EE6" w:rsidRDefault="00D25EE6" w:rsidP="004E5A9C">
      <w:pPr>
        <w:spacing w:before="0" w:after="0"/>
      </w:pPr>
      <w:r>
        <w:separator/>
      </w:r>
    </w:p>
  </w:endnote>
  <w:endnote w:type="continuationSeparator" w:id="0">
    <w:p w:rsidR="00D25EE6" w:rsidRDefault="00D25EE6" w:rsidP="004E5A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Futura Bk">
    <w:altName w:val="Segoe UI"/>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Plogostd">
    <w:altName w:val="Symbol"/>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7C4" w:rsidRPr="009A26C6" w:rsidRDefault="00B617C4" w:rsidP="009A26C6">
    <w:pPr>
      <w:pBdr>
        <w:top w:val="single" w:sz="18" w:space="1" w:color="auto"/>
      </w:pBdr>
      <w:tabs>
        <w:tab w:val="right" w:pos="9239"/>
      </w:tabs>
      <w:spacing w:before="60" w:after="20"/>
    </w:pPr>
    <w:bookmarkStart w:id="2" w:name="hp_Footer"/>
    <w:r>
      <w:rPr>
        <w:lang w:val="en-GB"/>
      </w:rPr>
      <w:t>&lt;Project Name&gt;</w:t>
    </w:r>
    <w:r>
      <w:tab/>
    </w:r>
    <w:r w:rsidRPr="00F90CA3">
      <w:t xml:space="preserve">Page </w:t>
    </w:r>
    <w:r w:rsidRPr="00F90CA3">
      <w:fldChar w:fldCharType="begin"/>
    </w:r>
    <w:r w:rsidRPr="00F90CA3">
      <w:instrText xml:space="preserve"> PAGE  \* MERGEFORMAT </w:instrText>
    </w:r>
    <w:r w:rsidRPr="00F90CA3">
      <w:fldChar w:fldCharType="separate"/>
    </w:r>
    <w:r w:rsidR="00827C73">
      <w:rPr>
        <w:noProof/>
      </w:rPr>
      <w:t>9</w:t>
    </w:r>
    <w:r w:rsidRPr="00F90CA3">
      <w:fldChar w:fldCharType="end"/>
    </w:r>
    <w:r w:rsidRPr="00F90CA3">
      <w:t xml:space="preserve"> of </w:t>
    </w:r>
    <w:fldSimple w:instr=" NUMPAGES  \* MERGEFORMAT ">
      <w:r w:rsidR="00827C73">
        <w:rPr>
          <w:noProof/>
        </w:rPr>
        <w:t>20</w:t>
      </w:r>
    </w:fldSimple>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EE6" w:rsidRDefault="00D25EE6" w:rsidP="004E5A9C">
      <w:pPr>
        <w:spacing w:before="0" w:after="0"/>
      </w:pPr>
      <w:r>
        <w:separator/>
      </w:r>
    </w:p>
  </w:footnote>
  <w:footnote w:type="continuationSeparator" w:id="0">
    <w:p w:rsidR="00D25EE6" w:rsidRDefault="00D25EE6" w:rsidP="004E5A9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7C4" w:rsidRDefault="00B617C4">
    <w:pPr>
      <w:pStyle w:val="Header"/>
    </w:pPr>
  </w:p>
  <w:tbl>
    <w:tblPr>
      <w:tblW w:w="9381" w:type="dxa"/>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1985"/>
      <w:gridCol w:w="5103"/>
      <w:gridCol w:w="2293"/>
    </w:tblGrid>
    <w:tr w:rsidR="00B617C4" w:rsidTr="009A26C6">
      <w:trPr>
        <w:cantSplit/>
        <w:trHeight w:val="951"/>
      </w:trPr>
      <w:tc>
        <w:tcPr>
          <w:tcW w:w="1985" w:type="dxa"/>
          <w:tcBorders>
            <w:top w:val="double" w:sz="6" w:space="0" w:color="auto"/>
            <w:right w:val="dotted" w:sz="4" w:space="0" w:color="auto"/>
          </w:tcBorders>
          <w:vAlign w:val="center"/>
        </w:tcPr>
        <w:p w:rsidR="00B617C4" w:rsidRDefault="00B617C4" w:rsidP="009A26C6">
          <w:pPr>
            <w:jc w:val="center"/>
            <w:rPr>
              <w:lang w:val="en-GB"/>
            </w:rPr>
          </w:pPr>
          <w:bookmarkStart w:id="1" w:name="hp_Header"/>
        </w:p>
      </w:tc>
      <w:tc>
        <w:tcPr>
          <w:tcW w:w="5103" w:type="dxa"/>
          <w:tcBorders>
            <w:left w:val="nil"/>
            <w:right w:val="nil"/>
          </w:tcBorders>
          <w:vAlign w:val="center"/>
        </w:tcPr>
        <w:p w:rsidR="00B617C4" w:rsidRPr="00F90CA3" w:rsidRDefault="00B617C4" w:rsidP="00250194">
          <w:pPr>
            <w:spacing w:before="100" w:after="60"/>
            <w:jc w:val="center"/>
            <w:rPr>
              <w:b/>
              <w:sz w:val="32"/>
              <w:szCs w:val="32"/>
            </w:rPr>
          </w:pPr>
        </w:p>
      </w:tc>
      <w:tc>
        <w:tcPr>
          <w:tcW w:w="2293" w:type="dxa"/>
          <w:tcBorders>
            <w:top w:val="double" w:sz="6" w:space="0" w:color="auto"/>
            <w:left w:val="dotted" w:sz="4" w:space="0" w:color="auto"/>
          </w:tcBorders>
          <w:vAlign w:val="center"/>
        </w:tcPr>
        <w:p w:rsidR="00B617C4" w:rsidRPr="00427573" w:rsidRDefault="00B617C4" w:rsidP="009A26C6">
          <w:pPr>
            <w:spacing w:before="60"/>
            <w:ind w:right="-72"/>
            <w:jc w:val="center"/>
            <w:rPr>
              <w:rFonts w:ascii="HPlogostd" w:hAnsi="HPlogostd"/>
              <w:sz w:val="32"/>
            </w:rPr>
          </w:pPr>
          <w:r>
            <w:rPr>
              <w:noProof/>
            </w:rPr>
            <w:drawing>
              <wp:inline distT="0" distB="0" distL="0" distR="0">
                <wp:extent cx="923290" cy="551815"/>
                <wp:effectExtent l="0" t="0" r="0" b="635"/>
                <wp:docPr id="49" name="Picture 49" descr="logo_HiPT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_HiPT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551815"/>
                        </a:xfrm>
                        <a:prstGeom prst="rect">
                          <a:avLst/>
                        </a:prstGeom>
                        <a:noFill/>
                        <a:ln>
                          <a:noFill/>
                        </a:ln>
                      </pic:spPr>
                    </pic:pic>
                  </a:graphicData>
                </a:graphic>
              </wp:inline>
            </w:drawing>
          </w:r>
        </w:p>
      </w:tc>
    </w:tr>
    <w:bookmarkEnd w:id="1"/>
  </w:tbl>
  <w:p w:rsidR="00B617C4" w:rsidRDefault="00B617C4" w:rsidP="004E5A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533E2"/>
    <w:multiLevelType w:val="hybridMultilevel"/>
    <w:tmpl w:val="35288D34"/>
    <w:lvl w:ilvl="0" w:tplc="58D0852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F4ED5"/>
    <w:multiLevelType w:val="multilevel"/>
    <w:tmpl w:val="B838C880"/>
    <w:styleLink w:val="ISMSbulletlvl1"/>
    <w:lvl w:ilvl="0">
      <w:numFmt w:val="bullet"/>
      <w:lvlText w:val="-"/>
      <w:lvlJc w:val="left"/>
      <w:pPr>
        <w:tabs>
          <w:tab w:val="num" w:pos="360"/>
        </w:tabs>
        <w:ind w:left="360" w:hanging="360"/>
      </w:pPr>
      <w:rPr>
        <w:rFonts w:ascii="Times New Roman" w:hAnsi="Times New Roman"/>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8B62334"/>
    <w:multiLevelType w:val="hybridMultilevel"/>
    <w:tmpl w:val="43C0974C"/>
    <w:lvl w:ilvl="0" w:tplc="5B2E4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B2FD0"/>
    <w:multiLevelType w:val="hybridMultilevel"/>
    <w:tmpl w:val="FFE6B2AA"/>
    <w:lvl w:ilvl="0" w:tplc="222C4D90">
      <w:start w:val="1"/>
      <w:numFmt w:val="decimal"/>
      <w:pStyle w:val="Body-List-Speci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144A7E"/>
    <w:multiLevelType w:val="multilevel"/>
    <w:tmpl w:val="320C475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F07183"/>
    <w:multiLevelType w:val="hybridMultilevel"/>
    <w:tmpl w:val="5D3AF380"/>
    <w:lvl w:ilvl="0" w:tplc="F45AE8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417079"/>
    <w:multiLevelType w:val="multilevel"/>
    <w:tmpl w:val="BD46B04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D83644F"/>
    <w:multiLevelType w:val="multilevel"/>
    <w:tmpl w:val="CBDC4512"/>
    <w:lvl w:ilvl="0">
      <w:start w:val="1"/>
      <w:numFmt w:val="decimal"/>
      <w:pStyle w:val="In-tab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1"/>
  </w:num>
  <w:num w:numId="3">
    <w:abstractNumId w:val="3"/>
  </w:num>
  <w:num w:numId="4">
    <w:abstractNumId w:val="7"/>
  </w:num>
  <w:num w:numId="5">
    <w:abstractNumId w:val="4"/>
  </w:num>
  <w:num w:numId="6">
    <w:abstractNumId w:val="0"/>
  </w:num>
  <w:num w:numId="7">
    <w:abstractNumId w:val="5"/>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C0"/>
    <w:rsid w:val="00002207"/>
    <w:rsid w:val="00006204"/>
    <w:rsid w:val="00006A8A"/>
    <w:rsid w:val="00017171"/>
    <w:rsid w:val="0003064A"/>
    <w:rsid w:val="00033CDF"/>
    <w:rsid w:val="00062BD2"/>
    <w:rsid w:val="00067634"/>
    <w:rsid w:val="000B1D1D"/>
    <w:rsid w:val="000F15B7"/>
    <w:rsid w:val="000F5126"/>
    <w:rsid w:val="001119DD"/>
    <w:rsid w:val="001137C0"/>
    <w:rsid w:val="0015644C"/>
    <w:rsid w:val="00160B63"/>
    <w:rsid w:val="00164C1E"/>
    <w:rsid w:val="00181595"/>
    <w:rsid w:val="00185AE1"/>
    <w:rsid w:val="001D3A26"/>
    <w:rsid w:val="001F0865"/>
    <w:rsid w:val="00242A95"/>
    <w:rsid w:val="00246DE2"/>
    <w:rsid w:val="00250194"/>
    <w:rsid w:val="00254FA8"/>
    <w:rsid w:val="00266ABC"/>
    <w:rsid w:val="00282CC6"/>
    <w:rsid w:val="00284063"/>
    <w:rsid w:val="00284CE0"/>
    <w:rsid w:val="002865F5"/>
    <w:rsid w:val="002E59BA"/>
    <w:rsid w:val="003067BD"/>
    <w:rsid w:val="0031463C"/>
    <w:rsid w:val="00337A1D"/>
    <w:rsid w:val="0034381B"/>
    <w:rsid w:val="00374211"/>
    <w:rsid w:val="003909BA"/>
    <w:rsid w:val="003A051F"/>
    <w:rsid w:val="003A39C0"/>
    <w:rsid w:val="003B53AD"/>
    <w:rsid w:val="003C7EC4"/>
    <w:rsid w:val="003E0F9B"/>
    <w:rsid w:val="00404A4F"/>
    <w:rsid w:val="00407800"/>
    <w:rsid w:val="0041548F"/>
    <w:rsid w:val="00422E23"/>
    <w:rsid w:val="00450E1E"/>
    <w:rsid w:val="00475227"/>
    <w:rsid w:val="004833E6"/>
    <w:rsid w:val="004837E7"/>
    <w:rsid w:val="004C28E5"/>
    <w:rsid w:val="004C55A4"/>
    <w:rsid w:val="004E5A9C"/>
    <w:rsid w:val="005031FE"/>
    <w:rsid w:val="00510974"/>
    <w:rsid w:val="0051323F"/>
    <w:rsid w:val="0052505B"/>
    <w:rsid w:val="00534B3B"/>
    <w:rsid w:val="00541A5D"/>
    <w:rsid w:val="00546C37"/>
    <w:rsid w:val="0057280B"/>
    <w:rsid w:val="00572F34"/>
    <w:rsid w:val="00574D92"/>
    <w:rsid w:val="005771FB"/>
    <w:rsid w:val="005C3220"/>
    <w:rsid w:val="005C6911"/>
    <w:rsid w:val="005E2EEF"/>
    <w:rsid w:val="00602CBA"/>
    <w:rsid w:val="00623110"/>
    <w:rsid w:val="00626D39"/>
    <w:rsid w:val="00667B06"/>
    <w:rsid w:val="00673C8E"/>
    <w:rsid w:val="00675D0B"/>
    <w:rsid w:val="006B1488"/>
    <w:rsid w:val="006D0C6E"/>
    <w:rsid w:val="006D5E63"/>
    <w:rsid w:val="006D78D3"/>
    <w:rsid w:val="006E43A2"/>
    <w:rsid w:val="006F7A4B"/>
    <w:rsid w:val="0070089D"/>
    <w:rsid w:val="00736536"/>
    <w:rsid w:val="007507C5"/>
    <w:rsid w:val="0077241B"/>
    <w:rsid w:val="00782B96"/>
    <w:rsid w:val="00791986"/>
    <w:rsid w:val="007E30EF"/>
    <w:rsid w:val="0080092C"/>
    <w:rsid w:val="0080280A"/>
    <w:rsid w:val="0082001D"/>
    <w:rsid w:val="00823D9A"/>
    <w:rsid w:val="00827C73"/>
    <w:rsid w:val="00842887"/>
    <w:rsid w:val="008500F5"/>
    <w:rsid w:val="00866115"/>
    <w:rsid w:val="00871B07"/>
    <w:rsid w:val="00871EDC"/>
    <w:rsid w:val="0087738B"/>
    <w:rsid w:val="008842CA"/>
    <w:rsid w:val="008A7E65"/>
    <w:rsid w:val="008B5BD2"/>
    <w:rsid w:val="008C1452"/>
    <w:rsid w:val="008D5DB4"/>
    <w:rsid w:val="008D60C7"/>
    <w:rsid w:val="009311E1"/>
    <w:rsid w:val="009470CF"/>
    <w:rsid w:val="009506B2"/>
    <w:rsid w:val="00981A50"/>
    <w:rsid w:val="009A0B8E"/>
    <w:rsid w:val="009A26C6"/>
    <w:rsid w:val="009B67FE"/>
    <w:rsid w:val="009D2947"/>
    <w:rsid w:val="009E4900"/>
    <w:rsid w:val="00A01277"/>
    <w:rsid w:val="00A03B7F"/>
    <w:rsid w:val="00A07D67"/>
    <w:rsid w:val="00A408BA"/>
    <w:rsid w:val="00A53B58"/>
    <w:rsid w:val="00A63214"/>
    <w:rsid w:val="00A67E75"/>
    <w:rsid w:val="00A76D14"/>
    <w:rsid w:val="00A82421"/>
    <w:rsid w:val="00A85BB5"/>
    <w:rsid w:val="00A9216C"/>
    <w:rsid w:val="00A96835"/>
    <w:rsid w:val="00A97EF2"/>
    <w:rsid w:val="00AA2CC2"/>
    <w:rsid w:val="00AA6D8B"/>
    <w:rsid w:val="00AB3559"/>
    <w:rsid w:val="00AB3B94"/>
    <w:rsid w:val="00AB77B6"/>
    <w:rsid w:val="00AE077E"/>
    <w:rsid w:val="00AF1A7C"/>
    <w:rsid w:val="00AF6A44"/>
    <w:rsid w:val="00B27E71"/>
    <w:rsid w:val="00B378CC"/>
    <w:rsid w:val="00B60FEF"/>
    <w:rsid w:val="00B617C4"/>
    <w:rsid w:val="00B7279F"/>
    <w:rsid w:val="00B72CE1"/>
    <w:rsid w:val="00B82946"/>
    <w:rsid w:val="00B96D5D"/>
    <w:rsid w:val="00BB0D99"/>
    <w:rsid w:val="00BB5C0A"/>
    <w:rsid w:val="00C1429D"/>
    <w:rsid w:val="00C24664"/>
    <w:rsid w:val="00C3352A"/>
    <w:rsid w:val="00C353A4"/>
    <w:rsid w:val="00C354D3"/>
    <w:rsid w:val="00C52938"/>
    <w:rsid w:val="00C64852"/>
    <w:rsid w:val="00C7597D"/>
    <w:rsid w:val="00C80057"/>
    <w:rsid w:val="00C93984"/>
    <w:rsid w:val="00CA0473"/>
    <w:rsid w:val="00CA3A64"/>
    <w:rsid w:val="00CC6AF0"/>
    <w:rsid w:val="00CD6333"/>
    <w:rsid w:val="00CE2DB6"/>
    <w:rsid w:val="00D056F9"/>
    <w:rsid w:val="00D15483"/>
    <w:rsid w:val="00D2474B"/>
    <w:rsid w:val="00D25EE6"/>
    <w:rsid w:val="00D52C02"/>
    <w:rsid w:val="00D77D4D"/>
    <w:rsid w:val="00D97B7B"/>
    <w:rsid w:val="00DA09AD"/>
    <w:rsid w:val="00DA2AE4"/>
    <w:rsid w:val="00DD325E"/>
    <w:rsid w:val="00DD4572"/>
    <w:rsid w:val="00DF1799"/>
    <w:rsid w:val="00DF1C0A"/>
    <w:rsid w:val="00DF2D28"/>
    <w:rsid w:val="00E248DC"/>
    <w:rsid w:val="00E24D5E"/>
    <w:rsid w:val="00E319B6"/>
    <w:rsid w:val="00E36031"/>
    <w:rsid w:val="00E43B94"/>
    <w:rsid w:val="00E46C3B"/>
    <w:rsid w:val="00E66C9E"/>
    <w:rsid w:val="00E73B25"/>
    <w:rsid w:val="00E84D01"/>
    <w:rsid w:val="00E9274E"/>
    <w:rsid w:val="00E94E89"/>
    <w:rsid w:val="00EA7340"/>
    <w:rsid w:val="00EC2B75"/>
    <w:rsid w:val="00EC5187"/>
    <w:rsid w:val="00ED3FF4"/>
    <w:rsid w:val="00EE0B00"/>
    <w:rsid w:val="00F15A5E"/>
    <w:rsid w:val="00F176AD"/>
    <w:rsid w:val="00F63001"/>
    <w:rsid w:val="00F85E6C"/>
    <w:rsid w:val="00F9123F"/>
    <w:rsid w:val="00FA159A"/>
    <w:rsid w:val="00FB2139"/>
    <w:rsid w:val="00FD3A12"/>
    <w:rsid w:val="00FD6F0D"/>
    <w:rsid w:val="00FE4FF5"/>
    <w:rsid w:val="00FF2504"/>
    <w:rsid w:val="00FF4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0E221-328E-467A-BA05-22C5B1A8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595"/>
    <w:pPr>
      <w:spacing w:before="120" w:after="120"/>
      <w:ind w:firstLine="360"/>
    </w:pPr>
    <w:rPr>
      <w:rFonts w:ascii="Times New Roman" w:eastAsia="Times New Roman" w:hAnsi="Times New Roman"/>
      <w:sz w:val="26"/>
    </w:rPr>
  </w:style>
  <w:style w:type="paragraph" w:styleId="Heading1">
    <w:name w:val="heading 1"/>
    <w:aliases w:val="ISO Heading 1"/>
    <w:basedOn w:val="Normal"/>
    <w:next w:val="Normal"/>
    <w:link w:val="Heading1Char"/>
    <w:uiPriority w:val="9"/>
    <w:qFormat/>
    <w:rsid w:val="00BB5C0A"/>
    <w:pPr>
      <w:keepNext/>
      <w:numPr>
        <w:numId w:val="1"/>
      </w:numPr>
      <w:spacing w:before="240" w:after="60"/>
      <w:outlineLvl w:val="0"/>
    </w:pPr>
    <w:rPr>
      <w:b/>
      <w:bCs/>
      <w:kern w:val="32"/>
      <w:sz w:val="28"/>
      <w:szCs w:val="32"/>
    </w:rPr>
  </w:style>
  <w:style w:type="paragraph" w:styleId="Heading2">
    <w:name w:val="heading 2"/>
    <w:aliases w:val="ISO Heading 2"/>
    <w:basedOn w:val="Normal"/>
    <w:next w:val="Normal"/>
    <w:link w:val="Heading2Char"/>
    <w:uiPriority w:val="9"/>
    <w:unhideWhenUsed/>
    <w:qFormat/>
    <w:rsid w:val="009A26C6"/>
    <w:pPr>
      <w:keepNext/>
      <w:numPr>
        <w:ilvl w:val="1"/>
        <w:numId w:val="1"/>
      </w:numPr>
      <w:spacing w:before="240"/>
      <w:ind w:left="578" w:hanging="578"/>
      <w:outlineLvl w:val="1"/>
    </w:pPr>
    <w:rPr>
      <w:rFonts w:ascii="Cambria" w:hAnsi="Cambria"/>
      <w:b/>
      <w:bCs/>
      <w:i/>
      <w:iCs/>
      <w:szCs w:val="28"/>
    </w:rPr>
  </w:style>
  <w:style w:type="paragraph" w:styleId="Heading3">
    <w:name w:val="heading 3"/>
    <w:aliases w:val="ISO Heading 3"/>
    <w:basedOn w:val="Normal"/>
    <w:next w:val="Normal"/>
    <w:link w:val="Heading3Char"/>
    <w:uiPriority w:val="9"/>
    <w:unhideWhenUsed/>
    <w:qFormat/>
    <w:rsid w:val="001137C0"/>
    <w:pPr>
      <w:keepNext/>
      <w:numPr>
        <w:ilvl w:val="2"/>
        <w:numId w:val="1"/>
      </w:numPr>
      <w:spacing w:before="240" w:after="60"/>
      <w:ind w:left="0" w:firstLine="0"/>
      <w:outlineLvl w:val="2"/>
    </w:pPr>
    <w:rPr>
      <w:rFonts w:ascii="Cambria" w:hAnsi="Cambria"/>
      <w:b/>
      <w:bCs/>
      <w:szCs w:val="26"/>
    </w:rPr>
  </w:style>
  <w:style w:type="paragraph" w:styleId="Heading4">
    <w:name w:val="heading 4"/>
    <w:basedOn w:val="Normal"/>
    <w:next w:val="Normal"/>
    <w:link w:val="Heading4Char"/>
    <w:unhideWhenUsed/>
    <w:rsid w:val="001137C0"/>
    <w:pPr>
      <w:keepNext/>
      <w:numPr>
        <w:ilvl w:val="3"/>
        <w:numId w:val="1"/>
      </w:numPr>
      <w:adjustRightInd w:val="0"/>
      <w:snapToGrid w:val="0"/>
      <w:spacing w:before="240" w:after="60"/>
      <w:ind w:left="0" w:firstLine="0"/>
      <w:outlineLvl w:val="3"/>
    </w:pPr>
    <w:rPr>
      <w:rFonts w:ascii="Cambria" w:hAnsi="Cambria"/>
      <w:b/>
      <w:bCs/>
      <w:szCs w:val="28"/>
    </w:rPr>
  </w:style>
  <w:style w:type="paragraph" w:styleId="Heading5">
    <w:name w:val="heading 5"/>
    <w:basedOn w:val="Normal"/>
    <w:next w:val="Normal"/>
    <w:link w:val="Heading5Char"/>
    <w:unhideWhenUsed/>
    <w:rsid w:val="000B1D1D"/>
    <w:pPr>
      <w:numPr>
        <w:ilvl w:val="4"/>
        <w:numId w:val="1"/>
      </w:numPr>
      <w:spacing w:before="240" w:after="60"/>
      <w:outlineLvl w:val="4"/>
    </w:pPr>
    <w:rPr>
      <w:rFonts w:ascii="Calibri" w:hAnsi="Calibri"/>
      <w:b/>
      <w:bCs/>
      <w:i/>
      <w:iCs/>
      <w:szCs w:val="26"/>
    </w:rPr>
  </w:style>
  <w:style w:type="paragraph" w:styleId="Heading6">
    <w:name w:val="heading 6"/>
    <w:basedOn w:val="Normal"/>
    <w:next w:val="Normal"/>
    <w:link w:val="Heading6Char"/>
    <w:unhideWhenUsed/>
    <w:rsid w:val="000B1D1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rsid w:val="000B1D1D"/>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rsid w:val="000B1D1D"/>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rsid w:val="000B1D1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4E5A9C"/>
    <w:rPr>
      <w:rFonts w:ascii="Futura Bk" w:hAnsi="Futura Bk"/>
      <w:sz w:val="20"/>
    </w:rPr>
  </w:style>
  <w:style w:type="paragraph" w:customStyle="1" w:styleId="TableSmall">
    <w:name w:val="Table_Small"/>
    <w:basedOn w:val="Table"/>
    <w:rsid w:val="004E5A9C"/>
    <w:rPr>
      <w:sz w:val="16"/>
    </w:rPr>
  </w:style>
  <w:style w:type="character" w:customStyle="1" w:styleId="CharacterUserEntry">
    <w:name w:val="Character UserEntry"/>
    <w:rsid w:val="004E5A9C"/>
    <w:rPr>
      <w:color w:val="FF0000"/>
    </w:rPr>
  </w:style>
  <w:style w:type="paragraph" w:customStyle="1" w:styleId="TableSmHeading">
    <w:name w:val="Table_Sm_Heading"/>
    <w:basedOn w:val="Normal"/>
    <w:rsid w:val="004E5A9C"/>
    <w:pPr>
      <w:keepNext/>
      <w:keepLines/>
      <w:spacing w:before="60"/>
    </w:pPr>
    <w:rPr>
      <w:rFonts w:ascii="Futura Bk" w:hAnsi="Futura Bk"/>
      <w:b/>
      <w:sz w:val="16"/>
    </w:rPr>
  </w:style>
  <w:style w:type="paragraph" w:customStyle="1" w:styleId="HPTableTitle">
    <w:name w:val="HP_Table_Title"/>
    <w:basedOn w:val="Normal"/>
    <w:next w:val="Normal"/>
    <w:rsid w:val="004E5A9C"/>
    <w:pPr>
      <w:keepNext/>
      <w:keepLines/>
      <w:spacing w:before="240" w:after="60"/>
    </w:pPr>
    <w:rPr>
      <w:rFonts w:ascii="Futura Bk" w:hAnsi="Futura Bk"/>
      <w:b/>
      <w:sz w:val="18"/>
    </w:rPr>
  </w:style>
  <w:style w:type="paragraph" w:customStyle="1" w:styleId="TableSmHeadingRight">
    <w:name w:val="Table_Sm_Heading_Right"/>
    <w:basedOn w:val="TableSmHeading"/>
    <w:rsid w:val="004E5A9C"/>
    <w:pPr>
      <w:jc w:val="right"/>
    </w:pPr>
  </w:style>
  <w:style w:type="paragraph" w:customStyle="1" w:styleId="TableMedium">
    <w:name w:val="Table_Medium"/>
    <w:basedOn w:val="Table"/>
    <w:rsid w:val="004E5A9C"/>
    <w:rPr>
      <w:sz w:val="18"/>
    </w:rPr>
  </w:style>
  <w:style w:type="paragraph" w:customStyle="1" w:styleId="TitlePageHeader">
    <w:name w:val="TitlePage_Header"/>
    <w:basedOn w:val="Normal"/>
    <w:rsid w:val="004E5A9C"/>
    <w:pPr>
      <w:spacing w:before="240" w:after="240"/>
      <w:ind w:left="3240"/>
    </w:pPr>
    <w:rPr>
      <w:rFonts w:ascii="Futura Bk" w:hAnsi="Futura Bk"/>
      <w:b/>
      <w:sz w:val="32"/>
    </w:rPr>
  </w:style>
  <w:style w:type="paragraph" w:customStyle="1" w:styleId="TitlePageTopBorder">
    <w:name w:val="TitlePage_TopBorder"/>
    <w:basedOn w:val="Normal"/>
    <w:next w:val="Normal"/>
    <w:rsid w:val="004E5A9C"/>
    <w:pPr>
      <w:pBdr>
        <w:top w:val="single" w:sz="18" w:space="1" w:color="auto"/>
      </w:pBdr>
      <w:spacing w:before="240" w:after="240"/>
      <w:ind w:left="3240"/>
    </w:pPr>
    <w:rPr>
      <w:rFonts w:ascii="Futura Bk" w:hAnsi="Futura Bk"/>
      <w:b/>
      <w:sz w:val="32"/>
    </w:rPr>
  </w:style>
  <w:style w:type="paragraph" w:styleId="BalloonText">
    <w:name w:val="Balloon Text"/>
    <w:basedOn w:val="Normal"/>
    <w:link w:val="BalloonTextChar"/>
    <w:uiPriority w:val="99"/>
    <w:semiHidden/>
    <w:unhideWhenUsed/>
    <w:rsid w:val="004E5A9C"/>
    <w:pPr>
      <w:spacing w:before="0" w:after="0"/>
    </w:pPr>
    <w:rPr>
      <w:rFonts w:ascii="Tahoma" w:hAnsi="Tahoma" w:cs="Tahoma"/>
      <w:sz w:val="16"/>
      <w:szCs w:val="16"/>
    </w:rPr>
  </w:style>
  <w:style w:type="character" w:customStyle="1" w:styleId="BalloonTextChar">
    <w:name w:val="Balloon Text Char"/>
    <w:link w:val="BalloonText"/>
    <w:uiPriority w:val="99"/>
    <w:semiHidden/>
    <w:rsid w:val="004E5A9C"/>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4E5A9C"/>
    <w:pPr>
      <w:spacing w:before="0" w:after="0"/>
    </w:pPr>
    <w:rPr>
      <w:rFonts w:ascii="Tahoma" w:hAnsi="Tahoma" w:cs="Tahoma"/>
      <w:sz w:val="16"/>
      <w:szCs w:val="16"/>
    </w:rPr>
  </w:style>
  <w:style w:type="character" w:customStyle="1" w:styleId="DocumentMapChar">
    <w:name w:val="Document Map Char"/>
    <w:link w:val="DocumentMap"/>
    <w:uiPriority w:val="99"/>
    <w:semiHidden/>
    <w:rsid w:val="004E5A9C"/>
    <w:rPr>
      <w:rFonts w:ascii="Tahoma" w:eastAsia="Times New Roman" w:hAnsi="Tahoma" w:cs="Tahoma"/>
      <w:sz w:val="16"/>
      <w:szCs w:val="16"/>
    </w:rPr>
  </w:style>
  <w:style w:type="paragraph" w:styleId="Header">
    <w:name w:val="header"/>
    <w:basedOn w:val="Normal"/>
    <w:link w:val="HeaderChar"/>
    <w:uiPriority w:val="99"/>
    <w:unhideWhenUsed/>
    <w:rsid w:val="004E5A9C"/>
    <w:pPr>
      <w:tabs>
        <w:tab w:val="center" w:pos="4680"/>
        <w:tab w:val="right" w:pos="9360"/>
      </w:tabs>
      <w:spacing w:before="0" w:after="0"/>
    </w:pPr>
  </w:style>
  <w:style w:type="character" w:customStyle="1" w:styleId="HeaderChar">
    <w:name w:val="Header Char"/>
    <w:link w:val="Header"/>
    <w:uiPriority w:val="99"/>
    <w:rsid w:val="004E5A9C"/>
    <w:rPr>
      <w:rFonts w:ascii="Times New Roman" w:eastAsia="Times New Roman" w:hAnsi="Times New Roman" w:cs="Times New Roman"/>
      <w:sz w:val="26"/>
      <w:szCs w:val="24"/>
    </w:rPr>
  </w:style>
  <w:style w:type="paragraph" w:styleId="Footer">
    <w:name w:val="footer"/>
    <w:basedOn w:val="Normal"/>
    <w:link w:val="FooterChar"/>
    <w:unhideWhenUsed/>
    <w:rsid w:val="004E5A9C"/>
    <w:pPr>
      <w:tabs>
        <w:tab w:val="center" w:pos="4680"/>
        <w:tab w:val="right" w:pos="9360"/>
      </w:tabs>
      <w:spacing w:before="0" w:after="0"/>
    </w:pPr>
  </w:style>
  <w:style w:type="character" w:customStyle="1" w:styleId="FooterChar">
    <w:name w:val="Footer Char"/>
    <w:link w:val="Footer"/>
    <w:uiPriority w:val="99"/>
    <w:semiHidden/>
    <w:rsid w:val="004E5A9C"/>
    <w:rPr>
      <w:rFonts w:ascii="Times New Roman" w:eastAsia="Times New Roman" w:hAnsi="Times New Roman" w:cs="Times New Roman"/>
      <w:sz w:val="26"/>
      <w:szCs w:val="24"/>
    </w:rPr>
  </w:style>
  <w:style w:type="character" w:customStyle="1" w:styleId="Heading1Char">
    <w:name w:val="Heading 1 Char"/>
    <w:aliases w:val="ISO Heading 1 Char"/>
    <w:link w:val="Heading1"/>
    <w:uiPriority w:val="9"/>
    <w:rsid w:val="00BB5C0A"/>
    <w:rPr>
      <w:rFonts w:ascii="Times New Roman" w:eastAsia="Times New Roman" w:hAnsi="Times New Roman"/>
      <w:b/>
      <w:bCs/>
      <w:kern w:val="32"/>
      <w:sz w:val="28"/>
      <w:szCs w:val="32"/>
    </w:rPr>
  </w:style>
  <w:style w:type="character" w:customStyle="1" w:styleId="Heading2Char">
    <w:name w:val="Heading 2 Char"/>
    <w:aliases w:val="ISO Heading 2 Char"/>
    <w:link w:val="Heading2"/>
    <w:uiPriority w:val="9"/>
    <w:rsid w:val="009A26C6"/>
    <w:rPr>
      <w:rFonts w:ascii="Cambria" w:eastAsia="Times New Roman" w:hAnsi="Cambria"/>
      <w:b/>
      <w:bCs/>
      <w:i/>
      <w:iCs/>
      <w:sz w:val="26"/>
      <w:szCs w:val="28"/>
    </w:rPr>
  </w:style>
  <w:style w:type="character" w:customStyle="1" w:styleId="Heading3Char">
    <w:name w:val="Heading 3 Char"/>
    <w:aliases w:val="ISO Heading 3 Char"/>
    <w:link w:val="Heading3"/>
    <w:uiPriority w:val="9"/>
    <w:rsid w:val="001137C0"/>
    <w:rPr>
      <w:rFonts w:ascii="Cambria" w:eastAsia="Times New Roman" w:hAnsi="Cambria"/>
      <w:b/>
      <w:bCs/>
      <w:sz w:val="26"/>
      <w:szCs w:val="26"/>
    </w:rPr>
  </w:style>
  <w:style w:type="character" w:customStyle="1" w:styleId="Heading4Char">
    <w:name w:val="Heading 4 Char"/>
    <w:link w:val="Heading4"/>
    <w:rsid w:val="001137C0"/>
    <w:rPr>
      <w:rFonts w:ascii="Cambria" w:eastAsia="Times New Roman" w:hAnsi="Cambria"/>
      <w:b/>
      <w:bCs/>
      <w:sz w:val="26"/>
      <w:szCs w:val="28"/>
    </w:rPr>
  </w:style>
  <w:style w:type="character" w:customStyle="1" w:styleId="Heading5Char">
    <w:name w:val="Heading 5 Char"/>
    <w:link w:val="Heading5"/>
    <w:rsid w:val="000B1D1D"/>
    <w:rPr>
      <w:rFonts w:eastAsia="Times New Roman"/>
      <w:b/>
      <w:bCs/>
      <w:i/>
      <w:iCs/>
      <w:sz w:val="26"/>
      <w:szCs w:val="26"/>
    </w:rPr>
  </w:style>
  <w:style w:type="character" w:customStyle="1" w:styleId="Heading6Char">
    <w:name w:val="Heading 6 Char"/>
    <w:link w:val="Heading6"/>
    <w:rsid w:val="000B1D1D"/>
    <w:rPr>
      <w:rFonts w:eastAsia="Times New Roman"/>
      <w:b/>
      <w:bCs/>
      <w:sz w:val="22"/>
      <w:szCs w:val="22"/>
    </w:rPr>
  </w:style>
  <w:style w:type="character" w:customStyle="1" w:styleId="Heading7Char">
    <w:name w:val="Heading 7 Char"/>
    <w:link w:val="Heading7"/>
    <w:rsid w:val="000B1D1D"/>
    <w:rPr>
      <w:rFonts w:eastAsia="Times New Roman"/>
      <w:sz w:val="26"/>
    </w:rPr>
  </w:style>
  <w:style w:type="character" w:customStyle="1" w:styleId="Heading8Char">
    <w:name w:val="Heading 8 Char"/>
    <w:link w:val="Heading8"/>
    <w:rsid w:val="000B1D1D"/>
    <w:rPr>
      <w:rFonts w:eastAsia="Times New Roman"/>
      <w:i/>
      <w:iCs/>
      <w:sz w:val="26"/>
    </w:rPr>
  </w:style>
  <w:style w:type="character" w:customStyle="1" w:styleId="Heading9Char">
    <w:name w:val="Heading 9 Char"/>
    <w:link w:val="Heading9"/>
    <w:rsid w:val="000B1D1D"/>
    <w:rPr>
      <w:rFonts w:ascii="Cambria" w:eastAsia="Times New Roman" w:hAnsi="Cambria"/>
      <w:sz w:val="22"/>
      <w:szCs w:val="22"/>
    </w:rPr>
  </w:style>
  <w:style w:type="paragraph" w:styleId="TOCHeading">
    <w:name w:val="TOC Heading"/>
    <w:basedOn w:val="Heading1"/>
    <w:next w:val="Normal"/>
    <w:uiPriority w:val="39"/>
    <w:semiHidden/>
    <w:unhideWhenUsed/>
    <w:qFormat/>
    <w:rsid w:val="0051323F"/>
    <w:pPr>
      <w:keepLines/>
      <w:numPr>
        <w:numId w:val="0"/>
      </w:numPr>
      <w:spacing w:before="480" w:after="0" w:line="276" w:lineRule="auto"/>
      <w:outlineLvl w:val="9"/>
    </w:pPr>
    <w:rPr>
      <w:color w:val="365F91"/>
      <w:kern w:val="0"/>
      <w:szCs w:val="28"/>
    </w:rPr>
  </w:style>
  <w:style w:type="paragraph" w:styleId="TOC1">
    <w:name w:val="toc 1"/>
    <w:basedOn w:val="Normal"/>
    <w:next w:val="Normal"/>
    <w:autoRedefine/>
    <w:uiPriority w:val="39"/>
    <w:unhideWhenUsed/>
    <w:rsid w:val="009A26C6"/>
    <w:pPr>
      <w:tabs>
        <w:tab w:val="right" w:leader="dot" w:pos="9345"/>
      </w:tabs>
    </w:pPr>
  </w:style>
  <w:style w:type="paragraph" w:styleId="TOC2">
    <w:name w:val="toc 2"/>
    <w:basedOn w:val="Normal"/>
    <w:next w:val="Normal"/>
    <w:autoRedefine/>
    <w:uiPriority w:val="39"/>
    <w:unhideWhenUsed/>
    <w:rsid w:val="0051323F"/>
    <w:pPr>
      <w:ind w:left="260"/>
    </w:pPr>
  </w:style>
  <w:style w:type="paragraph" w:styleId="TOC3">
    <w:name w:val="toc 3"/>
    <w:basedOn w:val="Normal"/>
    <w:next w:val="Normal"/>
    <w:autoRedefine/>
    <w:uiPriority w:val="39"/>
    <w:unhideWhenUsed/>
    <w:rsid w:val="0051323F"/>
    <w:pPr>
      <w:ind w:left="520"/>
    </w:pPr>
  </w:style>
  <w:style w:type="character" w:styleId="Hyperlink">
    <w:name w:val="Hyperlink"/>
    <w:uiPriority w:val="99"/>
    <w:unhideWhenUsed/>
    <w:rsid w:val="0051323F"/>
    <w:rPr>
      <w:color w:val="0000FF"/>
      <w:u w:val="single"/>
    </w:rPr>
  </w:style>
  <w:style w:type="character" w:customStyle="1" w:styleId="themebody">
    <w:name w:val="themebody"/>
    <w:basedOn w:val="DefaultParagraphFont"/>
    <w:rsid w:val="00BB0D99"/>
  </w:style>
  <w:style w:type="paragraph" w:customStyle="1" w:styleId="In-table-List">
    <w:name w:val="In-table-List"/>
    <w:basedOn w:val="Normal"/>
    <w:rsid w:val="00FA159A"/>
    <w:pPr>
      <w:numPr>
        <w:numId w:val="4"/>
      </w:numPr>
      <w:spacing w:before="0" w:after="0"/>
      <w:ind w:hanging="360"/>
    </w:pPr>
    <w:rPr>
      <w:sz w:val="20"/>
    </w:rPr>
  </w:style>
  <w:style w:type="paragraph" w:customStyle="1" w:styleId="Body-List">
    <w:name w:val="Body-List"/>
    <w:rsid w:val="00FA159A"/>
    <w:pPr>
      <w:tabs>
        <w:tab w:val="num" w:pos="720"/>
      </w:tabs>
      <w:spacing w:before="120"/>
      <w:ind w:left="2160" w:hanging="720"/>
      <w:contextualSpacing/>
    </w:pPr>
    <w:rPr>
      <w:rFonts w:ascii="Verdana" w:eastAsia="Times New Roman" w:hAnsi="Verdana"/>
      <w:szCs w:val="24"/>
    </w:rPr>
  </w:style>
  <w:style w:type="paragraph" w:customStyle="1" w:styleId="Body-List-Special">
    <w:name w:val="Body-List-Special"/>
    <w:link w:val="Body-List-SpecialChar"/>
    <w:rsid w:val="00FA159A"/>
    <w:pPr>
      <w:numPr>
        <w:numId w:val="3"/>
      </w:numPr>
      <w:spacing w:before="120"/>
      <w:ind w:left="1440"/>
    </w:pPr>
    <w:rPr>
      <w:rFonts w:ascii="Verdana" w:eastAsia="Times New Roman" w:hAnsi="Verdana"/>
      <w:b/>
      <w:szCs w:val="24"/>
    </w:rPr>
  </w:style>
  <w:style w:type="character" w:customStyle="1" w:styleId="Body-List-SpecialChar">
    <w:name w:val="Body-List-Special Char"/>
    <w:link w:val="Body-List-Special"/>
    <w:rsid w:val="00FA159A"/>
    <w:rPr>
      <w:rFonts w:ascii="Verdana" w:eastAsia="Times New Roman" w:hAnsi="Verdana"/>
      <w:b/>
      <w:szCs w:val="24"/>
    </w:rPr>
  </w:style>
  <w:style w:type="table" w:styleId="TableGrid">
    <w:name w:val="Table Grid"/>
    <w:basedOn w:val="TableNormal"/>
    <w:rsid w:val="00CA0473"/>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81595"/>
    <w:pPr>
      <w:suppressAutoHyphens/>
      <w:spacing w:before="0" w:after="0"/>
      <w:ind w:left="720"/>
      <w:contextualSpacing/>
    </w:pPr>
    <w:rPr>
      <w:lang w:eastAsia="ar-SA"/>
    </w:rPr>
  </w:style>
  <w:style w:type="paragraph" w:styleId="Title">
    <w:name w:val="Title"/>
    <w:basedOn w:val="Normal"/>
    <w:link w:val="TitleChar"/>
    <w:qFormat/>
    <w:rsid w:val="004837E7"/>
    <w:pPr>
      <w:jc w:val="center"/>
    </w:pPr>
    <w:rPr>
      <w:b/>
      <w:sz w:val="32"/>
      <w:lang w:val="x-none" w:eastAsia="x-none"/>
    </w:rPr>
  </w:style>
  <w:style w:type="character" w:customStyle="1" w:styleId="TitleChar">
    <w:name w:val="Title Char"/>
    <w:link w:val="Title"/>
    <w:rsid w:val="004837E7"/>
    <w:rPr>
      <w:rFonts w:ascii="Arial" w:eastAsia="Times New Roman" w:hAnsi="Arial"/>
      <w:b/>
      <w:sz w:val="32"/>
      <w:lang w:val="x-none" w:eastAsia="x-none"/>
    </w:rPr>
  </w:style>
  <w:style w:type="numbering" w:customStyle="1" w:styleId="ISMSbulletlvl1">
    <w:name w:val="ISMS bullet lvl 1"/>
    <w:basedOn w:val="NoList"/>
    <w:rsid w:val="001137C0"/>
    <w:pPr>
      <w:numPr>
        <w:numId w:val="2"/>
      </w:numPr>
    </w:pPr>
  </w:style>
  <w:style w:type="paragraph" w:customStyle="1" w:styleId="ISONormal">
    <w:name w:val="ISO Normal"/>
    <w:basedOn w:val="Normal"/>
    <w:link w:val="ISONormalChar"/>
    <w:qFormat/>
    <w:rsid w:val="001137C0"/>
    <w:pPr>
      <w:spacing w:line="288" w:lineRule="auto"/>
      <w:ind w:firstLine="454"/>
      <w:jc w:val="both"/>
    </w:pPr>
    <w:rPr>
      <w:lang w:val="en-GB" w:eastAsia="x-none"/>
    </w:rPr>
  </w:style>
  <w:style w:type="character" w:customStyle="1" w:styleId="ISONormalChar">
    <w:name w:val="ISO Normal Char"/>
    <w:link w:val="ISONormal"/>
    <w:rsid w:val="001137C0"/>
    <w:rPr>
      <w:rFonts w:ascii="Times New Roman" w:eastAsia="Times New Roman" w:hAnsi="Times New Roman"/>
      <w:sz w:val="28"/>
      <w:lang w:val="en-GB" w:eastAsia="x-none"/>
    </w:rPr>
  </w:style>
  <w:style w:type="paragraph" w:customStyle="1" w:styleId="DocumentTitle">
    <w:name w:val="Document Title"/>
    <w:basedOn w:val="Normal"/>
    <w:rsid w:val="001137C0"/>
    <w:pPr>
      <w:spacing w:before="240" w:after="60" w:line="312" w:lineRule="auto"/>
      <w:ind w:firstLine="0"/>
      <w:jc w:val="center"/>
    </w:pPr>
    <w:rPr>
      <w:rFonts w:cs="Arial"/>
      <w:b/>
      <w:i/>
      <w:color w:val="000000"/>
      <w:sz w:val="36"/>
    </w:rPr>
  </w:style>
  <w:style w:type="paragraph" w:customStyle="1" w:styleId="Code">
    <w:name w:val="Code"/>
    <w:basedOn w:val="ListParagraph"/>
    <w:link w:val="CodeChar"/>
    <w:qFormat/>
    <w:rsid w:val="0031463C"/>
    <w:pPr>
      <w:pBdr>
        <w:top w:val="single" w:sz="4" w:space="1" w:color="auto"/>
        <w:left w:val="single" w:sz="4" w:space="4" w:color="auto"/>
        <w:bottom w:val="single" w:sz="4" w:space="1" w:color="auto"/>
        <w:right w:val="single" w:sz="4" w:space="4" w:color="auto"/>
      </w:pBdr>
      <w:suppressAutoHyphens w:val="0"/>
      <w:spacing w:before="60" w:after="60" w:line="300" w:lineRule="atLeast"/>
      <w:ind w:left="0" w:right="-374" w:firstLine="0"/>
    </w:pPr>
    <w:rPr>
      <w:rFonts w:ascii="Courier New" w:hAnsi="Courier New"/>
      <w:sz w:val="22"/>
      <w:lang w:val="x-none" w:eastAsia="x-none"/>
    </w:rPr>
  </w:style>
  <w:style w:type="character" w:customStyle="1" w:styleId="ListParagraphChar">
    <w:name w:val="List Paragraph Char"/>
    <w:link w:val="ListParagraph"/>
    <w:uiPriority w:val="34"/>
    <w:rsid w:val="00181595"/>
    <w:rPr>
      <w:rFonts w:ascii="Times New Roman" w:eastAsia="Times New Roman" w:hAnsi="Times New Roman"/>
      <w:sz w:val="26"/>
      <w:lang w:eastAsia="ar-SA"/>
    </w:rPr>
  </w:style>
  <w:style w:type="character" w:customStyle="1" w:styleId="CodeChar">
    <w:name w:val="Code Char"/>
    <w:link w:val="Code"/>
    <w:rsid w:val="0031463C"/>
    <w:rPr>
      <w:rFonts w:ascii="Courier New" w:eastAsia="Times New Roman" w:hAnsi="Courier New"/>
      <w:sz w:val="22"/>
      <w:lang w:val="x-none" w:eastAsia="x-none"/>
    </w:rPr>
  </w:style>
  <w:style w:type="paragraph" w:styleId="TOC4">
    <w:name w:val="toc 4"/>
    <w:basedOn w:val="Normal"/>
    <w:next w:val="Normal"/>
    <w:autoRedefine/>
    <w:uiPriority w:val="39"/>
    <w:unhideWhenUsed/>
    <w:rsid w:val="001137C0"/>
    <w:pPr>
      <w:ind w:left="840"/>
    </w:pPr>
  </w:style>
  <w:style w:type="paragraph" w:styleId="HTMLPreformatted">
    <w:name w:val="HTML Preformatted"/>
    <w:basedOn w:val="Normal"/>
    <w:link w:val="HTMLPreformattedChar"/>
    <w:uiPriority w:val="99"/>
    <w:semiHidden/>
    <w:unhideWhenUsed/>
    <w:rsid w:val="00C35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cs="Courier New"/>
      <w:sz w:val="20"/>
    </w:rPr>
  </w:style>
  <w:style w:type="character" w:customStyle="1" w:styleId="HTMLPreformattedChar">
    <w:name w:val="HTML Preformatted Char"/>
    <w:link w:val="HTMLPreformatted"/>
    <w:uiPriority w:val="99"/>
    <w:semiHidden/>
    <w:rsid w:val="00C354D3"/>
    <w:rPr>
      <w:rFonts w:ascii="Courier New" w:eastAsia="Times New Roman" w:hAnsi="Courier New" w:cs="Courier New"/>
    </w:rPr>
  </w:style>
  <w:style w:type="character" w:styleId="Strong">
    <w:name w:val="Strong"/>
    <w:basedOn w:val="DefaultParagraphFont"/>
    <w:uiPriority w:val="22"/>
    <w:qFormat/>
    <w:rsid w:val="00B96D5D"/>
    <w:rPr>
      <w:b/>
      <w:bCs/>
    </w:rPr>
  </w:style>
  <w:style w:type="character" w:styleId="FollowedHyperlink">
    <w:name w:val="FollowedHyperlink"/>
    <w:basedOn w:val="DefaultParagraphFont"/>
    <w:uiPriority w:val="99"/>
    <w:semiHidden/>
    <w:unhideWhenUsed/>
    <w:rsid w:val="00B96D5D"/>
    <w:rPr>
      <w:color w:val="800080"/>
      <w:u w:val="single"/>
    </w:rPr>
  </w:style>
  <w:style w:type="character" w:styleId="Emphasis">
    <w:name w:val="Emphasis"/>
    <w:basedOn w:val="DefaultParagraphFont"/>
    <w:uiPriority w:val="20"/>
    <w:qFormat/>
    <w:rsid w:val="00B96D5D"/>
    <w:rPr>
      <w:i/>
      <w:iCs/>
    </w:rPr>
  </w:style>
  <w:style w:type="character" w:customStyle="1" w:styleId="pln">
    <w:name w:val="pln"/>
    <w:basedOn w:val="DefaultParagraphFont"/>
    <w:rsid w:val="00B96D5D"/>
  </w:style>
  <w:style w:type="character" w:customStyle="1" w:styleId="typ">
    <w:name w:val="typ"/>
    <w:basedOn w:val="DefaultParagraphFont"/>
    <w:rsid w:val="00B96D5D"/>
  </w:style>
  <w:style w:type="character" w:customStyle="1" w:styleId="pun">
    <w:name w:val="pun"/>
    <w:basedOn w:val="DefaultParagraphFont"/>
    <w:rsid w:val="00B96D5D"/>
  </w:style>
  <w:style w:type="character" w:customStyle="1" w:styleId="kwd">
    <w:name w:val="kwd"/>
    <w:basedOn w:val="DefaultParagraphFont"/>
    <w:rsid w:val="00B96D5D"/>
  </w:style>
  <w:style w:type="character" w:customStyle="1" w:styleId="str">
    <w:name w:val="str"/>
    <w:basedOn w:val="DefaultParagraphFont"/>
    <w:rsid w:val="00B96D5D"/>
  </w:style>
  <w:style w:type="character" w:customStyle="1" w:styleId="lit">
    <w:name w:val="lit"/>
    <w:basedOn w:val="DefaultParagraphFont"/>
    <w:rsid w:val="00B96D5D"/>
  </w:style>
  <w:style w:type="table" w:styleId="TableGridLight">
    <w:name w:val="Grid Table Light"/>
    <w:basedOn w:val="TableNormal"/>
    <w:uiPriority w:val="40"/>
    <w:rsid w:val="004837E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rsid w:val="00181595"/>
    <w:pPr>
      <w:ind w:firstLine="360"/>
    </w:pPr>
    <w:rPr>
      <w:rFonts w:ascii="Arial" w:eastAsia="Times New Roman"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0140">
      <w:bodyDiv w:val="1"/>
      <w:marLeft w:val="0"/>
      <w:marRight w:val="0"/>
      <w:marTop w:val="0"/>
      <w:marBottom w:val="0"/>
      <w:divBdr>
        <w:top w:val="none" w:sz="0" w:space="0" w:color="auto"/>
        <w:left w:val="none" w:sz="0" w:space="0" w:color="auto"/>
        <w:bottom w:val="none" w:sz="0" w:space="0" w:color="auto"/>
        <w:right w:val="none" w:sz="0" w:space="0" w:color="auto"/>
      </w:divBdr>
    </w:div>
    <w:div w:id="356854362">
      <w:bodyDiv w:val="1"/>
      <w:marLeft w:val="0"/>
      <w:marRight w:val="0"/>
      <w:marTop w:val="0"/>
      <w:marBottom w:val="0"/>
      <w:divBdr>
        <w:top w:val="none" w:sz="0" w:space="0" w:color="auto"/>
        <w:left w:val="none" w:sz="0" w:space="0" w:color="auto"/>
        <w:bottom w:val="none" w:sz="0" w:space="0" w:color="auto"/>
        <w:right w:val="none" w:sz="0" w:space="0" w:color="auto"/>
      </w:divBdr>
    </w:div>
    <w:div w:id="631904032">
      <w:bodyDiv w:val="1"/>
      <w:marLeft w:val="0"/>
      <w:marRight w:val="0"/>
      <w:marTop w:val="0"/>
      <w:marBottom w:val="0"/>
      <w:divBdr>
        <w:top w:val="none" w:sz="0" w:space="0" w:color="auto"/>
        <w:left w:val="none" w:sz="0" w:space="0" w:color="auto"/>
        <w:bottom w:val="none" w:sz="0" w:space="0" w:color="auto"/>
        <w:right w:val="none" w:sz="0" w:space="0" w:color="auto"/>
      </w:divBdr>
      <w:divsChild>
        <w:div w:id="632060137">
          <w:marLeft w:val="0"/>
          <w:marRight w:val="0"/>
          <w:marTop w:val="0"/>
          <w:marBottom w:val="0"/>
          <w:divBdr>
            <w:top w:val="none" w:sz="0" w:space="0" w:color="auto"/>
            <w:left w:val="none" w:sz="0" w:space="0" w:color="auto"/>
            <w:bottom w:val="none" w:sz="0" w:space="0" w:color="auto"/>
            <w:right w:val="none" w:sz="0" w:space="0" w:color="auto"/>
          </w:divBdr>
          <w:divsChild>
            <w:div w:id="1944651352">
              <w:marLeft w:val="0"/>
              <w:marRight w:val="0"/>
              <w:marTop w:val="240"/>
              <w:marBottom w:val="240"/>
              <w:divBdr>
                <w:top w:val="none" w:sz="0" w:space="0" w:color="auto"/>
                <w:left w:val="none" w:sz="0" w:space="0" w:color="auto"/>
                <w:bottom w:val="none" w:sz="0" w:space="0" w:color="auto"/>
                <w:right w:val="none" w:sz="0" w:space="0" w:color="auto"/>
              </w:divBdr>
            </w:div>
            <w:div w:id="1510488628">
              <w:marLeft w:val="0"/>
              <w:marRight w:val="0"/>
              <w:marTop w:val="240"/>
              <w:marBottom w:val="240"/>
              <w:divBdr>
                <w:top w:val="none" w:sz="0" w:space="0" w:color="auto"/>
                <w:left w:val="none" w:sz="0" w:space="0" w:color="auto"/>
                <w:bottom w:val="none" w:sz="0" w:space="0" w:color="auto"/>
                <w:right w:val="none" w:sz="0" w:space="0" w:color="auto"/>
              </w:divBdr>
            </w:div>
            <w:div w:id="1731146914">
              <w:marLeft w:val="0"/>
              <w:marRight w:val="0"/>
              <w:marTop w:val="240"/>
              <w:marBottom w:val="240"/>
              <w:divBdr>
                <w:top w:val="none" w:sz="0" w:space="0" w:color="auto"/>
                <w:left w:val="none" w:sz="0" w:space="0" w:color="auto"/>
                <w:bottom w:val="none" w:sz="0" w:space="0" w:color="auto"/>
                <w:right w:val="none" w:sz="0" w:space="0" w:color="auto"/>
              </w:divBdr>
            </w:div>
            <w:div w:id="873690223">
              <w:marLeft w:val="0"/>
              <w:marRight w:val="0"/>
              <w:marTop w:val="240"/>
              <w:marBottom w:val="240"/>
              <w:divBdr>
                <w:top w:val="none" w:sz="0" w:space="0" w:color="auto"/>
                <w:left w:val="none" w:sz="0" w:space="0" w:color="auto"/>
                <w:bottom w:val="none" w:sz="0" w:space="0" w:color="auto"/>
                <w:right w:val="none" w:sz="0" w:space="0" w:color="auto"/>
              </w:divBdr>
            </w:div>
            <w:div w:id="260650435">
              <w:marLeft w:val="0"/>
              <w:marRight w:val="0"/>
              <w:marTop w:val="240"/>
              <w:marBottom w:val="240"/>
              <w:divBdr>
                <w:top w:val="none" w:sz="0" w:space="0" w:color="auto"/>
                <w:left w:val="none" w:sz="0" w:space="0" w:color="auto"/>
                <w:bottom w:val="none" w:sz="0" w:space="0" w:color="auto"/>
                <w:right w:val="none" w:sz="0" w:space="0" w:color="auto"/>
              </w:divBdr>
            </w:div>
            <w:div w:id="719868614">
              <w:marLeft w:val="0"/>
              <w:marRight w:val="0"/>
              <w:marTop w:val="240"/>
              <w:marBottom w:val="240"/>
              <w:divBdr>
                <w:top w:val="none" w:sz="0" w:space="0" w:color="auto"/>
                <w:left w:val="none" w:sz="0" w:space="0" w:color="auto"/>
                <w:bottom w:val="none" w:sz="0" w:space="0" w:color="auto"/>
                <w:right w:val="none" w:sz="0" w:space="0" w:color="auto"/>
              </w:divBdr>
            </w:div>
            <w:div w:id="283928615">
              <w:marLeft w:val="0"/>
              <w:marRight w:val="0"/>
              <w:marTop w:val="240"/>
              <w:marBottom w:val="240"/>
              <w:divBdr>
                <w:top w:val="none" w:sz="0" w:space="0" w:color="auto"/>
                <w:left w:val="none" w:sz="0" w:space="0" w:color="auto"/>
                <w:bottom w:val="none" w:sz="0" w:space="0" w:color="auto"/>
                <w:right w:val="none" w:sz="0" w:space="0" w:color="auto"/>
              </w:divBdr>
            </w:div>
            <w:div w:id="1213272788">
              <w:marLeft w:val="0"/>
              <w:marRight w:val="0"/>
              <w:marTop w:val="240"/>
              <w:marBottom w:val="240"/>
              <w:divBdr>
                <w:top w:val="none" w:sz="0" w:space="0" w:color="auto"/>
                <w:left w:val="none" w:sz="0" w:space="0" w:color="auto"/>
                <w:bottom w:val="none" w:sz="0" w:space="0" w:color="auto"/>
                <w:right w:val="none" w:sz="0" w:space="0" w:color="auto"/>
              </w:divBdr>
            </w:div>
            <w:div w:id="1364481093">
              <w:marLeft w:val="0"/>
              <w:marRight w:val="0"/>
              <w:marTop w:val="240"/>
              <w:marBottom w:val="240"/>
              <w:divBdr>
                <w:top w:val="none" w:sz="0" w:space="0" w:color="auto"/>
                <w:left w:val="none" w:sz="0" w:space="0" w:color="auto"/>
                <w:bottom w:val="none" w:sz="0" w:space="0" w:color="auto"/>
                <w:right w:val="none" w:sz="0" w:space="0" w:color="auto"/>
              </w:divBdr>
            </w:div>
            <w:div w:id="1772510309">
              <w:marLeft w:val="0"/>
              <w:marRight w:val="0"/>
              <w:marTop w:val="240"/>
              <w:marBottom w:val="240"/>
              <w:divBdr>
                <w:top w:val="none" w:sz="0" w:space="0" w:color="auto"/>
                <w:left w:val="none" w:sz="0" w:space="0" w:color="auto"/>
                <w:bottom w:val="none" w:sz="0" w:space="0" w:color="auto"/>
                <w:right w:val="none" w:sz="0" w:space="0" w:color="auto"/>
              </w:divBdr>
            </w:div>
            <w:div w:id="564337290">
              <w:marLeft w:val="0"/>
              <w:marRight w:val="0"/>
              <w:marTop w:val="240"/>
              <w:marBottom w:val="240"/>
              <w:divBdr>
                <w:top w:val="none" w:sz="0" w:space="0" w:color="auto"/>
                <w:left w:val="none" w:sz="0" w:space="0" w:color="auto"/>
                <w:bottom w:val="none" w:sz="0" w:space="0" w:color="auto"/>
                <w:right w:val="none" w:sz="0" w:space="0" w:color="auto"/>
              </w:divBdr>
            </w:div>
            <w:div w:id="572085397">
              <w:marLeft w:val="0"/>
              <w:marRight w:val="0"/>
              <w:marTop w:val="240"/>
              <w:marBottom w:val="240"/>
              <w:divBdr>
                <w:top w:val="none" w:sz="0" w:space="0" w:color="auto"/>
                <w:left w:val="none" w:sz="0" w:space="0" w:color="auto"/>
                <w:bottom w:val="none" w:sz="0" w:space="0" w:color="auto"/>
                <w:right w:val="none" w:sz="0" w:space="0" w:color="auto"/>
              </w:divBdr>
            </w:div>
            <w:div w:id="103350961">
              <w:marLeft w:val="0"/>
              <w:marRight w:val="0"/>
              <w:marTop w:val="240"/>
              <w:marBottom w:val="240"/>
              <w:divBdr>
                <w:top w:val="none" w:sz="0" w:space="0" w:color="auto"/>
                <w:left w:val="none" w:sz="0" w:space="0" w:color="auto"/>
                <w:bottom w:val="none" w:sz="0" w:space="0" w:color="auto"/>
                <w:right w:val="none" w:sz="0" w:space="0" w:color="auto"/>
              </w:divBdr>
            </w:div>
            <w:div w:id="117533755">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415593221">
                  <w:marLeft w:val="0"/>
                  <w:marRight w:val="0"/>
                  <w:marTop w:val="240"/>
                  <w:marBottom w:val="240"/>
                  <w:divBdr>
                    <w:top w:val="none" w:sz="0" w:space="0" w:color="auto"/>
                    <w:left w:val="none" w:sz="0" w:space="0" w:color="auto"/>
                    <w:bottom w:val="none" w:sz="0" w:space="0" w:color="auto"/>
                    <w:right w:val="none" w:sz="0" w:space="0" w:color="auto"/>
                  </w:divBdr>
                </w:div>
              </w:divsChild>
            </w:div>
            <w:div w:id="832724593">
              <w:marLeft w:val="0"/>
              <w:marRight w:val="0"/>
              <w:marTop w:val="240"/>
              <w:marBottom w:val="240"/>
              <w:divBdr>
                <w:top w:val="none" w:sz="0" w:space="0" w:color="auto"/>
                <w:left w:val="none" w:sz="0" w:space="0" w:color="auto"/>
                <w:bottom w:val="none" w:sz="0" w:space="0" w:color="auto"/>
                <w:right w:val="none" w:sz="0" w:space="0" w:color="auto"/>
              </w:divBdr>
            </w:div>
            <w:div w:id="773134062">
              <w:marLeft w:val="0"/>
              <w:marRight w:val="0"/>
              <w:marTop w:val="240"/>
              <w:marBottom w:val="240"/>
              <w:divBdr>
                <w:top w:val="none" w:sz="0" w:space="0" w:color="auto"/>
                <w:left w:val="none" w:sz="0" w:space="0" w:color="auto"/>
                <w:bottom w:val="none" w:sz="0" w:space="0" w:color="auto"/>
                <w:right w:val="none" w:sz="0" w:space="0" w:color="auto"/>
              </w:divBdr>
            </w:div>
            <w:div w:id="892273050">
              <w:marLeft w:val="0"/>
              <w:marRight w:val="0"/>
              <w:marTop w:val="240"/>
              <w:marBottom w:val="240"/>
              <w:divBdr>
                <w:top w:val="none" w:sz="0" w:space="0" w:color="auto"/>
                <w:left w:val="none" w:sz="0" w:space="0" w:color="auto"/>
                <w:bottom w:val="none" w:sz="0" w:space="0" w:color="auto"/>
                <w:right w:val="none" w:sz="0" w:space="0" w:color="auto"/>
              </w:divBdr>
            </w:div>
            <w:div w:id="1864436435">
              <w:marLeft w:val="0"/>
              <w:marRight w:val="0"/>
              <w:marTop w:val="240"/>
              <w:marBottom w:val="240"/>
              <w:divBdr>
                <w:top w:val="none" w:sz="0" w:space="0" w:color="auto"/>
                <w:left w:val="none" w:sz="0" w:space="0" w:color="auto"/>
                <w:bottom w:val="none" w:sz="0" w:space="0" w:color="auto"/>
                <w:right w:val="none" w:sz="0" w:space="0" w:color="auto"/>
              </w:divBdr>
            </w:div>
            <w:div w:id="752044353">
              <w:marLeft w:val="0"/>
              <w:marRight w:val="0"/>
              <w:marTop w:val="240"/>
              <w:marBottom w:val="240"/>
              <w:divBdr>
                <w:top w:val="none" w:sz="0" w:space="0" w:color="auto"/>
                <w:left w:val="none" w:sz="0" w:space="0" w:color="auto"/>
                <w:bottom w:val="none" w:sz="0" w:space="0" w:color="auto"/>
                <w:right w:val="none" w:sz="0" w:space="0" w:color="auto"/>
              </w:divBdr>
            </w:div>
            <w:div w:id="519903780">
              <w:marLeft w:val="0"/>
              <w:marRight w:val="0"/>
              <w:marTop w:val="240"/>
              <w:marBottom w:val="240"/>
              <w:divBdr>
                <w:top w:val="none" w:sz="0" w:space="0" w:color="auto"/>
                <w:left w:val="none" w:sz="0" w:space="0" w:color="auto"/>
                <w:bottom w:val="none" w:sz="0" w:space="0" w:color="auto"/>
                <w:right w:val="none" w:sz="0" w:space="0" w:color="auto"/>
              </w:divBdr>
            </w:div>
            <w:div w:id="1306230106">
              <w:marLeft w:val="0"/>
              <w:marRight w:val="0"/>
              <w:marTop w:val="240"/>
              <w:marBottom w:val="240"/>
              <w:divBdr>
                <w:top w:val="none" w:sz="0" w:space="0" w:color="auto"/>
                <w:left w:val="none" w:sz="0" w:space="0" w:color="auto"/>
                <w:bottom w:val="none" w:sz="0" w:space="0" w:color="auto"/>
                <w:right w:val="none" w:sz="0" w:space="0" w:color="auto"/>
              </w:divBdr>
            </w:div>
            <w:div w:id="489058833">
              <w:marLeft w:val="0"/>
              <w:marRight w:val="0"/>
              <w:marTop w:val="240"/>
              <w:marBottom w:val="240"/>
              <w:divBdr>
                <w:top w:val="none" w:sz="0" w:space="0" w:color="auto"/>
                <w:left w:val="none" w:sz="0" w:space="0" w:color="auto"/>
                <w:bottom w:val="none" w:sz="0" w:space="0" w:color="auto"/>
                <w:right w:val="none" w:sz="0" w:space="0" w:color="auto"/>
              </w:divBdr>
            </w:div>
            <w:div w:id="454563617">
              <w:marLeft w:val="0"/>
              <w:marRight w:val="0"/>
              <w:marTop w:val="240"/>
              <w:marBottom w:val="240"/>
              <w:divBdr>
                <w:top w:val="none" w:sz="0" w:space="0" w:color="auto"/>
                <w:left w:val="none" w:sz="0" w:space="0" w:color="auto"/>
                <w:bottom w:val="none" w:sz="0" w:space="0" w:color="auto"/>
                <w:right w:val="none" w:sz="0" w:space="0" w:color="auto"/>
              </w:divBdr>
            </w:div>
            <w:div w:id="1718554707">
              <w:marLeft w:val="0"/>
              <w:marRight w:val="0"/>
              <w:marTop w:val="240"/>
              <w:marBottom w:val="240"/>
              <w:divBdr>
                <w:top w:val="none" w:sz="0" w:space="0" w:color="auto"/>
                <w:left w:val="none" w:sz="0" w:space="0" w:color="auto"/>
                <w:bottom w:val="none" w:sz="0" w:space="0" w:color="auto"/>
                <w:right w:val="none" w:sz="0" w:space="0" w:color="auto"/>
              </w:divBdr>
            </w:div>
            <w:div w:id="1221163758">
              <w:marLeft w:val="0"/>
              <w:marRight w:val="0"/>
              <w:marTop w:val="240"/>
              <w:marBottom w:val="240"/>
              <w:divBdr>
                <w:top w:val="none" w:sz="0" w:space="0" w:color="auto"/>
                <w:left w:val="none" w:sz="0" w:space="0" w:color="auto"/>
                <w:bottom w:val="none" w:sz="0" w:space="0" w:color="auto"/>
                <w:right w:val="none" w:sz="0" w:space="0" w:color="auto"/>
              </w:divBdr>
            </w:div>
            <w:div w:id="997615948">
              <w:marLeft w:val="0"/>
              <w:marRight w:val="0"/>
              <w:marTop w:val="240"/>
              <w:marBottom w:val="240"/>
              <w:divBdr>
                <w:top w:val="none" w:sz="0" w:space="0" w:color="auto"/>
                <w:left w:val="none" w:sz="0" w:space="0" w:color="auto"/>
                <w:bottom w:val="none" w:sz="0" w:space="0" w:color="auto"/>
                <w:right w:val="none" w:sz="0" w:space="0" w:color="auto"/>
              </w:divBdr>
            </w:div>
            <w:div w:id="744301657">
              <w:marLeft w:val="0"/>
              <w:marRight w:val="0"/>
              <w:marTop w:val="240"/>
              <w:marBottom w:val="240"/>
              <w:divBdr>
                <w:top w:val="none" w:sz="0" w:space="0" w:color="auto"/>
                <w:left w:val="none" w:sz="0" w:space="0" w:color="auto"/>
                <w:bottom w:val="none" w:sz="0" w:space="0" w:color="auto"/>
                <w:right w:val="none" w:sz="0" w:space="0" w:color="auto"/>
              </w:divBdr>
            </w:div>
            <w:div w:id="1004169455">
              <w:marLeft w:val="0"/>
              <w:marRight w:val="0"/>
              <w:marTop w:val="240"/>
              <w:marBottom w:val="240"/>
              <w:divBdr>
                <w:top w:val="none" w:sz="0" w:space="0" w:color="auto"/>
                <w:left w:val="none" w:sz="0" w:space="0" w:color="auto"/>
                <w:bottom w:val="none" w:sz="0" w:space="0" w:color="auto"/>
                <w:right w:val="none" w:sz="0" w:space="0" w:color="auto"/>
              </w:divBdr>
            </w:div>
            <w:div w:id="1179738798">
              <w:marLeft w:val="0"/>
              <w:marRight w:val="0"/>
              <w:marTop w:val="240"/>
              <w:marBottom w:val="240"/>
              <w:divBdr>
                <w:top w:val="none" w:sz="0" w:space="0" w:color="auto"/>
                <w:left w:val="none" w:sz="0" w:space="0" w:color="auto"/>
                <w:bottom w:val="none" w:sz="0" w:space="0" w:color="auto"/>
                <w:right w:val="none" w:sz="0" w:space="0" w:color="auto"/>
              </w:divBdr>
            </w:div>
            <w:div w:id="1453860079">
              <w:marLeft w:val="0"/>
              <w:marRight w:val="0"/>
              <w:marTop w:val="240"/>
              <w:marBottom w:val="240"/>
              <w:divBdr>
                <w:top w:val="none" w:sz="0" w:space="0" w:color="auto"/>
                <w:left w:val="none" w:sz="0" w:space="0" w:color="auto"/>
                <w:bottom w:val="none" w:sz="0" w:space="0" w:color="auto"/>
                <w:right w:val="none" w:sz="0" w:space="0" w:color="auto"/>
              </w:divBdr>
            </w:div>
            <w:div w:id="1699430122">
              <w:marLeft w:val="0"/>
              <w:marRight w:val="0"/>
              <w:marTop w:val="240"/>
              <w:marBottom w:val="240"/>
              <w:divBdr>
                <w:top w:val="none" w:sz="0" w:space="0" w:color="auto"/>
                <w:left w:val="none" w:sz="0" w:space="0" w:color="auto"/>
                <w:bottom w:val="none" w:sz="0" w:space="0" w:color="auto"/>
                <w:right w:val="none" w:sz="0" w:space="0" w:color="auto"/>
              </w:divBdr>
            </w:div>
            <w:div w:id="662045056">
              <w:marLeft w:val="0"/>
              <w:marRight w:val="0"/>
              <w:marTop w:val="240"/>
              <w:marBottom w:val="240"/>
              <w:divBdr>
                <w:top w:val="none" w:sz="0" w:space="0" w:color="auto"/>
                <w:left w:val="none" w:sz="0" w:space="0" w:color="auto"/>
                <w:bottom w:val="none" w:sz="0" w:space="0" w:color="auto"/>
                <w:right w:val="none" w:sz="0" w:space="0" w:color="auto"/>
              </w:divBdr>
            </w:div>
            <w:div w:id="355278685">
              <w:marLeft w:val="0"/>
              <w:marRight w:val="0"/>
              <w:marTop w:val="240"/>
              <w:marBottom w:val="240"/>
              <w:divBdr>
                <w:top w:val="none" w:sz="0" w:space="0" w:color="auto"/>
                <w:left w:val="none" w:sz="0" w:space="0" w:color="auto"/>
                <w:bottom w:val="none" w:sz="0" w:space="0" w:color="auto"/>
                <w:right w:val="none" w:sz="0" w:space="0" w:color="auto"/>
              </w:divBdr>
            </w:div>
            <w:div w:id="1542933407">
              <w:marLeft w:val="0"/>
              <w:marRight w:val="0"/>
              <w:marTop w:val="240"/>
              <w:marBottom w:val="240"/>
              <w:divBdr>
                <w:top w:val="none" w:sz="0" w:space="0" w:color="auto"/>
                <w:left w:val="none" w:sz="0" w:space="0" w:color="auto"/>
                <w:bottom w:val="none" w:sz="0" w:space="0" w:color="auto"/>
                <w:right w:val="none" w:sz="0" w:space="0" w:color="auto"/>
              </w:divBdr>
            </w:div>
            <w:div w:id="1443501914">
              <w:marLeft w:val="0"/>
              <w:marRight w:val="0"/>
              <w:marTop w:val="240"/>
              <w:marBottom w:val="240"/>
              <w:divBdr>
                <w:top w:val="none" w:sz="0" w:space="0" w:color="auto"/>
                <w:left w:val="none" w:sz="0" w:space="0" w:color="auto"/>
                <w:bottom w:val="none" w:sz="0" w:space="0" w:color="auto"/>
                <w:right w:val="none" w:sz="0" w:space="0" w:color="auto"/>
              </w:divBdr>
            </w:div>
            <w:div w:id="2040934402">
              <w:marLeft w:val="0"/>
              <w:marRight w:val="0"/>
              <w:marTop w:val="240"/>
              <w:marBottom w:val="240"/>
              <w:divBdr>
                <w:top w:val="none" w:sz="0" w:space="0" w:color="auto"/>
                <w:left w:val="none" w:sz="0" w:space="0" w:color="auto"/>
                <w:bottom w:val="none" w:sz="0" w:space="0" w:color="auto"/>
                <w:right w:val="none" w:sz="0" w:space="0" w:color="auto"/>
              </w:divBdr>
            </w:div>
            <w:div w:id="1498643212">
              <w:marLeft w:val="0"/>
              <w:marRight w:val="0"/>
              <w:marTop w:val="240"/>
              <w:marBottom w:val="240"/>
              <w:divBdr>
                <w:top w:val="none" w:sz="0" w:space="0" w:color="auto"/>
                <w:left w:val="none" w:sz="0" w:space="0" w:color="auto"/>
                <w:bottom w:val="none" w:sz="0" w:space="0" w:color="auto"/>
                <w:right w:val="none" w:sz="0" w:space="0" w:color="auto"/>
              </w:divBdr>
            </w:div>
            <w:div w:id="801310173">
              <w:marLeft w:val="0"/>
              <w:marRight w:val="0"/>
              <w:marTop w:val="240"/>
              <w:marBottom w:val="240"/>
              <w:divBdr>
                <w:top w:val="none" w:sz="0" w:space="0" w:color="auto"/>
                <w:left w:val="none" w:sz="0" w:space="0" w:color="auto"/>
                <w:bottom w:val="none" w:sz="0" w:space="0" w:color="auto"/>
                <w:right w:val="none" w:sz="0" w:space="0" w:color="auto"/>
              </w:divBdr>
            </w:div>
            <w:div w:id="56243370">
              <w:marLeft w:val="0"/>
              <w:marRight w:val="0"/>
              <w:marTop w:val="240"/>
              <w:marBottom w:val="240"/>
              <w:divBdr>
                <w:top w:val="none" w:sz="0" w:space="0" w:color="auto"/>
                <w:left w:val="none" w:sz="0" w:space="0" w:color="auto"/>
                <w:bottom w:val="none" w:sz="0" w:space="0" w:color="auto"/>
                <w:right w:val="none" w:sz="0" w:space="0" w:color="auto"/>
              </w:divBdr>
            </w:div>
            <w:div w:id="1739745765">
              <w:marLeft w:val="0"/>
              <w:marRight w:val="0"/>
              <w:marTop w:val="240"/>
              <w:marBottom w:val="240"/>
              <w:divBdr>
                <w:top w:val="none" w:sz="0" w:space="0" w:color="auto"/>
                <w:left w:val="none" w:sz="0" w:space="0" w:color="auto"/>
                <w:bottom w:val="none" w:sz="0" w:space="0" w:color="auto"/>
                <w:right w:val="none" w:sz="0" w:space="0" w:color="auto"/>
              </w:divBdr>
            </w:div>
            <w:div w:id="356351454">
              <w:marLeft w:val="0"/>
              <w:marRight w:val="0"/>
              <w:marTop w:val="240"/>
              <w:marBottom w:val="240"/>
              <w:divBdr>
                <w:top w:val="none" w:sz="0" w:space="0" w:color="auto"/>
                <w:left w:val="none" w:sz="0" w:space="0" w:color="auto"/>
                <w:bottom w:val="none" w:sz="0" w:space="0" w:color="auto"/>
                <w:right w:val="none" w:sz="0" w:space="0" w:color="auto"/>
              </w:divBdr>
            </w:div>
            <w:div w:id="1379622489">
              <w:marLeft w:val="0"/>
              <w:marRight w:val="0"/>
              <w:marTop w:val="240"/>
              <w:marBottom w:val="240"/>
              <w:divBdr>
                <w:top w:val="none" w:sz="0" w:space="0" w:color="auto"/>
                <w:left w:val="none" w:sz="0" w:space="0" w:color="auto"/>
                <w:bottom w:val="none" w:sz="0" w:space="0" w:color="auto"/>
                <w:right w:val="none" w:sz="0" w:space="0" w:color="auto"/>
              </w:divBdr>
            </w:div>
            <w:div w:id="1393699074">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446966946">
                  <w:marLeft w:val="0"/>
                  <w:marRight w:val="0"/>
                  <w:marTop w:val="240"/>
                  <w:marBottom w:val="240"/>
                  <w:divBdr>
                    <w:top w:val="none" w:sz="0" w:space="0" w:color="auto"/>
                    <w:left w:val="none" w:sz="0" w:space="0" w:color="auto"/>
                    <w:bottom w:val="none" w:sz="0" w:space="0" w:color="auto"/>
                    <w:right w:val="none" w:sz="0" w:space="0" w:color="auto"/>
                  </w:divBdr>
                </w:div>
              </w:divsChild>
            </w:div>
            <w:div w:id="913509411">
              <w:marLeft w:val="0"/>
              <w:marRight w:val="0"/>
              <w:marTop w:val="240"/>
              <w:marBottom w:val="240"/>
              <w:divBdr>
                <w:top w:val="none" w:sz="0" w:space="0" w:color="auto"/>
                <w:left w:val="none" w:sz="0" w:space="0" w:color="auto"/>
                <w:bottom w:val="none" w:sz="0" w:space="0" w:color="auto"/>
                <w:right w:val="none" w:sz="0" w:space="0" w:color="auto"/>
              </w:divBdr>
            </w:div>
            <w:div w:id="813527072">
              <w:marLeft w:val="0"/>
              <w:marRight w:val="0"/>
              <w:marTop w:val="240"/>
              <w:marBottom w:val="240"/>
              <w:divBdr>
                <w:top w:val="none" w:sz="0" w:space="0" w:color="auto"/>
                <w:left w:val="none" w:sz="0" w:space="0" w:color="auto"/>
                <w:bottom w:val="none" w:sz="0" w:space="0" w:color="auto"/>
                <w:right w:val="none" w:sz="0" w:space="0" w:color="auto"/>
              </w:divBdr>
            </w:div>
            <w:div w:id="659113446">
              <w:marLeft w:val="0"/>
              <w:marRight w:val="0"/>
              <w:marTop w:val="240"/>
              <w:marBottom w:val="240"/>
              <w:divBdr>
                <w:top w:val="none" w:sz="0" w:space="0" w:color="auto"/>
                <w:left w:val="none" w:sz="0" w:space="0" w:color="auto"/>
                <w:bottom w:val="none" w:sz="0" w:space="0" w:color="auto"/>
                <w:right w:val="none" w:sz="0" w:space="0" w:color="auto"/>
              </w:divBdr>
            </w:div>
            <w:div w:id="350691873">
              <w:marLeft w:val="0"/>
              <w:marRight w:val="0"/>
              <w:marTop w:val="240"/>
              <w:marBottom w:val="240"/>
              <w:divBdr>
                <w:top w:val="none" w:sz="0" w:space="0" w:color="auto"/>
                <w:left w:val="none" w:sz="0" w:space="0" w:color="auto"/>
                <w:bottom w:val="none" w:sz="0" w:space="0" w:color="auto"/>
                <w:right w:val="none" w:sz="0" w:space="0" w:color="auto"/>
              </w:divBdr>
            </w:div>
            <w:div w:id="969634581">
              <w:marLeft w:val="0"/>
              <w:marRight w:val="0"/>
              <w:marTop w:val="240"/>
              <w:marBottom w:val="240"/>
              <w:divBdr>
                <w:top w:val="none" w:sz="0" w:space="0" w:color="auto"/>
                <w:left w:val="none" w:sz="0" w:space="0" w:color="auto"/>
                <w:bottom w:val="none" w:sz="0" w:space="0" w:color="auto"/>
                <w:right w:val="none" w:sz="0" w:space="0" w:color="auto"/>
              </w:divBdr>
            </w:div>
            <w:div w:id="2022900436">
              <w:marLeft w:val="0"/>
              <w:marRight w:val="0"/>
              <w:marTop w:val="240"/>
              <w:marBottom w:val="240"/>
              <w:divBdr>
                <w:top w:val="none" w:sz="0" w:space="0" w:color="auto"/>
                <w:left w:val="none" w:sz="0" w:space="0" w:color="auto"/>
                <w:bottom w:val="none" w:sz="0" w:space="0" w:color="auto"/>
                <w:right w:val="none" w:sz="0" w:space="0" w:color="auto"/>
              </w:divBdr>
            </w:div>
            <w:div w:id="2119519663">
              <w:marLeft w:val="0"/>
              <w:marRight w:val="0"/>
              <w:marTop w:val="240"/>
              <w:marBottom w:val="240"/>
              <w:divBdr>
                <w:top w:val="none" w:sz="0" w:space="0" w:color="auto"/>
                <w:left w:val="none" w:sz="0" w:space="0" w:color="auto"/>
                <w:bottom w:val="none" w:sz="0" w:space="0" w:color="auto"/>
                <w:right w:val="none" w:sz="0" w:space="0" w:color="auto"/>
              </w:divBdr>
            </w:div>
            <w:div w:id="34811863">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644045932">
                  <w:marLeft w:val="0"/>
                  <w:marRight w:val="0"/>
                  <w:marTop w:val="240"/>
                  <w:marBottom w:val="240"/>
                  <w:divBdr>
                    <w:top w:val="none" w:sz="0" w:space="0" w:color="auto"/>
                    <w:left w:val="none" w:sz="0" w:space="0" w:color="auto"/>
                    <w:bottom w:val="none" w:sz="0" w:space="0" w:color="auto"/>
                    <w:right w:val="none" w:sz="0" w:space="0" w:color="auto"/>
                  </w:divBdr>
                </w:div>
                <w:div w:id="555119894">
                  <w:marLeft w:val="0"/>
                  <w:marRight w:val="0"/>
                  <w:marTop w:val="240"/>
                  <w:marBottom w:val="240"/>
                  <w:divBdr>
                    <w:top w:val="none" w:sz="0" w:space="0" w:color="auto"/>
                    <w:left w:val="none" w:sz="0" w:space="0" w:color="auto"/>
                    <w:bottom w:val="none" w:sz="0" w:space="0" w:color="auto"/>
                    <w:right w:val="none" w:sz="0" w:space="0" w:color="auto"/>
                  </w:divBdr>
                </w:div>
              </w:divsChild>
            </w:div>
            <w:div w:id="1550069595">
              <w:marLeft w:val="0"/>
              <w:marRight w:val="0"/>
              <w:marTop w:val="240"/>
              <w:marBottom w:val="240"/>
              <w:divBdr>
                <w:top w:val="none" w:sz="0" w:space="0" w:color="auto"/>
                <w:left w:val="none" w:sz="0" w:space="0" w:color="auto"/>
                <w:bottom w:val="none" w:sz="0" w:space="0" w:color="auto"/>
                <w:right w:val="none" w:sz="0" w:space="0" w:color="auto"/>
              </w:divBdr>
            </w:div>
            <w:div w:id="49959782">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417019649">
                  <w:marLeft w:val="0"/>
                  <w:marRight w:val="0"/>
                  <w:marTop w:val="240"/>
                  <w:marBottom w:val="240"/>
                  <w:divBdr>
                    <w:top w:val="none" w:sz="0" w:space="0" w:color="auto"/>
                    <w:left w:val="none" w:sz="0" w:space="0" w:color="auto"/>
                    <w:bottom w:val="none" w:sz="0" w:space="0" w:color="auto"/>
                    <w:right w:val="none" w:sz="0" w:space="0" w:color="auto"/>
                  </w:divBdr>
                </w:div>
                <w:div w:id="291788756">
                  <w:marLeft w:val="0"/>
                  <w:marRight w:val="0"/>
                  <w:marTop w:val="240"/>
                  <w:marBottom w:val="240"/>
                  <w:divBdr>
                    <w:top w:val="none" w:sz="0" w:space="0" w:color="auto"/>
                    <w:left w:val="none" w:sz="0" w:space="0" w:color="auto"/>
                    <w:bottom w:val="none" w:sz="0" w:space="0" w:color="auto"/>
                    <w:right w:val="none" w:sz="0" w:space="0" w:color="auto"/>
                  </w:divBdr>
                </w:div>
              </w:divsChild>
            </w:div>
            <w:div w:id="312678465">
              <w:marLeft w:val="0"/>
              <w:marRight w:val="0"/>
              <w:marTop w:val="240"/>
              <w:marBottom w:val="240"/>
              <w:divBdr>
                <w:top w:val="none" w:sz="0" w:space="0" w:color="auto"/>
                <w:left w:val="none" w:sz="0" w:space="0" w:color="auto"/>
                <w:bottom w:val="none" w:sz="0" w:space="0" w:color="auto"/>
                <w:right w:val="none" w:sz="0" w:space="0" w:color="auto"/>
              </w:divBdr>
            </w:div>
            <w:div w:id="95755095">
              <w:marLeft w:val="0"/>
              <w:marRight w:val="0"/>
              <w:marTop w:val="240"/>
              <w:marBottom w:val="240"/>
              <w:divBdr>
                <w:top w:val="none" w:sz="0" w:space="0" w:color="auto"/>
                <w:left w:val="none" w:sz="0" w:space="0" w:color="auto"/>
                <w:bottom w:val="none" w:sz="0" w:space="0" w:color="auto"/>
                <w:right w:val="none" w:sz="0" w:space="0" w:color="auto"/>
              </w:divBdr>
            </w:div>
            <w:div w:id="2033189229">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2072799818">
                  <w:marLeft w:val="0"/>
                  <w:marRight w:val="0"/>
                  <w:marTop w:val="240"/>
                  <w:marBottom w:val="240"/>
                  <w:divBdr>
                    <w:top w:val="none" w:sz="0" w:space="0" w:color="auto"/>
                    <w:left w:val="none" w:sz="0" w:space="0" w:color="auto"/>
                    <w:bottom w:val="none" w:sz="0" w:space="0" w:color="auto"/>
                    <w:right w:val="none" w:sz="0" w:space="0" w:color="auto"/>
                  </w:divBdr>
                </w:div>
                <w:div w:id="900603558">
                  <w:marLeft w:val="0"/>
                  <w:marRight w:val="0"/>
                  <w:marTop w:val="240"/>
                  <w:marBottom w:val="240"/>
                  <w:divBdr>
                    <w:top w:val="none" w:sz="0" w:space="0" w:color="auto"/>
                    <w:left w:val="none" w:sz="0" w:space="0" w:color="auto"/>
                    <w:bottom w:val="none" w:sz="0" w:space="0" w:color="auto"/>
                    <w:right w:val="none" w:sz="0" w:space="0" w:color="auto"/>
                  </w:divBdr>
                </w:div>
                <w:div w:id="1769111216">
                  <w:marLeft w:val="0"/>
                  <w:marRight w:val="0"/>
                  <w:marTop w:val="240"/>
                  <w:marBottom w:val="240"/>
                  <w:divBdr>
                    <w:top w:val="none" w:sz="0" w:space="0" w:color="auto"/>
                    <w:left w:val="none" w:sz="0" w:space="0" w:color="auto"/>
                    <w:bottom w:val="none" w:sz="0" w:space="0" w:color="auto"/>
                    <w:right w:val="none" w:sz="0" w:space="0" w:color="auto"/>
                  </w:divBdr>
                </w:div>
                <w:div w:id="1233084135">
                  <w:marLeft w:val="0"/>
                  <w:marRight w:val="0"/>
                  <w:marTop w:val="240"/>
                  <w:marBottom w:val="240"/>
                  <w:divBdr>
                    <w:top w:val="none" w:sz="0" w:space="0" w:color="auto"/>
                    <w:left w:val="none" w:sz="0" w:space="0" w:color="auto"/>
                    <w:bottom w:val="none" w:sz="0" w:space="0" w:color="auto"/>
                    <w:right w:val="none" w:sz="0" w:space="0" w:color="auto"/>
                  </w:divBdr>
                </w:div>
              </w:divsChild>
            </w:div>
            <w:div w:id="1129397075">
              <w:marLeft w:val="0"/>
              <w:marRight w:val="0"/>
              <w:marTop w:val="240"/>
              <w:marBottom w:val="240"/>
              <w:divBdr>
                <w:top w:val="none" w:sz="0" w:space="0" w:color="auto"/>
                <w:left w:val="none" w:sz="0" w:space="0" w:color="auto"/>
                <w:bottom w:val="none" w:sz="0" w:space="0" w:color="auto"/>
                <w:right w:val="none" w:sz="0" w:space="0" w:color="auto"/>
              </w:divBdr>
            </w:div>
            <w:div w:id="465583944">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836336063">
                  <w:marLeft w:val="0"/>
                  <w:marRight w:val="0"/>
                  <w:marTop w:val="240"/>
                  <w:marBottom w:val="240"/>
                  <w:divBdr>
                    <w:top w:val="none" w:sz="0" w:space="0" w:color="auto"/>
                    <w:left w:val="none" w:sz="0" w:space="0" w:color="auto"/>
                    <w:bottom w:val="none" w:sz="0" w:space="0" w:color="auto"/>
                    <w:right w:val="none" w:sz="0" w:space="0" w:color="auto"/>
                  </w:divBdr>
                </w:div>
                <w:div w:id="509414558">
                  <w:marLeft w:val="0"/>
                  <w:marRight w:val="0"/>
                  <w:marTop w:val="240"/>
                  <w:marBottom w:val="240"/>
                  <w:divBdr>
                    <w:top w:val="none" w:sz="0" w:space="0" w:color="auto"/>
                    <w:left w:val="none" w:sz="0" w:space="0" w:color="auto"/>
                    <w:bottom w:val="none" w:sz="0" w:space="0" w:color="auto"/>
                    <w:right w:val="none" w:sz="0" w:space="0" w:color="auto"/>
                  </w:divBdr>
                </w:div>
                <w:div w:id="479200302">
                  <w:marLeft w:val="0"/>
                  <w:marRight w:val="0"/>
                  <w:marTop w:val="240"/>
                  <w:marBottom w:val="240"/>
                  <w:divBdr>
                    <w:top w:val="none" w:sz="0" w:space="0" w:color="auto"/>
                    <w:left w:val="none" w:sz="0" w:space="0" w:color="auto"/>
                    <w:bottom w:val="none" w:sz="0" w:space="0" w:color="auto"/>
                    <w:right w:val="none" w:sz="0" w:space="0" w:color="auto"/>
                  </w:divBdr>
                </w:div>
                <w:div w:id="1337884173">
                  <w:marLeft w:val="0"/>
                  <w:marRight w:val="0"/>
                  <w:marTop w:val="240"/>
                  <w:marBottom w:val="240"/>
                  <w:divBdr>
                    <w:top w:val="none" w:sz="0" w:space="0" w:color="auto"/>
                    <w:left w:val="none" w:sz="0" w:space="0" w:color="auto"/>
                    <w:bottom w:val="none" w:sz="0" w:space="0" w:color="auto"/>
                    <w:right w:val="none" w:sz="0" w:space="0" w:color="auto"/>
                  </w:divBdr>
                </w:div>
                <w:div w:id="1915239345">
                  <w:marLeft w:val="0"/>
                  <w:marRight w:val="0"/>
                  <w:marTop w:val="240"/>
                  <w:marBottom w:val="240"/>
                  <w:divBdr>
                    <w:top w:val="none" w:sz="0" w:space="0" w:color="auto"/>
                    <w:left w:val="none" w:sz="0" w:space="0" w:color="auto"/>
                    <w:bottom w:val="none" w:sz="0" w:space="0" w:color="auto"/>
                    <w:right w:val="none" w:sz="0" w:space="0" w:color="auto"/>
                  </w:divBdr>
                </w:div>
              </w:divsChild>
            </w:div>
            <w:div w:id="1508714196">
              <w:marLeft w:val="0"/>
              <w:marRight w:val="0"/>
              <w:marTop w:val="240"/>
              <w:marBottom w:val="240"/>
              <w:divBdr>
                <w:top w:val="none" w:sz="0" w:space="0" w:color="auto"/>
                <w:left w:val="none" w:sz="0" w:space="0" w:color="auto"/>
                <w:bottom w:val="none" w:sz="0" w:space="0" w:color="auto"/>
                <w:right w:val="none" w:sz="0" w:space="0" w:color="auto"/>
              </w:divBdr>
            </w:div>
            <w:div w:id="752242274">
              <w:marLeft w:val="0"/>
              <w:marRight w:val="0"/>
              <w:marTop w:val="240"/>
              <w:marBottom w:val="240"/>
              <w:divBdr>
                <w:top w:val="none" w:sz="0" w:space="0" w:color="auto"/>
                <w:left w:val="none" w:sz="0" w:space="0" w:color="auto"/>
                <w:bottom w:val="none" w:sz="0" w:space="0" w:color="auto"/>
                <w:right w:val="none" w:sz="0" w:space="0" w:color="auto"/>
              </w:divBdr>
            </w:div>
            <w:div w:id="483158839">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618754584">
                  <w:marLeft w:val="0"/>
                  <w:marRight w:val="0"/>
                  <w:marTop w:val="240"/>
                  <w:marBottom w:val="240"/>
                  <w:divBdr>
                    <w:top w:val="none" w:sz="0" w:space="0" w:color="auto"/>
                    <w:left w:val="none" w:sz="0" w:space="0" w:color="auto"/>
                    <w:bottom w:val="none" w:sz="0" w:space="0" w:color="auto"/>
                    <w:right w:val="none" w:sz="0" w:space="0" w:color="auto"/>
                  </w:divBdr>
                </w:div>
                <w:div w:id="1031805454">
                  <w:marLeft w:val="0"/>
                  <w:marRight w:val="0"/>
                  <w:marTop w:val="240"/>
                  <w:marBottom w:val="240"/>
                  <w:divBdr>
                    <w:top w:val="none" w:sz="0" w:space="0" w:color="auto"/>
                    <w:left w:val="none" w:sz="0" w:space="0" w:color="auto"/>
                    <w:bottom w:val="none" w:sz="0" w:space="0" w:color="auto"/>
                    <w:right w:val="none" w:sz="0" w:space="0" w:color="auto"/>
                  </w:divBdr>
                </w:div>
                <w:div w:id="366879095">
                  <w:marLeft w:val="0"/>
                  <w:marRight w:val="0"/>
                  <w:marTop w:val="240"/>
                  <w:marBottom w:val="240"/>
                  <w:divBdr>
                    <w:top w:val="none" w:sz="0" w:space="0" w:color="auto"/>
                    <w:left w:val="none" w:sz="0" w:space="0" w:color="auto"/>
                    <w:bottom w:val="none" w:sz="0" w:space="0" w:color="auto"/>
                    <w:right w:val="none" w:sz="0" w:space="0" w:color="auto"/>
                  </w:divBdr>
                </w:div>
                <w:div w:id="1855413816">
                  <w:marLeft w:val="0"/>
                  <w:marRight w:val="0"/>
                  <w:marTop w:val="240"/>
                  <w:marBottom w:val="240"/>
                  <w:divBdr>
                    <w:top w:val="none" w:sz="0" w:space="0" w:color="auto"/>
                    <w:left w:val="none" w:sz="0" w:space="0" w:color="auto"/>
                    <w:bottom w:val="none" w:sz="0" w:space="0" w:color="auto"/>
                    <w:right w:val="none" w:sz="0" w:space="0" w:color="auto"/>
                  </w:divBdr>
                </w:div>
                <w:div w:id="811286162">
                  <w:marLeft w:val="0"/>
                  <w:marRight w:val="0"/>
                  <w:marTop w:val="240"/>
                  <w:marBottom w:val="240"/>
                  <w:divBdr>
                    <w:top w:val="none" w:sz="0" w:space="0" w:color="auto"/>
                    <w:left w:val="none" w:sz="0" w:space="0" w:color="auto"/>
                    <w:bottom w:val="none" w:sz="0" w:space="0" w:color="auto"/>
                    <w:right w:val="none" w:sz="0" w:space="0" w:color="auto"/>
                  </w:divBdr>
                </w:div>
                <w:div w:id="182675402">
                  <w:marLeft w:val="0"/>
                  <w:marRight w:val="0"/>
                  <w:marTop w:val="240"/>
                  <w:marBottom w:val="240"/>
                  <w:divBdr>
                    <w:top w:val="none" w:sz="0" w:space="0" w:color="auto"/>
                    <w:left w:val="none" w:sz="0" w:space="0" w:color="auto"/>
                    <w:bottom w:val="none" w:sz="0" w:space="0" w:color="auto"/>
                    <w:right w:val="none" w:sz="0" w:space="0" w:color="auto"/>
                  </w:divBdr>
                </w:div>
                <w:div w:id="1393887223">
                  <w:marLeft w:val="0"/>
                  <w:marRight w:val="0"/>
                  <w:marTop w:val="240"/>
                  <w:marBottom w:val="240"/>
                  <w:divBdr>
                    <w:top w:val="none" w:sz="0" w:space="0" w:color="auto"/>
                    <w:left w:val="none" w:sz="0" w:space="0" w:color="auto"/>
                    <w:bottom w:val="none" w:sz="0" w:space="0" w:color="auto"/>
                    <w:right w:val="none" w:sz="0" w:space="0" w:color="auto"/>
                  </w:divBdr>
                </w:div>
              </w:divsChild>
            </w:div>
            <w:div w:id="1428425828">
              <w:marLeft w:val="0"/>
              <w:marRight w:val="0"/>
              <w:marTop w:val="240"/>
              <w:marBottom w:val="240"/>
              <w:divBdr>
                <w:top w:val="none" w:sz="0" w:space="0" w:color="auto"/>
                <w:left w:val="none" w:sz="0" w:space="0" w:color="auto"/>
                <w:bottom w:val="none" w:sz="0" w:space="0" w:color="auto"/>
                <w:right w:val="none" w:sz="0" w:space="0" w:color="auto"/>
              </w:divBdr>
            </w:div>
            <w:div w:id="1944268115">
              <w:marLeft w:val="0"/>
              <w:marRight w:val="0"/>
              <w:marTop w:val="240"/>
              <w:marBottom w:val="240"/>
              <w:divBdr>
                <w:top w:val="none" w:sz="0" w:space="0" w:color="auto"/>
                <w:left w:val="none" w:sz="0" w:space="0" w:color="auto"/>
                <w:bottom w:val="none" w:sz="0" w:space="0" w:color="auto"/>
                <w:right w:val="none" w:sz="0" w:space="0" w:color="auto"/>
              </w:divBdr>
            </w:div>
            <w:div w:id="1494763252">
              <w:marLeft w:val="0"/>
              <w:marRight w:val="0"/>
              <w:marTop w:val="240"/>
              <w:marBottom w:val="240"/>
              <w:divBdr>
                <w:top w:val="none" w:sz="0" w:space="0" w:color="auto"/>
                <w:left w:val="none" w:sz="0" w:space="0" w:color="auto"/>
                <w:bottom w:val="none" w:sz="0" w:space="0" w:color="auto"/>
                <w:right w:val="none" w:sz="0" w:space="0" w:color="auto"/>
              </w:divBdr>
            </w:div>
            <w:div w:id="1019237393">
              <w:marLeft w:val="0"/>
              <w:marRight w:val="0"/>
              <w:marTop w:val="240"/>
              <w:marBottom w:val="240"/>
              <w:divBdr>
                <w:top w:val="none" w:sz="0" w:space="0" w:color="auto"/>
                <w:left w:val="none" w:sz="0" w:space="0" w:color="auto"/>
                <w:bottom w:val="none" w:sz="0" w:space="0" w:color="auto"/>
                <w:right w:val="none" w:sz="0" w:space="0" w:color="auto"/>
              </w:divBdr>
            </w:div>
            <w:div w:id="375668386">
              <w:marLeft w:val="0"/>
              <w:marRight w:val="0"/>
              <w:marTop w:val="240"/>
              <w:marBottom w:val="240"/>
              <w:divBdr>
                <w:top w:val="none" w:sz="0" w:space="0" w:color="auto"/>
                <w:left w:val="none" w:sz="0" w:space="0" w:color="auto"/>
                <w:bottom w:val="none" w:sz="0" w:space="0" w:color="auto"/>
                <w:right w:val="none" w:sz="0" w:space="0" w:color="auto"/>
              </w:divBdr>
            </w:div>
            <w:div w:id="18892859">
              <w:marLeft w:val="0"/>
              <w:marRight w:val="0"/>
              <w:marTop w:val="240"/>
              <w:marBottom w:val="240"/>
              <w:divBdr>
                <w:top w:val="none" w:sz="0" w:space="0" w:color="auto"/>
                <w:left w:val="none" w:sz="0" w:space="0" w:color="auto"/>
                <w:bottom w:val="none" w:sz="0" w:space="0" w:color="auto"/>
                <w:right w:val="none" w:sz="0" w:space="0" w:color="auto"/>
              </w:divBdr>
            </w:div>
            <w:div w:id="729233671">
              <w:marLeft w:val="0"/>
              <w:marRight w:val="0"/>
              <w:marTop w:val="240"/>
              <w:marBottom w:val="240"/>
              <w:divBdr>
                <w:top w:val="none" w:sz="0" w:space="0" w:color="auto"/>
                <w:left w:val="none" w:sz="0" w:space="0" w:color="auto"/>
                <w:bottom w:val="none" w:sz="0" w:space="0" w:color="auto"/>
                <w:right w:val="none" w:sz="0" w:space="0" w:color="auto"/>
              </w:divBdr>
            </w:div>
            <w:div w:id="1716150308">
              <w:marLeft w:val="0"/>
              <w:marRight w:val="0"/>
              <w:marTop w:val="240"/>
              <w:marBottom w:val="240"/>
              <w:divBdr>
                <w:top w:val="none" w:sz="0" w:space="0" w:color="auto"/>
                <w:left w:val="none" w:sz="0" w:space="0" w:color="auto"/>
                <w:bottom w:val="none" w:sz="0" w:space="0" w:color="auto"/>
                <w:right w:val="none" w:sz="0" w:space="0" w:color="auto"/>
              </w:divBdr>
            </w:div>
            <w:div w:id="2091153641">
              <w:marLeft w:val="0"/>
              <w:marRight w:val="0"/>
              <w:marTop w:val="240"/>
              <w:marBottom w:val="240"/>
              <w:divBdr>
                <w:top w:val="none" w:sz="0" w:space="0" w:color="auto"/>
                <w:left w:val="none" w:sz="0" w:space="0" w:color="auto"/>
                <w:bottom w:val="none" w:sz="0" w:space="0" w:color="auto"/>
                <w:right w:val="none" w:sz="0" w:space="0" w:color="auto"/>
              </w:divBdr>
            </w:div>
            <w:div w:id="511653516">
              <w:marLeft w:val="0"/>
              <w:marRight w:val="0"/>
              <w:marTop w:val="240"/>
              <w:marBottom w:val="240"/>
              <w:divBdr>
                <w:top w:val="none" w:sz="0" w:space="0" w:color="auto"/>
                <w:left w:val="none" w:sz="0" w:space="0" w:color="auto"/>
                <w:bottom w:val="none" w:sz="0" w:space="0" w:color="auto"/>
                <w:right w:val="none" w:sz="0" w:space="0" w:color="auto"/>
              </w:divBdr>
            </w:div>
            <w:div w:id="2040203059">
              <w:marLeft w:val="0"/>
              <w:marRight w:val="0"/>
              <w:marTop w:val="240"/>
              <w:marBottom w:val="240"/>
              <w:divBdr>
                <w:top w:val="none" w:sz="0" w:space="0" w:color="auto"/>
                <w:left w:val="none" w:sz="0" w:space="0" w:color="auto"/>
                <w:bottom w:val="none" w:sz="0" w:space="0" w:color="auto"/>
                <w:right w:val="none" w:sz="0" w:space="0" w:color="auto"/>
              </w:divBdr>
            </w:div>
            <w:div w:id="592054988">
              <w:marLeft w:val="0"/>
              <w:marRight w:val="0"/>
              <w:marTop w:val="240"/>
              <w:marBottom w:val="240"/>
              <w:divBdr>
                <w:top w:val="none" w:sz="0" w:space="0" w:color="auto"/>
                <w:left w:val="none" w:sz="0" w:space="0" w:color="auto"/>
                <w:bottom w:val="none" w:sz="0" w:space="0" w:color="auto"/>
                <w:right w:val="none" w:sz="0" w:space="0" w:color="auto"/>
              </w:divBdr>
            </w:div>
            <w:div w:id="828517560">
              <w:marLeft w:val="0"/>
              <w:marRight w:val="0"/>
              <w:marTop w:val="240"/>
              <w:marBottom w:val="240"/>
              <w:divBdr>
                <w:top w:val="none" w:sz="0" w:space="0" w:color="auto"/>
                <w:left w:val="none" w:sz="0" w:space="0" w:color="auto"/>
                <w:bottom w:val="none" w:sz="0" w:space="0" w:color="auto"/>
                <w:right w:val="none" w:sz="0" w:space="0" w:color="auto"/>
              </w:divBdr>
            </w:div>
            <w:div w:id="1114711851">
              <w:marLeft w:val="0"/>
              <w:marRight w:val="0"/>
              <w:marTop w:val="240"/>
              <w:marBottom w:val="240"/>
              <w:divBdr>
                <w:top w:val="none" w:sz="0" w:space="0" w:color="auto"/>
                <w:left w:val="none" w:sz="0" w:space="0" w:color="auto"/>
                <w:bottom w:val="none" w:sz="0" w:space="0" w:color="auto"/>
                <w:right w:val="none" w:sz="0" w:space="0" w:color="auto"/>
              </w:divBdr>
            </w:div>
            <w:div w:id="1013341144">
              <w:marLeft w:val="0"/>
              <w:marRight w:val="0"/>
              <w:marTop w:val="240"/>
              <w:marBottom w:val="240"/>
              <w:divBdr>
                <w:top w:val="none" w:sz="0" w:space="0" w:color="auto"/>
                <w:left w:val="none" w:sz="0" w:space="0" w:color="auto"/>
                <w:bottom w:val="none" w:sz="0" w:space="0" w:color="auto"/>
                <w:right w:val="none" w:sz="0" w:space="0" w:color="auto"/>
              </w:divBdr>
            </w:div>
            <w:div w:id="1169784218">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24334110">
                  <w:marLeft w:val="0"/>
                  <w:marRight w:val="0"/>
                  <w:marTop w:val="240"/>
                  <w:marBottom w:val="240"/>
                  <w:divBdr>
                    <w:top w:val="none" w:sz="0" w:space="0" w:color="auto"/>
                    <w:left w:val="none" w:sz="0" w:space="0" w:color="auto"/>
                    <w:bottom w:val="none" w:sz="0" w:space="0" w:color="auto"/>
                    <w:right w:val="none" w:sz="0" w:space="0" w:color="auto"/>
                  </w:divBdr>
                </w:div>
              </w:divsChild>
            </w:div>
            <w:div w:id="903684188">
              <w:marLeft w:val="0"/>
              <w:marRight w:val="0"/>
              <w:marTop w:val="240"/>
              <w:marBottom w:val="240"/>
              <w:divBdr>
                <w:top w:val="none" w:sz="0" w:space="0" w:color="auto"/>
                <w:left w:val="none" w:sz="0" w:space="0" w:color="auto"/>
                <w:bottom w:val="none" w:sz="0" w:space="0" w:color="auto"/>
                <w:right w:val="none" w:sz="0" w:space="0" w:color="auto"/>
              </w:divBdr>
            </w:div>
            <w:div w:id="684206557">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98780486">
                  <w:marLeft w:val="0"/>
                  <w:marRight w:val="0"/>
                  <w:marTop w:val="240"/>
                  <w:marBottom w:val="240"/>
                  <w:divBdr>
                    <w:top w:val="none" w:sz="0" w:space="0" w:color="auto"/>
                    <w:left w:val="none" w:sz="0" w:space="0" w:color="auto"/>
                    <w:bottom w:val="none" w:sz="0" w:space="0" w:color="auto"/>
                    <w:right w:val="none" w:sz="0" w:space="0" w:color="auto"/>
                  </w:divBdr>
                </w:div>
                <w:div w:id="1703943328">
                  <w:marLeft w:val="0"/>
                  <w:marRight w:val="0"/>
                  <w:marTop w:val="240"/>
                  <w:marBottom w:val="240"/>
                  <w:divBdr>
                    <w:top w:val="none" w:sz="0" w:space="0" w:color="auto"/>
                    <w:left w:val="none" w:sz="0" w:space="0" w:color="auto"/>
                    <w:bottom w:val="none" w:sz="0" w:space="0" w:color="auto"/>
                    <w:right w:val="none" w:sz="0" w:space="0" w:color="auto"/>
                  </w:divBdr>
                </w:div>
                <w:div w:id="858928583">
                  <w:marLeft w:val="0"/>
                  <w:marRight w:val="0"/>
                  <w:marTop w:val="240"/>
                  <w:marBottom w:val="240"/>
                  <w:divBdr>
                    <w:top w:val="none" w:sz="0" w:space="0" w:color="auto"/>
                    <w:left w:val="none" w:sz="0" w:space="0" w:color="auto"/>
                    <w:bottom w:val="none" w:sz="0" w:space="0" w:color="auto"/>
                    <w:right w:val="none" w:sz="0" w:space="0" w:color="auto"/>
                  </w:divBdr>
                </w:div>
              </w:divsChild>
            </w:div>
            <w:div w:id="134641415">
              <w:marLeft w:val="0"/>
              <w:marRight w:val="0"/>
              <w:marTop w:val="240"/>
              <w:marBottom w:val="240"/>
              <w:divBdr>
                <w:top w:val="none" w:sz="0" w:space="0" w:color="auto"/>
                <w:left w:val="none" w:sz="0" w:space="0" w:color="auto"/>
                <w:bottom w:val="none" w:sz="0" w:space="0" w:color="auto"/>
                <w:right w:val="none" w:sz="0" w:space="0" w:color="auto"/>
              </w:divBdr>
            </w:div>
            <w:div w:id="382481920">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816487475">
                  <w:marLeft w:val="0"/>
                  <w:marRight w:val="0"/>
                  <w:marTop w:val="240"/>
                  <w:marBottom w:val="240"/>
                  <w:divBdr>
                    <w:top w:val="none" w:sz="0" w:space="0" w:color="auto"/>
                    <w:left w:val="none" w:sz="0" w:space="0" w:color="auto"/>
                    <w:bottom w:val="none" w:sz="0" w:space="0" w:color="auto"/>
                    <w:right w:val="none" w:sz="0" w:space="0" w:color="auto"/>
                  </w:divBdr>
                </w:div>
                <w:div w:id="1253196239">
                  <w:marLeft w:val="0"/>
                  <w:marRight w:val="0"/>
                  <w:marTop w:val="240"/>
                  <w:marBottom w:val="240"/>
                  <w:divBdr>
                    <w:top w:val="none" w:sz="0" w:space="0" w:color="auto"/>
                    <w:left w:val="none" w:sz="0" w:space="0" w:color="auto"/>
                    <w:bottom w:val="none" w:sz="0" w:space="0" w:color="auto"/>
                    <w:right w:val="none" w:sz="0" w:space="0" w:color="auto"/>
                  </w:divBdr>
                </w:div>
                <w:div w:id="907499111">
                  <w:marLeft w:val="0"/>
                  <w:marRight w:val="0"/>
                  <w:marTop w:val="240"/>
                  <w:marBottom w:val="240"/>
                  <w:divBdr>
                    <w:top w:val="none" w:sz="0" w:space="0" w:color="auto"/>
                    <w:left w:val="none" w:sz="0" w:space="0" w:color="auto"/>
                    <w:bottom w:val="none" w:sz="0" w:space="0" w:color="auto"/>
                    <w:right w:val="none" w:sz="0" w:space="0" w:color="auto"/>
                  </w:divBdr>
                </w:div>
                <w:div w:id="1008484377">
                  <w:marLeft w:val="0"/>
                  <w:marRight w:val="0"/>
                  <w:marTop w:val="240"/>
                  <w:marBottom w:val="240"/>
                  <w:divBdr>
                    <w:top w:val="none" w:sz="0" w:space="0" w:color="auto"/>
                    <w:left w:val="none" w:sz="0" w:space="0" w:color="auto"/>
                    <w:bottom w:val="none" w:sz="0" w:space="0" w:color="auto"/>
                    <w:right w:val="none" w:sz="0" w:space="0" w:color="auto"/>
                  </w:divBdr>
                </w:div>
              </w:divsChild>
            </w:div>
            <w:div w:id="876814109">
              <w:marLeft w:val="0"/>
              <w:marRight w:val="0"/>
              <w:marTop w:val="240"/>
              <w:marBottom w:val="240"/>
              <w:divBdr>
                <w:top w:val="none" w:sz="0" w:space="0" w:color="auto"/>
                <w:left w:val="none" w:sz="0" w:space="0" w:color="auto"/>
                <w:bottom w:val="none" w:sz="0" w:space="0" w:color="auto"/>
                <w:right w:val="none" w:sz="0" w:space="0" w:color="auto"/>
              </w:divBdr>
            </w:div>
            <w:div w:id="1048188018">
              <w:marLeft w:val="0"/>
              <w:marRight w:val="0"/>
              <w:marTop w:val="240"/>
              <w:marBottom w:val="240"/>
              <w:divBdr>
                <w:top w:val="none" w:sz="0" w:space="0" w:color="auto"/>
                <w:left w:val="none" w:sz="0" w:space="0" w:color="auto"/>
                <w:bottom w:val="none" w:sz="0" w:space="0" w:color="auto"/>
                <w:right w:val="none" w:sz="0" w:space="0" w:color="auto"/>
              </w:divBdr>
            </w:div>
            <w:div w:id="1577084268">
              <w:marLeft w:val="0"/>
              <w:marRight w:val="0"/>
              <w:marTop w:val="240"/>
              <w:marBottom w:val="240"/>
              <w:divBdr>
                <w:top w:val="none" w:sz="0" w:space="0" w:color="auto"/>
                <w:left w:val="none" w:sz="0" w:space="0" w:color="auto"/>
                <w:bottom w:val="none" w:sz="0" w:space="0" w:color="auto"/>
                <w:right w:val="none" w:sz="0" w:space="0" w:color="auto"/>
              </w:divBdr>
            </w:div>
            <w:div w:id="1848978963">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33889345">
                  <w:marLeft w:val="0"/>
                  <w:marRight w:val="0"/>
                  <w:marTop w:val="240"/>
                  <w:marBottom w:val="240"/>
                  <w:divBdr>
                    <w:top w:val="none" w:sz="0" w:space="0" w:color="auto"/>
                    <w:left w:val="none" w:sz="0" w:space="0" w:color="auto"/>
                    <w:bottom w:val="none" w:sz="0" w:space="0" w:color="auto"/>
                    <w:right w:val="none" w:sz="0" w:space="0" w:color="auto"/>
                  </w:divBdr>
                </w:div>
              </w:divsChild>
            </w:div>
            <w:div w:id="691341583">
              <w:marLeft w:val="0"/>
              <w:marRight w:val="0"/>
              <w:marTop w:val="240"/>
              <w:marBottom w:val="240"/>
              <w:divBdr>
                <w:top w:val="none" w:sz="0" w:space="0" w:color="auto"/>
                <w:left w:val="none" w:sz="0" w:space="0" w:color="auto"/>
                <w:bottom w:val="none" w:sz="0" w:space="0" w:color="auto"/>
                <w:right w:val="none" w:sz="0" w:space="0" w:color="auto"/>
              </w:divBdr>
            </w:div>
            <w:div w:id="1570771443">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80512822">
                  <w:marLeft w:val="0"/>
                  <w:marRight w:val="0"/>
                  <w:marTop w:val="240"/>
                  <w:marBottom w:val="240"/>
                  <w:divBdr>
                    <w:top w:val="none" w:sz="0" w:space="0" w:color="auto"/>
                    <w:left w:val="none" w:sz="0" w:space="0" w:color="auto"/>
                    <w:bottom w:val="none" w:sz="0" w:space="0" w:color="auto"/>
                    <w:right w:val="none" w:sz="0" w:space="0" w:color="auto"/>
                  </w:divBdr>
                </w:div>
                <w:div w:id="256406739">
                  <w:marLeft w:val="0"/>
                  <w:marRight w:val="0"/>
                  <w:marTop w:val="240"/>
                  <w:marBottom w:val="240"/>
                  <w:divBdr>
                    <w:top w:val="none" w:sz="0" w:space="0" w:color="auto"/>
                    <w:left w:val="none" w:sz="0" w:space="0" w:color="auto"/>
                    <w:bottom w:val="none" w:sz="0" w:space="0" w:color="auto"/>
                    <w:right w:val="none" w:sz="0" w:space="0" w:color="auto"/>
                  </w:divBdr>
                </w:div>
              </w:divsChild>
            </w:div>
            <w:div w:id="396319728">
              <w:marLeft w:val="0"/>
              <w:marRight w:val="0"/>
              <w:marTop w:val="240"/>
              <w:marBottom w:val="240"/>
              <w:divBdr>
                <w:top w:val="none" w:sz="0" w:space="0" w:color="auto"/>
                <w:left w:val="none" w:sz="0" w:space="0" w:color="auto"/>
                <w:bottom w:val="none" w:sz="0" w:space="0" w:color="auto"/>
                <w:right w:val="none" w:sz="0" w:space="0" w:color="auto"/>
              </w:divBdr>
            </w:div>
            <w:div w:id="1421024481">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591354888">
                  <w:marLeft w:val="0"/>
                  <w:marRight w:val="0"/>
                  <w:marTop w:val="240"/>
                  <w:marBottom w:val="240"/>
                  <w:divBdr>
                    <w:top w:val="none" w:sz="0" w:space="0" w:color="auto"/>
                    <w:left w:val="none" w:sz="0" w:space="0" w:color="auto"/>
                    <w:bottom w:val="none" w:sz="0" w:space="0" w:color="auto"/>
                    <w:right w:val="none" w:sz="0" w:space="0" w:color="auto"/>
                  </w:divBdr>
                </w:div>
              </w:divsChild>
            </w:div>
            <w:div w:id="1900750852">
              <w:marLeft w:val="0"/>
              <w:marRight w:val="0"/>
              <w:marTop w:val="240"/>
              <w:marBottom w:val="240"/>
              <w:divBdr>
                <w:top w:val="none" w:sz="0" w:space="0" w:color="auto"/>
                <w:left w:val="none" w:sz="0" w:space="0" w:color="auto"/>
                <w:bottom w:val="none" w:sz="0" w:space="0" w:color="auto"/>
                <w:right w:val="none" w:sz="0" w:space="0" w:color="auto"/>
              </w:divBdr>
            </w:div>
            <w:div w:id="1370839892">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886335701">
                  <w:marLeft w:val="0"/>
                  <w:marRight w:val="0"/>
                  <w:marTop w:val="240"/>
                  <w:marBottom w:val="240"/>
                  <w:divBdr>
                    <w:top w:val="none" w:sz="0" w:space="0" w:color="auto"/>
                    <w:left w:val="none" w:sz="0" w:space="0" w:color="auto"/>
                    <w:bottom w:val="none" w:sz="0" w:space="0" w:color="auto"/>
                    <w:right w:val="none" w:sz="0" w:space="0" w:color="auto"/>
                  </w:divBdr>
                </w:div>
                <w:div w:id="1341204748">
                  <w:marLeft w:val="0"/>
                  <w:marRight w:val="0"/>
                  <w:marTop w:val="240"/>
                  <w:marBottom w:val="240"/>
                  <w:divBdr>
                    <w:top w:val="none" w:sz="0" w:space="0" w:color="auto"/>
                    <w:left w:val="none" w:sz="0" w:space="0" w:color="auto"/>
                    <w:bottom w:val="none" w:sz="0" w:space="0" w:color="auto"/>
                    <w:right w:val="none" w:sz="0" w:space="0" w:color="auto"/>
                  </w:divBdr>
                </w:div>
              </w:divsChild>
            </w:div>
            <w:div w:id="983580474">
              <w:marLeft w:val="0"/>
              <w:marRight w:val="0"/>
              <w:marTop w:val="240"/>
              <w:marBottom w:val="240"/>
              <w:divBdr>
                <w:top w:val="none" w:sz="0" w:space="0" w:color="auto"/>
                <w:left w:val="none" w:sz="0" w:space="0" w:color="auto"/>
                <w:bottom w:val="none" w:sz="0" w:space="0" w:color="auto"/>
                <w:right w:val="none" w:sz="0" w:space="0" w:color="auto"/>
              </w:divBdr>
            </w:div>
            <w:div w:id="481432792">
              <w:marLeft w:val="0"/>
              <w:marRight w:val="0"/>
              <w:marTop w:val="240"/>
              <w:marBottom w:val="240"/>
              <w:divBdr>
                <w:top w:val="none" w:sz="0" w:space="0" w:color="auto"/>
                <w:left w:val="none" w:sz="0" w:space="0" w:color="auto"/>
                <w:bottom w:val="none" w:sz="0" w:space="0" w:color="auto"/>
                <w:right w:val="none" w:sz="0" w:space="0" w:color="auto"/>
              </w:divBdr>
            </w:div>
            <w:div w:id="1602765019">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123620961">
                  <w:marLeft w:val="0"/>
                  <w:marRight w:val="0"/>
                  <w:marTop w:val="240"/>
                  <w:marBottom w:val="240"/>
                  <w:divBdr>
                    <w:top w:val="none" w:sz="0" w:space="0" w:color="auto"/>
                    <w:left w:val="none" w:sz="0" w:space="0" w:color="auto"/>
                    <w:bottom w:val="none" w:sz="0" w:space="0" w:color="auto"/>
                    <w:right w:val="none" w:sz="0" w:space="0" w:color="auto"/>
                  </w:divBdr>
                </w:div>
              </w:divsChild>
            </w:div>
            <w:div w:id="809202734">
              <w:marLeft w:val="0"/>
              <w:marRight w:val="0"/>
              <w:marTop w:val="240"/>
              <w:marBottom w:val="240"/>
              <w:divBdr>
                <w:top w:val="none" w:sz="0" w:space="0" w:color="auto"/>
                <w:left w:val="none" w:sz="0" w:space="0" w:color="auto"/>
                <w:bottom w:val="none" w:sz="0" w:space="0" w:color="auto"/>
                <w:right w:val="none" w:sz="0" w:space="0" w:color="auto"/>
              </w:divBdr>
            </w:div>
            <w:div w:id="368069679">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966163041">
                  <w:marLeft w:val="0"/>
                  <w:marRight w:val="0"/>
                  <w:marTop w:val="240"/>
                  <w:marBottom w:val="240"/>
                  <w:divBdr>
                    <w:top w:val="none" w:sz="0" w:space="0" w:color="auto"/>
                    <w:left w:val="none" w:sz="0" w:space="0" w:color="auto"/>
                    <w:bottom w:val="none" w:sz="0" w:space="0" w:color="auto"/>
                    <w:right w:val="none" w:sz="0" w:space="0" w:color="auto"/>
                  </w:divBdr>
                </w:div>
              </w:divsChild>
            </w:div>
            <w:div w:id="1175069878">
              <w:marLeft w:val="0"/>
              <w:marRight w:val="0"/>
              <w:marTop w:val="240"/>
              <w:marBottom w:val="240"/>
              <w:divBdr>
                <w:top w:val="none" w:sz="0" w:space="0" w:color="auto"/>
                <w:left w:val="none" w:sz="0" w:space="0" w:color="auto"/>
                <w:bottom w:val="none" w:sz="0" w:space="0" w:color="auto"/>
                <w:right w:val="none" w:sz="0" w:space="0" w:color="auto"/>
              </w:divBdr>
            </w:div>
            <w:div w:id="921376378">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984700810">
                  <w:marLeft w:val="0"/>
                  <w:marRight w:val="0"/>
                  <w:marTop w:val="240"/>
                  <w:marBottom w:val="240"/>
                  <w:divBdr>
                    <w:top w:val="none" w:sz="0" w:space="0" w:color="auto"/>
                    <w:left w:val="none" w:sz="0" w:space="0" w:color="auto"/>
                    <w:bottom w:val="none" w:sz="0" w:space="0" w:color="auto"/>
                    <w:right w:val="none" w:sz="0" w:space="0" w:color="auto"/>
                  </w:divBdr>
                </w:div>
                <w:div w:id="904800217">
                  <w:marLeft w:val="0"/>
                  <w:marRight w:val="0"/>
                  <w:marTop w:val="240"/>
                  <w:marBottom w:val="240"/>
                  <w:divBdr>
                    <w:top w:val="none" w:sz="0" w:space="0" w:color="auto"/>
                    <w:left w:val="none" w:sz="0" w:space="0" w:color="auto"/>
                    <w:bottom w:val="none" w:sz="0" w:space="0" w:color="auto"/>
                    <w:right w:val="none" w:sz="0" w:space="0" w:color="auto"/>
                  </w:divBdr>
                </w:div>
              </w:divsChild>
            </w:div>
            <w:div w:id="1448741131">
              <w:marLeft w:val="0"/>
              <w:marRight w:val="0"/>
              <w:marTop w:val="240"/>
              <w:marBottom w:val="240"/>
              <w:divBdr>
                <w:top w:val="none" w:sz="0" w:space="0" w:color="auto"/>
                <w:left w:val="none" w:sz="0" w:space="0" w:color="auto"/>
                <w:bottom w:val="none" w:sz="0" w:space="0" w:color="auto"/>
                <w:right w:val="none" w:sz="0" w:space="0" w:color="auto"/>
              </w:divBdr>
            </w:div>
            <w:div w:id="2107991471">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822697575">
                  <w:marLeft w:val="0"/>
                  <w:marRight w:val="0"/>
                  <w:marTop w:val="240"/>
                  <w:marBottom w:val="240"/>
                  <w:divBdr>
                    <w:top w:val="none" w:sz="0" w:space="0" w:color="auto"/>
                    <w:left w:val="none" w:sz="0" w:space="0" w:color="auto"/>
                    <w:bottom w:val="none" w:sz="0" w:space="0" w:color="auto"/>
                    <w:right w:val="none" w:sz="0" w:space="0" w:color="auto"/>
                  </w:divBdr>
                </w:div>
              </w:divsChild>
            </w:div>
            <w:div w:id="485708277">
              <w:marLeft w:val="0"/>
              <w:marRight w:val="0"/>
              <w:marTop w:val="240"/>
              <w:marBottom w:val="240"/>
              <w:divBdr>
                <w:top w:val="none" w:sz="0" w:space="0" w:color="auto"/>
                <w:left w:val="none" w:sz="0" w:space="0" w:color="auto"/>
                <w:bottom w:val="none" w:sz="0" w:space="0" w:color="auto"/>
                <w:right w:val="none" w:sz="0" w:space="0" w:color="auto"/>
              </w:divBdr>
            </w:div>
            <w:div w:id="1337071953">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1203857784">
                  <w:marLeft w:val="0"/>
                  <w:marRight w:val="0"/>
                  <w:marTop w:val="240"/>
                  <w:marBottom w:val="240"/>
                  <w:divBdr>
                    <w:top w:val="none" w:sz="0" w:space="0" w:color="auto"/>
                    <w:left w:val="none" w:sz="0" w:space="0" w:color="auto"/>
                    <w:bottom w:val="none" w:sz="0" w:space="0" w:color="auto"/>
                    <w:right w:val="none" w:sz="0" w:space="0" w:color="auto"/>
                  </w:divBdr>
                </w:div>
              </w:divsChild>
            </w:div>
            <w:div w:id="887030699">
              <w:marLeft w:val="0"/>
              <w:marRight w:val="0"/>
              <w:marTop w:val="240"/>
              <w:marBottom w:val="240"/>
              <w:divBdr>
                <w:top w:val="none" w:sz="0" w:space="0" w:color="auto"/>
                <w:left w:val="none" w:sz="0" w:space="0" w:color="auto"/>
                <w:bottom w:val="none" w:sz="0" w:space="0" w:color="auto"/>
                <w:right w:val="none" w:sz="0" w:space="0" w:color="auto"/>
              </w:divBdr>
            </w:div>
            <w:div w:id="1304039903">
              <w:marLeft w:val="0"/>
              <w:marRight w:val="0"/>
              <w:marTop w:val="240"/>
              <w:marBottom w:val="240"/>
              <w:divBdr>
                <w:top w:val="none" w:sz="0" w:space="0" w:color="auto"/>
                <w:left w:val="none" w:sz="0" w:space="0" w:color="auto"/>
                <w:bottom w:val="none" w:sz="0" w:space="0" w:color="auto"/>
                <w:right w:val="none" w:sz="0" w:space="0" w:color="auto"/>
              </w:divBdr>
            </w:div>
            <w:div w:id="593174497">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sChild>
                <w:div w:id="492767997">
                  <w:marLeft w:val="0"/>
                  <w:marRight w:val="0"/>
                  <w:marTop w:val="240"/>
                  <w:marBottom w:val="240"/>
                  <w:divBdr>
                    <w:top w:val="none" w:sz="0" w:space="0" w:color="auto"/>
                    <w:left w:val="none" w:sz="0" w:space="0" w:color="auto"/>
                    <w:bottom w:val="none" w:sz="0" w:space="0" w:color="auto"/>
                    <w:right w:val="none" w:sz="0" w:space="0" w:color="auto"/>
                  </w:divBdr>
                </w:div>
              </w:divsChild>
            </w:div>
            <w:div w:id="2051176818">
              <w:marLeft w:val="0"/>
              <w:marRight w:val="0"/>
              <w:marTop w:val="240"/>
              <w:marBottom w:val="240"/>
              <w:divBdr>
                <w:top w:val="none" w:sz="0" w:space="0" w:color="auto"/>
                <w:left w:val="none" w:sz="0" w:space="0" w:color="auto"/>
                <w:bottom w:val="none" w:sz="0" w:space="0" w:color="auto"/>
                <w:right w:val="none" w:sz="0" w:space="0" w:color="auto"/>
              </w:divBdr>
            </w:div>
            <w:div w:id="1181551116">
              <w:marLeft w:val="0"/>
              <w:marRight w:val="0"/>
              <w:marTop w:val="240"/>
              <w:marBottom w:val="240"/>
              <w:divBdr>
                <w:top w:val="none" w:sz="0" w:space="0" w:color="auto"/>
                <w:left w:val="none" w:sz="0" w:space="0" w:color="auto"/>
                <w:bottom w:val="none" w:sz="0" w:space="0" w:color="auto"/>
                <w:right w:val="none" w:sz="0" w:space="0" w:color="auto"/>
              </w:divBdr>
            </w:div>
            <w:div w:id="2120029684">
              <w:marLeft w:val="0"/>
              <w:marRight w:val="0"/>
              <w:marTop w:val="240"/>
              <w:marBottom w:val="240"/>
              <w:divBdr>
                <w:top w:val="none" w:sz="0" w:space="0" w:color="auto"/>
                <w:left w:val="none" w:sz="0" w:space="0" w:color="auto"/>
                <w:bottom w:val="none" w:sz="0" w:space="0" w:color="auto"/>
                <w:right w:val="none" w:sz="0" w:space="0" w:color="auto"/>
              </w:divBdr>
            </w:div>
            <w:div w:id="1121260892">
              <w:marLeft w:val="0"/>
              <w:marRight w:val="0"/>
              <w:marTop w:val="240"/>
              <w:marBottom w:val="240"/>
              <w:divBdr>
                <w:top w:val="none" w:sz="0" w:space="0" w:color="auto"/>
                <w:left w:val="none" w:sz="0" w:space="0" w:color="auto"/>
                <w:bottom w:val="none" w:sz="0" w:space="0" w:color="auto"/>
                <w:right w:val="none" w:sz="0" w:space="0" w:color="auto"/>
              </w:divBdr>
            </w:div>
            <w:div w:id="2132046524">
              <w:marLeft w:val="0"/>
              <w:marRight w:val="0"/>
              <w:marTop w:val="240"/>
              <w:marBottom w:val="240"/>
              <w:divBdr>
                <w:top w:val="none" w:sz="0" w:space="0" w:color="auto"/>
                <w:left w:val="none" w:sz="0" w:space="0" w:color="auto"/>
                <w:bottom w:val="none" w:sz="0" w:space="0" w:color="auto"/>
                <w:right w:val="none" w:sz="0" w:space="0" w:color="auto"/>
              </w:divBdr>
            </w:div>
            <w:div w:id="933392107">
              <w:marLeft w:val="0"/>
              <w:marRight w:val="0"/>
              <w:marTop w:val="240"/>
              <w:marBottom w:val="240"/>
              <w:divBdr>
                <w:top w:val="none" w:sz="0" w:space="0" w:color="auto"/>
                <w:left w:val="none" w:sz="0" w:space="0" w:color="auto"/>
                <w:bottom w:val="none" w:sz="0" w:space="0" w:color="auto"/>
                <w:right w:val="none" w:sz="0" w:space="0" w:color="auto"/>
              </w:divBdr>
            </w:div>
            <w:div w:id="1650094402">
              <w:marLeft w:val="0"/>
              <w:marRight w:val="0"/>
              <w:marTop w:val="240"/>
              <w:marBottom w:val="240"/>
              <w:divBdr>
                <w:top w:val="none" w:sz="0" w:space="0" w:color="auto"/>
                <w:left w:val="none" w:sz="0" w:space="0" w:color="auto"/>
                <w:bottom w:val="none" w:sz="0" w:space="0" w:color="auto"/>
                <w:right w:val="none" w:sz="0" w:space="0" w:color="auto"/>
              </w:divBdr>
            </w:div>
            <w:div w:id="667749908">
              <w:marLeft w:val="0"/>
              <w:marRight w:val="0"/>
              <w:marTop w:val="240"/>
              <w:marBottom w:val="240"/>
              <w:divBdr>
                <w:top w:val="none" w:sz="0" w:space="0" w:color="auto"/>
                <w:left w:val="none" w:sz="0" w:space="0" w:color="auto"/>
                <w:bottom w:val="none" w:sz="0" w:space="0" w:color="auto"/>
                <w:right w:val="none" w:sz="0" w:space="0" w:color="auto"/>
              </w:divBdr>
            </w:div>
            <w:div w:id="625235834">
              <w:marLeft w:val="0"/>
              <w:marRight w:val="0"/>
              <w:marTop w:val="240"/>
              <w:marBottom w:val="240"/>
              <w:divBdr>
                <w:top w:val="none" w:sz="0" w:space="0" w:color="auto"/>
                <w:left w:val="none" w:sz="0" w:space="0" w:color="auto"/>
                <w:bottom w:val="none" w:sz="0" w:space="0" w:color="auto"/>
                <w:right w:val="none" w:sz="0" w:space="0" w:color="auto"/>
              </w:divBdr>
            </w:div>
            <w:div w:id="783813558">
              <w:marLeft w:val="0"/>
              <w:marRight w:val="0"/>
              <w:marTop w:val="240"/>
              <w:marBottom w:val="240"/>
              <w:divBdr>
                <w:top w:val="none" w:sz="0" w:space="0" w:color="auto"/>
                <w:left w:val="none" w:sz="0" w:space="0" w:color="auto"/>
                <w:bottom w:val="none" w:sz="0" w:space="0" w:color="auto"/>
                <w:right w:val="none" w:sz="0" w:space="0" w:color="auto"/>
              </w:divBdr>
            </w:div>
            <w:div w:id="155809364">
              <w:marLeft w:val="0"/>
              <w:marRight w:val="0"/>
              <w:marTop w:val="240"/>
              <w:marBottom w:val="240"/>
              <w:divBdr>
                <w:top w:val="none" w:sz="0" w:space="0" w:color="auto"/>
                <w:left w:val="none" w:sz="0" w:space="0" w:color="auto"/>
                <w:bottom w:val="none" w:sz="0" w:space="0" w:color="auto"/>
                <w:right w:val="none" w:sz="0" w:space="0" w:color="auto"/>
              </w:divBdr>
            </w:div>
            <w:div w:id="1587300729">
              <w:marLeft w:val="0"/>
              <w:marRight w:val="0"/>
              <w:marTop w:val="240"/>
              <w:marBottom w:val="240"/>
              <w:divBdr>
                <w:top w:val="none" w:sz="0" w:space="0" w:color="auto"/>
                <w:left w:val="none" w:sz="0" w:space="0" w:color="auto"/>
                <w:bottom w:val="none" w:sz="0" w:space="0" w:color="auto"/>
                <w:right w:val="none" w:sz="0" w:space="0" w:color="auto"/>
              </w:divBdr>
            </w:div>
            <w:div w:id="966007581">
              <w:marLeft w:val="0"/>
              <w:marRight w:val="0"/>
              <w:marTop w:val="240"/>
              <w:marBottom w:val="240"/>
              <w:divBdr>
                <w:top w:val="none" w:sz="0" w:space="0" w:color="auto"/>
                <w:left w:val="none" w:sz="0" w:space="0" w:color="auto"/>
                <w:bottom w:val="none" w:sz="0" w:space="0" w:color="auto"/>
                <w:right w:val="none" w:sz="0" w:space="0" w:color="auto"/>
              </w:divBdr>
            </w:div>
            <w:div w:id="1192837067">
              <w:marLeft w:val="0"/>
              <w:marRight w:val="0"/>
              <w:marTop w:val="240"/>
              <w:marBottom w:val="240"/>
              <w:divBdr>
                <w:top w:val="none" w:sz="0" w:space="0" w:color="auto"/>
                <w:left w:val="none" w:sz="0" w:space="0" w:color="auto"/>
                <w:bottom w:val="none" w:sz="0" w:space="0" w:color="auto"/>
                <w:right w:val="none" w:sz="0" w:space="0" w:color="auto"/>
              </w:divBdr>
            </w:div>
            <w:div w:id="1622954404">
              <w:marLeft w:val="0"/>
              <w:marRight w:val="0"/>
              <w:marTop w:val="240"/>
              <w:marBottom w:val="240"/>
              <w:divBdr>
                <w:top w:val="none" w:sz="0" w:space="0" w:color="auto"/>
                <w:left w:val="none" w:sz="0" w:space="0" w:color="auto"/>
                <w:bottom w:val="none" w:sz="0" w:space="0" w:color="auto"/>
                <w:right w:val="none" w:sz="0" w:space="0" w:color="auto"/>
              </w:divBdr>
            </w:div>
            <w:div w:id="234555708">
              <w:marLeft w:val="0"/>
              <w:marRight w:val="0"/>
              <w:marTop w:val="240"/>
              <w:marBottom w:val="240"/>
              <w:divBdr>
                <w:top w:val="none" w:sz="0" w:space="0" w:color="auto"/>
                <w:left w:val="none" w:sz="0" w:space="0" w:color="auto"/>
                <w:bottom w:val="none" w:sz="0" w:space="0" w:color="auto"/>
                <w:right w:val="none" w:sz="0" w:space="0" w:color="auto"/>
              </w:divBdr>
            </w:div>
            <w:div w:id="1275676156">
              <w:marLeft w:val="0"/>
              <w:marRight w:val="0"/>
              <w:marTop w:val="240"/>
              <w:marBottom w:val="240"/>
              <w:divBdr>
                <w:top w:val="none" w:sz="0" w:space="0" w:color="auto"/>
                <w:left w:val="none" w:sz="0" w:space="0" w:color="auto"/>
                <w:bottom w:val="none" w:sz="0" w:space="0" w:color="auto"/>
                <w:right w:val="none" w:sz="0" w:space="0" w:color="auto"/>
              </w:divBdr>
            </w:div>
            <w:div w:id="1783497272">
              <w:marLeft w:val="0"/>
              <w:marRight w:val="0"/>
              <w:marTop w:val="240"/>
              <w:marBottom w:val="240"/>
              <w:divBdr>
                <w:top w:val="none" w:sz="0" w:space="0" w:color="auto"/>
                <w:left w:val="none" w:sz="0" w:space="0" w:color="auto"/>
                <w:bottom w:val="none" w:sz="0" w:space="0" w:color="auto"/>
                <w:right w:val="none" w:sz="0" w:space="0" w:color="auto"/>
              </w:divBdr>
            </w:div>
            <w:div w:id="856427917">
              <w:marLeft w:val="0"/>
              <w:marRight w:val="0"/>
              <w:marTop w:val="240"/>
              <w:marBottom w:val="240"/>
              <w:divBdr>
                <w:top w:val="none" w:sz="0" w:space="0" w:color="auto"/>
                <w:left w:val="none" w:sz="0" w:space="0" w:color="auto"/>
                <w:bottom w:val="none" w:sz="0" w:space="0" w:color="auto"/>
                <w:right w:val="none" w:sz="0" w:space="0" w:color="auto"/>
              </w:divBdr>
            </w:div>
            <w:div w:id="1696692551">
              <w:marLeft w:val="0"/>
              <w:marRight w:val="0"/>
              <w:marTop w:val="240"/>
              <w:marBottom w:val="240"/>
              <w:divBdr>
                <w:top w:val="none" w:sz="0" w:space="0" w:color="auto"/>
                <w:left w:val="none" w:sz="0" w:space="0" w:color="auto"/>
                <w:bottom w:val="none" w:sz="0" w:space="0" w:color="auto"/>
                <w:right w:val="none" w:sz="0" w:space="0" w:color="auto"/>
              </w:divBdr>
            </w:div>
            <w:div w:id="1182739267">
              <w:marLeft w:val="0"/>
              <w:marRight w:val="0"/>
              <w:marTop w:val="240"/>
              <w:marBottom w:val="240"/>
              <w:divBdr>
                <w:top w:val="none" w:sz="0" w:space="0" w:color="auto"/>
                <w:left w:val="none" w:sz="0" w:space="0" w:color="auto"/>
                <w:bottom w:val="none" w:sz="0" w:space="0" w:color="auto"/>
                <w:right w:val="none" w:sz="0" w:space="0" w:color="auto"/>
              </w:divBdr>
            </w:div>
            <w:div w:id="865825625">
              <w:marLeft w:val="0"/>
              <w:marRight w:val="0"/>
              <w:marTop w:val="240"/>
              <w:marBottom w:val="240"/>
              <w:divBdr>
                <w:top w:val="none" w:sz="0" w:space="0" w:color="auto"/>
                <w:left w:val="none" w:sz="0" w:space="0" w:color="auto"/>
                <w:bottom w:val="none" w:sz="0" w:space="0" w:color="auto"/>
                <w:right w:val="none" w:sz="0" w:space="0" w:color="auto"/>
              </w:divBdr>
            </w:div>
            <w:div w:id="981618680">
              <w:marLeft w:val="0"/>
              <w:marRight w:val="0"/>
              <w:marTop w:val="240"/>
              <w:marBottom w:val="240"/>
              <w:divBdr>
                <w:top w:val="none" w:sz="0" w:space="0" w:color="auto"/>
                <w:left w:val="none" w:sz="0" w:space="0" w:color="auto"/>
                <w:bottom w:val="none" w:sz="0" w:space="0" w:color="auto"/>
                <w:right w:val="none" w:sz="0" w:space="0" w:color="auto"/>
              </w:divBdr>
            </w:div>
            <w:div w:id="197203254">
              <w:marLeft w:val="0"/>
              <w:marRight w:val="0"/>
              <w:marTop w:val="240"/>
              <w:marBottom w:val="240"/>
              <w:divBdr>
                <w:top w:val="none" w:sz="0" w:space="0" w:color="auto"/>
                <w:left w:val="none" w:sz="0" w:space="0" w:color="auto"/>
                <w:bottom w:val="none" w:sz="0" w:space="0" w:color="auto"/>
                <w:right w:val="none" w:sz="0" w:space="0" w:color="auto"/>
              </w:divBdr>
            </w:div>
            <w:div w:id="1123382658">
              <w:marLeft w:val="0"/>
              <w:marRight w:val="0"/>
              <w:marTop w:val="240"/>
              <w:marBottom w:val="240"/>
              <w:divBdr>
                <w:top w:val="none" w:sz="0" w:space="0" w:color="auto"/>
                <w:left w:val="none" w:sz="0" w:space="0" w:color="auto"/>
                <w:bottom w:val="none" w:sz="0" w:space="0" w:color="auto"/>
                <w:right w:val="none" w:sz="0" w:space="0" w:color="auto"/>
              </w:divBdr>
            </w:div>
            <w:div w:id="667751889">
              <w:marLeft w:val="0"/>
              <w:marRight w:val="0"/>
              <w:marTop w:val="240"/>
              <w:marBottom w:val="240"/>
              <w:divBdr>
                <w:top w:val="none" w:sz="0" w:space="0" w:color="auto"/>
                <w:left w:val="none" w:sz="0" w:space="0" w:color="auto"/>
                <w:bottom w:val="none" w:sz="0" w:space="0" w:color="auto"/>
                <w:right w:val="none" w:sz="0" w:space="0" w:color="auto"/>
              </w:divBdr>
            </w:div>
            <w:div w:id="1886599652">
              <w:marLeft w:val="0"/>
              <w:marRight w:val="0"/>
              <w:marTop w:val="240"/>
              <w:marBottom w:val="240"/>
              <w:divBdr>
                <w:top w:val="none" w:sz="0" w:space="0" w:color="auto"/>
                <w:left w:val="none" w:sz="0" w:space="0" w:color="auto"/>
                <w:bottom w:val="none" w:sz="0" w:space="0" w:color="auto"/>
                <w:right w:val="none" w:sz="0" w:space="0" w:color="auto"/>
              </w:divBdr>
            </w:div>
            <w:div w:id="67963641">
              <w:marLeft w:val="0"/>
              <w:marRight w:val="0"/>
              <w:marTop w:val="240"/>
              <w:marBottom w:val="240"/>
              <w:divBdr>
                <w:top w:val="none" w:sz="0" w:space="0" w:color="auto"/>
                <w:left w:val="none" w:sz="0" w:space="0" w:color="auto"/>
                <w:bottom w:val="none" w:sz="0" w:space="0" w:color="auto"/>
                <w:right w:val="none" w:sz="0" w:space="0" w:color="auto"/>
              </w:divBdr>
            </w:div>
            <w:div w:id="1931309683">
              <w:marLeft w:val="0"/>
              <w:marRight w:val="0"/>
              <w:marTop w:val="240"/>
              <w:marBottom w:val="240"/>
              <w:divBdr>
                <w:top w:val="none" w:sz="0" w:space="0" w:color="auto"/>
                <w:left w:val="none" w:sz="0" w:space="0" w:color="auto"/>
                <w:bottom w:val="none" w:sz="0" w:space="0" w:color="auto"/>
                <w:right w:val="none" w:sz="0" w:space="0" w:color="auto"/>
              </w:divBdr>
            </w:div>
            <w:div w:id="1184053149">
              <w:marLeft w:val="0"/>
              <w:marRight w:val="0"/>
              <w:marTop w:val="240"/>
              <w:marBottom w:val="240"/>
              <w:divBdr>
                <w:top w:val="none" w:sz="0" w:space="0" w:color="auto"/>
                <w:left w:val="none" w:sz="0" w:space="0" w:color="auto"/>
                <w:bottom w:val="none" w:sz="0" w:space="0" w:color="auto"/>
                <w:right w:val="none" w:sz="0" w:space="0" w:color="auto"/>
              </w:divBdr>
            </w:div>
            <w:div w:id="431442197">
              <w:marLeft w:val="0"/>
              <w:marRight w:val="0"/>
              <w:marTop w:val="240"/>
              <w:marBottom w:val="240"/>
              <w:divBdr>
                <w:top w:val="none" w:sz="0" w:space="0" w:color="auto"/>
                <w:left w:val="none" w:sz="0" w:space="0" w:color="auto"/>
                <w:bottom w:val="none" w:sz="0" w:space="0" w:color="auto"/>
                <w:right w:val="none" w:sz="0" w:space="0" w:color="auto"/>
              </w:divBdr>
            </w:div>
            <w:div w:id="1341085064">
              <w:marLeft w:val="0"/>
              <w:marRight w:val="0"/>
              <w:marTop w:val="240"/>
              <w:marBottom w:val="240"/>
              <w:divBdr>
                <w:top w:val="none" w:sz="0" w:space="0" w:color="auto"/>
                <w:left w:val="none" w:sz="0" w:space="0" w:color="auto"/>
                <w:bottom w:val="none" w:sz="0" w:space="0" w:color="auto"/>
                <w:right w:val="none" w:sz="0" w:space="0" w:color="auto"/>
              </w:divBdr>
            </w:div>
            <w:div w:id="1755274383">
              <w:marLeft w:val="0"/>
              <w:marRight w:val="0"/>
              <w:marTop w:val="240"/>
              <w:marBottom w:val="240"/>
              <w:divBdr>
                <w:top w:val="none" w:sz="0" w:space="0" w:color="auto"/>
                <w:left w:val="none" w:sz="0" w:space="0" w:color="auto"/>
                <w:bottom w:val="none" w:sz="0" w:space="0" w:color="auto"/>
                <w:right w:val="none" w:sz="0" w:space="0" w:color="auto"/>
              </w:divBdr>
            </w:div>
            <w:div w:id="230509421">
              <w:marLeft w:val="0"/>
              <w:marRight w:val="0"/>
              <w:marTop w:val="240"/>
              <w:marBottom w:val="240"/>
              <w:divBdr>
                <w:top w:val="none" w:sz="0" w:space="0" w:color="auto"/>
                <w:left w:val="none" w:sz="0" w:space="0" w:color="auto"/>
                <w:bottom w:val="none" w:sz="0" w:space="0" w:color="auto"/>
                <w:right w:val="none" w:sz="0" w:space="0" w:color="auto"/>
              </w:divBdr>
            </w:div>
            <w:div w:id="546919713">
              <w:marLeft w:val="0"/>
              <w:marRight w:val="0"/>
              <w:marTop w:val="240"/>
              <w:marBottom w:val="240"/>
              <w:divBdr>
                <w:top w:val="none" w:sz="0" w:space="0" w:color="auto"/>
                <w:left w:val="none" w:sz="0" w:space="0" w:color="auto"/>
                <w:bottom w:val="none" w:sz="0" w:space="0" w:color="auto"/>
                <w:right w:val="none" w:sz="0" w:space="0" w:color="auto"/>
              </w:divBdr>
            </w:div>
            <w:div w:id="1843467354">
              <w:marLeft w:val="0"/>
              <w:marRight w:val="0"/>
              <w:marTop w:val="240"/>
              <w:marBottom w:val="240"/>
              <w:divBdr>
                <w:top w:val="none" w:sz="0" w:space="0" w:color="auto"/>
                <w:left w:val="none" w:sz="0" w:space="0" w:color="auto"/>
                <w:bottom w:val="none" w:sz="0" w:space="0" w:color="auto"/>
                <w:right w:val="none" w:sz="0" w:space="0" w:color="auto"/>
              </w:divBdr>
            </w:div>
            <w:div w:id="1171601552">
              <w:marLeft w:val="0"/>
              <w:marRight w:val="0"/>
              <w:marTop w:val="240"/>
              <w:marBottom w:val="240"/>
              <w:divBdr>
                <w:top w:val="none" w:sz="0" w:space="0" w:color="auto"/>
                <w:left w:val="none" w:sz="0" w:space="0" w:color="auto"/>
                <w:bottom w:val="none" w:sz="0" w:space="0" w:color="auto"/>
                <w:right w:val="none" w:sz="0" w:space="0" w:color="auto"/>
              </w:divBdr>
            </w:div>
            <w:div w:id="1920795884">
              <w:marLeft w:val="0"/>
              <w:marRight w:val="0"/>
              <w:marTop w:val="240"/>
              <w:marBottom w:val="240"/>
              <w:divBdr>
                <w:top w:val="none" w:sz="0" w:space="0" w:color="auto"/>
                <w:left w:val="none" w:sz="0" w:space="0" w:color="auto"/>
                <w:bottom w:val="none" w:sz="0" w:space="0" w:color="auto"/>
                <w:right w:val="none" w:sz="0" w:space="0" w:color="auto"/>
              </w:divBdr>
            </w:div>
            <w:div w:id="1504398280">
              <w:marLeft w:val="0"/>
              <w:marRight w:val="0"/>
              <w:marTop w:val="240"/>
              <w:marBottom w:val="240"/>
              <w:divBdr>
                <w:top w:val="none" w:sz="0" w:space="0" w:color="auto"/>
                <w:left w:val="none" w:sz="0" w:space="0" w:color="auto"/>
                <w:bottom w:val="none" w:sz="0" w:space="0" w:color="auto"/>
                <w:right w:val="none" w:sz="0" w:space="0" w:color="auto"/>
              </w:divBdr>
            </w:div>
            <w:div w:id="1356728307">
              <w:marLeft w:val="0"/>
              <w:marRight w:val="0"/>
              <w:marTop w:val="240"/>
              <w:marBottom w:val="240"/>
              <w:divBdr>
                <w:top w:val="none" w:sz="0" w:space="0" w:color="auto"/>
                <w:left w:val="none" w:sz="0" w:space="0" w:color="auto"/>
                <w:bottom w:val="none" w:sz="0" w:space="0" w:color="auto"/>
                <w:right w:val="none" w:sz="0" w:space="0" w:color="auto"/>
              </w:divBdr>
            </w:div>
            <w:div w:id="1916624251">
              <w:marLeft w:val="0"/>
              <w:marRight w:val="0"/>
              <w:marTop w:val="240"/>
              <w:marBottom w:val="240"/>
              <w:divBdr>
                <w:top w:val="none" w:sz="0" w:space="0" w:color="auto"/>
                <w:left w:val="none" w:sz="0" w:space="0" w:color="auto"/>
                <w:bottom w:val="none" w:sz="0" w:space="0" w:color="auto"/>
                <w:right w:val="none" w:sz="0" w:space="0" w:color="auto"/>
              </w:divBdr>
            </w:div>
            <w:div w:id="1454399490">
              <w:marLeft w:val="0"/>
              <w:marRight w:val="0"/>
              <w:marTop w:val="240"/>
              <w:marBottom w:val="240"/>
              <w:divBdr>
                <w:top w:val="none" w:sz="0" w:space="0" w:color="auto"/>
                <w:left w:val="none" w:sz="0" w:space="0" w:color="auto"/>
                <w:bottom w:val="none" w:sz="0" w:space="0" w:color="auto"/>
                <w:right w:val="none" w:sz="0" w:space="0" w:color="auto"/>
              </w:divBdr>
            </w:div>
            <w:div w:id="1300765765">
              <w:marLeft w:val="0"/>
              <w:marRight w:val="0"/>
              <w:marTop w:val="240"/>
              <w:marBottom w:val="240"/>
              <w:divBdr>
                <w:top w:val="none" w:sz="0" w:space="0" w:color="auto"/>
                <w:left w:val="none" w:sz="0" w:space="0" w:color="auto"/>
                <w:bottom w:val="none" w:sz="0" w:space="0" w:color="auto"/>
                <w:right w:val="none" w:sz="0" w:space="0" w:color="auto"/>
              </w:divBdr>
            </w:div>
            <w:div w:id="6911800">
              <w:marLeft w:val="0"/>
              <w:marRight w:val="0"/>
              <w:marTop w:val="240"/>
              <w:marBottom w:val="240"/>
              <w:divBdr>
                <w:top w:val="none" w:sz="0" w:space="0" w:color="auto"/>
                <w:left w:val="none" w:sz="0" w:space="0" w:color="auto"/>
                <w:bottom w:val="none" w:sz="0" w:space="0" w:color="auto"/>
                <w:right w:val="none" w:sz="0" w:space="0" w:color="auto"/>
              </w:divBdr>
            </w:div>
            <w:div w:id="1537236732">
              <w:marLeft w:val="0"/>
              <w:marRight w:val="0"/>
              <w:marTop w:val="240"/>
              <w:marBottom w:val="240"/>
              <w:divBdr>
                <w:top w:val="none" w:sz="0" w:space="0" w:color="auto"/>
                <w:left w:val="none" w:sz="0" w:space="0" w:color="auto"/>
                <w:bottom w:val="none" w:sz="0" w:space="0" w:color="auto"/>
                <w:right w:val="none" w:sz="0" w:space="0" w:color="auto"/>
              </w:divBdr>
            </w:div>
            <w:div w:id="225999360">
              <w:marLeft w:val="0"/>
              <w:marRight w:val="0"/>
              <w:marTop w:val="240"/>
              <w:marBottom w:val="240"/>
              <w:divBdr>
                <w:top w:val="none" w:sz="0" w:space="0" w:color="auto"/>
                <w:left w:val="none" w:sz="0" w:space="0" w:color="auto"/>
                <w:bottom w:val="none" w:sz="0" w:space="0" w:color="auto"/>
                <w:right w:val="none" w:sz="0" w:space="0" w:color="auto"/>
              </w:divBdr>
            </w:div>
            <w:div w:id="2052728088">
              <w:marLeft w:val="0"/>
              <w:marRight w:val="0"/>
              <w:marTop w:val="240"/>
              <w:marBottom w:val="240"/>
              <w:divBdr>
                <w:top w:val="none" w:sz="0" w:space="0" w:color="auto"/>
                <w:left w:val="none" w:sz="0" w:space="0" w:color="auto"/>
                <w:bottom w:val="none" w:sz="0" w:space="0" w:color="auto"/>
                <w:right w:val="none" w:sz="0" w:space="0" w:color="auto"/>
              </w:divBdr>
            </w:div>
            <w:div w:id="651830881">
              <w:marLeft w:val="0"/>
              <w:marRight w:val="0"/>
              <w:marTop w:val="240"/>
              <w:marBottom w:val="240"/>
              <w:divBdr>
                <w:top w:val="none" w:sz="0" w:space="0" w:color="auto"/>
                <w:left w:val="none" w:sz="0" w:space="0" w:color="auto"/>
                <w:bottom w:val="none" w:sz="0" w:space="0" w:color="auto"/>
                <w:right w:val="none" w:sz="0" w:space="0" w:color="auto"/>
              </w:divBdr>
            </w:div>
            <w:div w:id="1493713356">
              <w:marLeft w:val="0"/>
              <w:marRight w:val="0"/>
              <w:marTop w:val="240"/>
              <w:marBottom w:val="240"/>
              <w:divBdr>
                <w:top w:val="none" w:sz="0" w:space="0" w:color="auto"/>
                <w:left w:val="none" w:sz="0" w:space="0" w:color="auto"/>
                <w:bottom w:val="none" w:sz="0" w:space="0" w:color="auto"/>
                <w:right w:val="none" w:sz="0" w:space="0" w:color="auto"/>
              </w:divBdr>
            </w:div>
            <w:div w:id="1090394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29578335">
      <w:bodyDiv w:val="1"/>
      <w:marLeft w:val="0"/>
      <w:marRight w:val="0"/>
      <w:marTop w:val="0"/>
      <w:marBottom w:val="0"/>
      <w:divBdr>
        <w:top w:val="none" w:sz="0" w:space="0" w:color="auto"/>
        <w:left w:val="none" w:sz="0" w:space="0" w:color="auto"/>
        <w:bottom w:val="none" w:sz="0" w:space="0" w:color="auto"/>
        <w:right w:val="none" w:sz="0" w:space="0" w:color="auto"/>
      </w:divBdr>
    </w:div>
    <w:div w:id="1001155581">
      <w:bodyDiv w:val="1"/>
      <w:marLeft w:val="0"/>
      <w:marRight w:val="0"/>
      <w:marTop w:val="0"/>
      <w:marBottom w:val="0"/>
      <w:divBdr>
        <w:top w:val="none" w:sz="0" w:space="0" w:color="auto"/>
        <w:left w:val="none" w:sz="0" w:space="0" w:color="auto"/>
        <w:bottom w:val="none" w:sz="0" w:space="0" w:color="auto"/>
        <w:right w:val="none" w:sz="0" w:space="0" w:color="auto"/>
      </w:divBdr>
    </w:div>
    <w:div w:id="1138457428">
      <w:bodyDiv w:val="1"/>
      <w:marLeft w:val="0"/>
      <w:marRight w:val="0"/>
      <w:marTop w:val="0"/>
      <w:marBottom w:val="0"/>
      <w:divBdr>
        <w:top w:val="none" w:sz="0" w:space="0" w:color="auto"/>
        <w:left w:val="none" w:sz="0" w:space="0" w:color="auto"/>
        <w:bottom w:val="none" w:sz="0" w:space="0" w:color="auto"/>
        <w:right w:val="none" w:sz="0" w:space="0" w:color="auto"/>
      </w:divBdr>
    </w:div>
    <w:div w:id="1878808923">
      <w:bodyDiv w:val="1"/>
      <w:marLeft w:val="0"/>
      <w:marRight w:val="0"/>
      <w:marTop w:val="0"/>
      <w:marBottom w:val="0"/>
      <w:divBdr>
        <w:top w:val="none" w:sz="0" w:space="0" w:color="auto"/>
        <w:left w:val="none" w:sz="0" w:space="0" w:color="auto"/>
        <w:bottom w:val="none" w:sz="0" w:space="0" w:color="auto"/>
        <w:right w:val="none" w:sz="0" w:space="0" w:color="auto"/>
      </w:divBdr>
    </w:div>
    <w:div w:id="1894078940">
      <w:bodyDiv w:val="1"/>
      <w:marLeft w:val="0"/>
      <w:marRight w:val="0"/>
      <w:marTop w:val="0"/>
      <w:marBottom w:val="0"/>
      <w:divBdr>
        <w:top w:val="none" w:sz="0" w:space="0" w:color="auto"/>
        <w:left w:val="none" w:sz="0" w:space="0" w:color="auto"/>
        <w:bottom w:val="none" w:sz="0" w:space="0" w:color="auto"/>
        <w:right w:val="none" w:sz="0" w:space="0" w:color="auto"/>
      </w:divBdr>
    </w:div>
    <w:div w:id="1898008544">
      <w:bodyDiv w:val="1"/>
      <w:marLeft w:val="0"/>
      <w:marRight w:val="0"/>
      <w:marTop w:val="0"/>
      <w:marBottom w:val="0"/>
      <w:divBdr>
        <w:top w:val="none" w:sz="0" w:space="0" w:color="auto"/>
        <w:left w:val="none" w:sz="0" w:space="0" w:color="auto"/>
        <w:bottom w:val="none" w:sz="0" w:space="0" w:color="auto"/>
        <w:right w:val="none" w:sz="0" w:space="0" w:color="auto"/>
      </w:divBdr>
    </w:div>
    <w:div w:id="1962178576">
      <w:bodyDiv w:val="1"/>
      <w:marLeft w:val="0"/>
      <w:marRight w:val="0"/>
      <w:marTop w:val="0"/>
      <w:marBottom w:val="0"/>
      <w:divBdr>
        <w:top w:val="none" w:sz="0" w:space="0" w:color="auto"/>
        <w:left w:val="none" w:sz="0" w:space="0" w:color="auto"/>
        <w:bottom w:val="none" w:sz="0" w:space="0" w:color="auto"/>
        <w:right w:val="none" w:sz="0" w:space="0" w:color="auto"/>
      </w:divBdr>
    </w:div>
    <w:div w:id="20790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acle-info.com/wp-content/uploads/2012/10/clip_image002.gif"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racle-info.com/wp-content/uploads/2013/01/image21.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ger.com/blogger.g?blogID=218808086799520996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ws\AppData\Local\Microsoft\Windows\Temporary%20Internet%20Files\Content.Outlook\CCJS44K6\HiS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271FB-E113-4CA2-BADC-E2D0A667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HiSI_Template</Template>
  <TotalTime>617</TotalTime>
  <Pages>1</Pages>
  <Words>4080</Words>
  <Characters>23261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27287</CharactersWithSpaces>
  <SharedDoc>false</SharedDoc>
  <HLinks>
    <vt:vector size="144" baseType="variant">
      <vt:variant>
        <vt:i4>1310769</vt:i4>
      </vt:variant>
      <vt:variant>
        <vt:i4>140</vt:i4>
      </vt:variant>
      <vt:variant>
        <vt:i4>0</vt:i4>
      </vt:variant>
      <vt:variant>
        <vt:i4>5</vt:i4>
      </vt:variant>
      <vt:variant>
        <vt:lpwstr/>
      </vt:variant>
      <vt:variant>
        <vt:lpwstr>_Toc361134003</vt:lpwstr>
      </vt:variant>
      <vt:variant>
        <vt:i4>1310769</vt:i4>
      </vt:variant>
      <vt:variant>
        <vt:i4>134</vt:i4>
      </vt:variant>
      <vt:variant>
        <vt:i4>0</vt:i4>
      </vt:variant>
      <vt:variant>
        <vt:i4>5</vt:i4>
      </vt:variant>
      <vt:variant>
        <vt:lpwstr/>
      </vt:variant>
      <vt:variant>
        <vt:lpwstr>_Toc361134002</vt:lpwstr>
      </vt:variant>
      <vt:variant>
        <vt:i4>1310769</vt:i4>
      </vt:variant>
      <vt:variant>
        <vt:i4>128</vt:i4>
      </vt:variant>
      <vt:variant>
        <vt:i4>0</vt:i4>
      </vt:variant>
      <vt:variant>
        <vt:i4>5</vt:i4>
      </vt:variant>
      <vt:variant>
        <vt:lpwstr/>
      </vt:variant>
      <vt:variant>
        <vt:lpwstr>_Toc361134001</vt:lpwstr>
      </vt:variant>
      <vt:variant>
        <vt:i4>1310769</vt:i4>
      </vt:variant>
      <vt:variant>
        <vt:i4>122</vt:i4>
      </vt:variant>
      <vt:variant>
        <vt:i4>0</vt:i4>
      </vt:variant>
      <vt:variant>
        <vt:i4>5</vt:i4>
      </vt:variant>
      <vt:variant>
        <vt:lpwstr/>
      </vt:variant>
      <vt:variant>
        <vt:lpwstr>_Toc361134000</vt:lpwstr>
      </vt:variant>
      <vt:variant>
        <vt:i4>1703992</vt:i4>
      </vt:variant>
      <vt:variant>
        <vt:i4>116</vt:i4>
      </vt:variant>
      <vt:variant>
        <vt:i4>0</vt:i4>
      </vt:variant>
      <vt:variant>
        <vt:i4>5</vt:i4>
      </vt:variant>
      <vt:variant>
        <vt:lpwstr/>
      </vt:variant>
      <vt:variant>
        <vt:lpwstr>_Toc361133999</vt:lpwstr>
      </vt:variant>
      <vt:variant>
        <vt:i4>1703992</vt:i4>
      </vt:variant>
      <vt:variant>
        <vt:i4>110</vt:i4>
      </vt:variant>
      <vt:variant>
        <vt:i4>0</vt:i4>
      </vt:variant>
      <vt:variant>
        <vt:i4>5</vt:i4>
      </vt:variant>
      <vt:variant>
        <vt:lpwstr/>
      </vt:variant>
      <vt:variant>
        <vt:lpwstr>_Toc361133998</vt:lpwstr>
      </vt:variant>
      <vt:variant>
        <vt:i4>1703992</vt:i4>
      </vt:variant>
      <vt:variant>
        <vt:i4>104</vt:i4>
      </vt:variant>
      <vt:variant>
        <vt:i4>0</vt:i4>
      </vt:variant>
      <vt:variant>
        <vt:i4>5</vt:i4>
      </vt:variant>
      <vt:variant>
        <vt:lpwstr/>
      </vt:variant>
      <vt:variant>
        <vt:lpwstr>_Toc361133997</vt:lpwstr>
      </vt:variant>
      <vt:variant>
        <vt:i4>1703992</vt:i4>
      </vt:variant>
      <vt:variant>
        <vt:i4>98</vt:i4>
      </vt:variant>
      <vt:variant>
        <vt:i4>0</vt:i4>
      </vt:variant>
      <vt:variant>
        <vt:i4>5</vt:i4>
      </vt:variant>
      <vt:variant>
        <vt:lpwstr/>
      </vt:variant>
      <vt:variant>
        <vt:lpwstr>_Toc361133996</vt:lpwstr>
      </vt:variant>
      <vt:variant>
        <vt:i4>1703992</vt:i4>
      </vt:variant>
      <vt:variant>
        <vt:i4>92</vt:i4>
      </vt:variant>
      <vt:variant>
        <vt:i4>0</vt:i4>
      </vt:variant>
      <vt:variant>
        <vt:i4>5</vt:i4>
      </vt:variant>
      <vt:variant>
        <vt:lpwstr/>
      </vt:variant>
      <vt:variant>
        <vt:lpwstr>_Toc361133995</vt:lpwstr>
      </vt:variant>
      <vt:variant>
        <vt:i4>1703992</vt:i4>
      </vt:variant>
      <vt:variant>
        <vt:i4>86</vt:i4>
      </vt:variant>
      <vt:variant>
        <vt:i4>0</vt:i4>
      </vt:variant>
      <vt:variant>
        <vt:i4>5</vt:i4>
      </vt:variant>
      <vt:variant>
        <vt:lpwstr/>
      </vt:variant>
      <vt:variant>
        <vt:lpwstr>_Toc361133994</vt:lpwstr>
      </vt:variant>
      <vt:variant>
        <vt:i4>1703992</vt:i4>
      </vt:variant>
      <vt:variant>
        <vt:i4>80</vt:i4>
      </vt:variant>
      <vt:variant>
        <vt:i4>0</vt:i4>
      </vt:variant>
      <vt:variant>
        <vt:i4>5</vt:i4>
      </vt:variant>
      <vt:variant>
        <vt:lpwstr/>
      </vt:variant>
      <vt:variant>
        <vt:lpwstr>_Toc361133993</vt:lpwstr>
      </vt:variant>
      <vt:variant>
        <vt:i4>1703992</vt:i4>
      </vt:variant>
      <vt:variant>
        <vt:i4>74</vt:i4>
      </vt:variant>
      <vt:variant>
        <vt:i4>0</vt:i4>
      </vt:variant>
      <vt:variant>
        <vt:i4>5</vt:i4>
      </vt:variant>
      <vt:variant>
        <vt:lpwstr/>
      </vt:variant>
      <vt:variant>
        <vt:lpwstr>_Toc361133992</vt:lpwstr>
      </vt:variant>
      <vt:variant>
        <vt:i4>1703992</vt:i4>
      </vt:variant>
      <vt:variant>
        <vt:i4>68</vt:i4>
      </vt:variant>
      <vt:variant>
        <vt:i4>0</vt:i4>
      </vt:variant>
      <vt:variant>
        <vt:i4>5</vt:i4>
      </vt:variant>
      <vt:variant>
        <vt:lpwstr/>
      </vt:variant>
      <vt:variant>
        <vt:lpwstr>_Toc361133991</vt:lpwstr>
      </vt:variant>
      <vt:variant>
        <vt:i4>1703992</vt:i4>
      </vt:variant>
      <vt:variant>
        <vt:i4>62</vt:i4>
      </vt:variant>
      <vt:variant>
        <vt:i4>0</vt:i4>
      </vt:variant>
      <vt:variant>
        <vt:i4>5</vt:i4>
      </vt:variant>
      <vt:variant>
        <vt:lpwstr/>
      </vt:variant>
      <vt:variant>
        <vt:lpwstr>_Toc361133990</vt:lpwstr>
      </vt:variant>
      <vt:variant>
        <vt:i4>1769528</vt:i4>
      </vt:variant>
      <vt:variant>
        <vt:i4>56</vt:i4>
      </vt:variant>
      <vt:variant>
        <vt:i4>0</vt:i4>
      </vt:variant>
      <vt:variant>
        <vt:i4>5</vt:i4>
      </vt:variant>
      <vt:variant>
        <vt:lpwstr/>
      </vt:variant>
      <vt:variant>
        <vt:lpwstr>_Toc361133989</vt:lpwstr>
      </vt:variant>
      <vt:variant>
        <vt:i4>1769528</vt:i4>
      </vt:variant>
      <vt:variant>
        <vt:i4>50</vt:i4>
      </vt:variant>
      <vt:variant>
        <vt:i4>0</vt:i4>
      </vt:variant>
      <vt:variant>
        <vt:i4>5</vt:i4>
      </vt:variant>
      <vt:variant>
        <vt:lpwstr/>
      </vt:variant>
      <vt:variant>
        <vt:lpwstr>_Toc361133988</vt:lpwstr>
      </vt:variant>
      <vt:variant>
        <vt:i4>1769528</vt:i4>
      </vt:variant>
      <vt:variant>
        <vt:i4>44</vt:i4>
      </vt:variant>
      <vt:variant>
        <vt:i4>0</vt:i4>
      </vt:variant>
      <vt:variant>
        <vt:i4>5</vt:i4>
      </vt:variant>
      <vt:variant>
        <vt:lpwstr/>
      </vt:variant>
      <vt:variant>
        <vt:lpwstr>_Toc361133987</vt:lpwstr>
      </vt:variant>
      <vt:variant>
        <vt:i4>1769528</vt:i4>
      </vt:variant>
      <vt:variant>
        <vt:i4>38</vt:i4>
      </vt:variant>
      <vt:variant>
        <vt:i4>0</vt:i4>
      </vt:variant>
      <vt:variant>
        <vt:i4>5</vt:i4>
      </vt:variant>
      <vt:variant>
        <vt:lpwstr/>
      </vt:variant>
      <vt:variant>
        <vt:lpwstr>_Toc361133986</vt:lpwstr>
      </vt:variant>
      <vt:variant>
        <vt:i4>1769528</vt:i4>
      </vt:variant>
      <vt:variant>
        <vt:i4>32</vt:i4>
      </vt:variant>
      <vt:variant>
        <vt:i4>0</vt:i4>
      </vt:variant>
      <vt:variant>
        <vt:i4>5</vt:i4>
      </vt:variant>
      <vt:variant>
        <vt:lpwstr/>
      </vt:variant>
      <vt:variant>
        <vt:lpwstr>_Toc361133985</vt:lpwstr>
      </vt:variant>
      <vt:variant>
        <vt:i4>1769528</vt:i4>
      </vt:variant>
      <vt:variant>
        <vt:i4>26</vt:i4>
      </vt:variant>
      <vt:variant>
        <vt:i4>0</vt:i4>
      </vt:variant>
      <vt:variant>
        <vt:i4>5</vt:i4>
      </vt:variant>
      <vt:variant>
        <vt:lpwstr/>
      </vt:variant>
      <vt:variant>
        <vt:lpwstr>_Toc361133984</vt:lpwstr>
      </vt:variant>
      <vt:variant>
        <vt:i4>1769528</vt:i4>
      </vt:variant>
      <vt:variant>
        <vt:i4>20</vt:i4>
      </vt:variant>
      <vt:variant>
        <vt:i4>0</vt:i4>
      </vt:variant>
      <vt:variant>
        <vt:i4>5</vt:i4>
      </vt:variant>
      <vt:variant>
        <vt:lpwstr/>
      </vt:variant>
      <vt:variant>
        <vt:lpwstr>_Toc361133983</vt:lpwstr>
      </vt:variant>
      <vt:variant>
        <vt:i4>1769528</vt:i4>
      </vt:variant>
      <vt:variant>
        <vt:i4>14</vt:i4>
      </vt:variant>
      <vt:variant>
        <vt:i4>0</vt:i4>
      </vt:variant>
      <vt:variant>
        <vt:i4>5</vt:i4>
      </vt:variant>
      <vt:variant>
        <vt:lpwstr/>
      </vt:variant>
      <vt:variant>
        <vt:lpwstr>_Toc361133982</vt:lpwstr>
      </vt:variant>
      <vt:variant>
        <vt:i4>1769528</vt:i4>
      </vt:variant>
      <vt:variant>
        <vt:i4>8</vt:i4>
      </vt:variant>
      <vt:variant>
        <vt:i4>0</vt:i4>
      </vt:variant>
      <vt:variant>
        <vt:i4>5</vt:i4>
      </vt:variant>
      <vt:variant>
        <vt:lpwstr/>
      </vt:variant>
      <vt:variant>
        <vt:lpwstr>_Toc361133981</vt:lpwstr>
      </vt:variant>
      <vt:variant>
        <vt:i4>1769528</vt:i4>
      </vt:variant>
      <vt:variant>
        <vt:i4>2</vt:i4>
      </vt:variant>
      <vt:variant>
        <vt:i4>0</vt:i4>
      </vt:variant>
      <vt:variant>
        <vt:i4>5</vt:i4>
      </vt:variant>
      <vt:variant>
        <vt:lpwstr/>
      </vt:variant>
      <vt:variant>
        <vt:lpwstr>_Toc361133980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Shadows</dc:creator>
  <cp:keywords/>
  <cp:lastModifiedBy>sudowoodoo</cp:lastModifiedBy>
  <cp:revision>17</cp:revision>
  <cp:lastPrinted>2008-07-22T06:31:00Z</cp:lastPrinted>
  <dcterms:created xsi:type="dcterms:W3CDTF">2015-01-19T07:23:00Z</dcterms:created>
  <dcterms:modified xsi:type="dcterms:W3CDTF">2016-03-21T19:30:00Z</dcterms:modified>
</cp:coreProperties>
</file>