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CC" w:rsidRDefault="00FC68CC" w:rsidP="00BD3CFA">
      <w:pPr>
        <w:pStyle w:val="Title"/>
        <w:jc w:val="both"/>
      </w:pPr>
      <w:r>
        <w:t>Oracle Security</w:t>
      </w:r>
    </w:p>
    <w:p w:rsidR="00FC68CC" w:rsidRPr="00FC68CC" w:rsidRDefault="00FC68CC" w:rsidP="00BD3CFA">
      <w:pPr>
        <w:jc w:val="both"/>
        <w:rPr>
          <w:rFonts w:cs="Arial"/>
        </w:rPr>
      </w:pPr>
    </w:p>
    <w:p w:rsidR="00FC68CC" w:rsidRDefault="00FC68CC" w:rsidP="00BD3CFA">
      <w:pPr>
        <w:jc w:val="both"/>
        <w:rPr>
          <w:rFonts w:cs="Arial"/>
        </w:rPr>
      </w:pPr>
    </w:p>
    <w:p w:rsidR="007D2746" w:rsidRDefault="007D2746" w:rsidP="007D2746">
      <w:pPr>
        <w:pStyle w:val="Heading1"/>
        <w:numPr>
          <w:ilvl w:val="0"/>
          <w:numId w:val="17"/>
        </w:numPr>
        <w:ind w:left="720"/>
      </w:pPr>
      <w:r>
        <w:t>A</w:t>
      </w:r>
      <w:r w:rsidRPr="005E4B7F">
        <w:t>dministering User Security</w:t>
      </w:r>
    </w:p>
    <w:p w:rsidR="007D2746" w:rsidRDefault="007D2746" w:rsidP="007D2746"/>
    <w:p w:rsidR="007D2746" w:rsidRPr="00CA0431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360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 xml:space="preserve">Mỗi 1 </w:t>
      </w:r>
      <w:r w:rsidRPr="00F46549">
        <w:rPr>
          <w:rFonts w:cs="Arial"/>
          <w:color w:val="FF0000"/>
          <w:szCs w:val="24"/>
        </w:rPr>
        <w:t xml:space="preserve">database user </w:t>
      </w:r>
      <w:r w:rsidRPr="00CA0431">
        <w:rPr>
          <w:rFonts w:cs="Arial"/>
          <w:color w:val="000000"/>
          <w:szCs w:val="24"/>
        </w:rPr>
        <w:t>đều có:</w:t>
      </w:r>
    </w:p>
    <w:p w:rsidR="007D2746" w:rsidRPr="00CA0431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Unique username</w:t>
      </w:r>
    </w:p>
    <w:p w:rsidR="007D2746" w:rsidRPr="00CA0431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Password riêng</w:t>
      </w:r>
    </w:p>
    <w:p w:rsidR="007D2746" w:rsidRPr="00CA0431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Default tablespace</w:t>
      </w:r>
    </w:p>
    <w:p w:rsidR="007D2746" w:rsidRPr="00CA0431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Temporary tablespace</w:t>
      </w:r>
    </w:p>
    <w:p w:rsidR="007D2746" w:rsidRPr="004A5A7E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User profile</w:t>
      </w:r>
    </w:p>
    <w:p w:rsidR="007D2746" w:rsidRPr="00CA0431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>
        <w:rPr>
          <w:rFonts w:cs="Arial"/>
          <w:color w:val="000000"/>
          <w:szCs w:val="24"/>
        </w:rPr>
        <w:t xml:space="preserve">Cosumer group </w:t>
      </w:r>
      <w:r>
        <w:t>privileges</w:t>
      </w:r>
    </w:p>
    <w:p w:rsidR="007D2746" w:rsidRPr="00EB769D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An account status</w:t>
      </w:r>
    </w:p>
    <w:p w:rsidR="007D2746" w:rsidRPr="00EB769D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>
        <w:rPr>
          <w:rFonts w:cs="Arial"/>
          <w:color w:val="000000"/>
          <w:szCs w:val="24"/>
        </w:rPr>
        <w:t>Có thể connect vào từ ngoài bằng cách sử dụng dblink</w:t>
      </w: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</w:p>
    <w:p w:rsidR="007D2746" w:rsidRPr="00EB769D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</w:p>
    <w:p w:rsidR="007D2746" w:rsidRPr="00CA0431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360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Schema:</w:t>
      </w:r>
    </w:p>
    <w:p w:rsidR="007D2746" w:rsidRPr="00CA0431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Là tập hợp các object được sở hữu b</w:t>
      </w:r>
      <w:r>
        <w:rPr>
          <w:rFonts w:cs="Arial"/>
          <w:color w:val="000000"/>
          <w:szCs w:val="24"/>
        </w:rPr>
        <w:t>ởi</w:t>
      </w:r>
      <w:r w:rsidRPr="00CA0431">
        <w:rPr>
          <w:rFonts w:cs="Arial"/>
          <w:color w:val="000000"/>
          <w:szCs w:val="24"/>
        </w:rPr>
        <w:t xml:space="preserve"> 1 user </w:t>
      </w:r>
    </w:p>
    <w:p w:rsidR="007D2746" w:rsidRPr="00CA0431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  <w:rPr>
          <w:rFonts w:cs="Arial"/>
          <w:szCs w:val="24"/>
        </w:rPr>
      </w:pPr>
      <w:r w:rsidRPr="00CA0431">
        <w:rPr>
          <w:rFonts w:cs="Arial"/>
          <w:color w:val="000000"/>
          <w:szCs w:val="24"/>
        </w:rPr>
        <w:t>Có cùng tên với user</w:t>
      </w: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360"/>
      </w:pPr>
      <w:r>
        <w:t>User đặc biệt: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 xml:space="preserve">SYS: </w:t>
      </w:r>
    </w:p>
    <w:p w:rsidR="007D2746" w:rsidRDefault="007D2746" w:rsidP="007D27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1260"/>
      </w:pPr>
      <w:r>
        <w:t>Được gán DBA roles và có toàn bộ quyền hành vs DB với admin option</w:t>
      </w:r>
    </w:p>
    <w:p w:rsidR="007D2746" w:rsidRDefault="007D2746" w:rsidP="007D27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1260"/>
      </w:pPr>
      <w:r>
        <w:t>Có thể khởi động, shutdown DB và các lệnh liên quan tới hệ thống ( alter )</w:t>
      </w:r>
    </w:p>
    <w:p w:rsidR="007D2746" w:rsidRDefault="007D2746" w:rsidP="007D27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1260"/>
      </w:pPr>
      <w:r>
        <w:t>Sở hữu data dictionary và AWR</w:t>
      </w:r>
    </w:p>
    <w:p w:rsidR="007D2746" w:rsidRDefault="007D2746" w:rsidP="007D27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1260"/>
      </w:pPr>
      <w:r>
        <w:t>Được gán roles SYSDBA va SYSOPER( start</w:t>
      </w:r>
    </w:p>
    <w:p w:rsidR="007D2746" w:rsidRDefault="007D2746" w:rsidP="007D274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1260"/>
      </w:pP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System</w:t>
      </w:r>
    </w:p>
    <w:p w:rsidR="007D2746" w:rsidRDefault="007D2746" w:rsidP="007D27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napToGrid w:val="0"/>
        <w:spacing w:after="0" w:line="240" w:lineRule="auto"/>
        <w:ind w:left="1260"/>
      </w:pPr>
      <w:r>
        <w:t>Không thể stop vs start DB</w:t>
      </w:r>
    </w:p>
    <w:p w:rsidR="007D2746" w:rsidRDefault="007D2746" w:rsidP="007D274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7D2746" w:rsidRDefault="007D2746" w:rsidP="007D274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360"/>
      </w:pPr>
      <w:r>
        <w:t>Xác thực Administrator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DBA phải có quyền tạo và delete file trên OS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Người sử dụng khác ko có quyền tạo hoặc delete database file</w:t>
      </w: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360"/>
      </w:pPr>
      <w:r>
        <w:lastRenderedPageBreak/>
        <w:t xml:space="preserve">Đối với kết nối của </w:t>
      </w:r>
      <w:r w:rsidRPr="001651A3">
        <w:t>SYSDBA, SYSOPER, and SYSASM</w:t>
      </w:r>
      <w:r>
        <w:t>: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DBA được xác thực bởi password file và 1 phương thức xác thực mạnh mẽ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OS account name được xác thực bởi OS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Khi kết nối tới database ko cần khai bao user/password nếu đã được xác thực bởi OS và Password ko được lưu trữ trên database</w:t>
      </w:r>
    </w:p>
    <w:p w:rsidR="007D2746" w:rsidRDefault="007D2746" w:rsidP="007D2746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firstLine="360"/>
      </w:pPr>
      <w:r w:rsidRPr="00F46549">
        <w:rPr>
          <w:color w:val="FF0000"/>
        </w:rPr>
        <w:t>Privileges</w:t>
      </w:r>
      <w:r>
        <w:t>: Có 2 loại user privileges: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System: cho phép user thao tác vs hệ thống</w:t>
      </w:r>
    </w:p>
    <w:p w:rsidR="007D2746" w:rsidRDefault="007D2746" w:rsidP="007D27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Alter system, alter database...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Object: cho phép user truy cập vào các dữ liệu</w:t>
      </w:r>
    </w:p>
    <w:p w:rsidR="007D2746" w:rsidRDefault="007D2746" w:rsidP="007D2746">
      <w:pPr>
        <w:pStyle w:val="ListParagraph"/>
        <w:widowControl w:val="0"/>
        <w:numPr>
          <w:ilvl w:val="1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Select, update, insert ....</w:t>
      </w: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</w:pP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</w:pPr>
      <w:r>
        <w:t xml:space="preserve">Các privileges được gán vào các </w:t>
      </w:r>
      <w:r w:rsidRPr="00F46549">
        <w:rPr>
          <w:color w:val="FF0000"/>
        </w:rPr>
        <w:t>role</w:t>
      </w:r>
      <w:r>
        <w:t>: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Dễ dàng quản lý các privileges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Quản lý động các privileges ( thêm-xóa privileges từ các roles)</w:t>
      </w: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</w:pP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2EAB9B13" wp14:editId="0868F5C2">
            <wp:extent cx="5400431" cy="35766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82" cy="35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46" w:rsidRDefault="007D2746" w:rsidP="007D2746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</w:pP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Gán cho user dev: connect và resource, nếu cần thiết thì thêm Scheduler_admin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DBA Schema: (của User), được phép thao tác vs hệ thống nhưng ko được stop-start DB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SYSOPER: Schema: (của Public)được phép thao tác vs hệ thống nhưng ko được thao tác với dữ liệu của người dùng</w:t>
      </w:r>
    </w:p>
    <w:p w:rsidR="007D2746" w:rsidRDefault="007D2746" w:rsidP="007D274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napToGrid w:val="0"/>
        <w:spacing w:after="0" w:line="240" w:lineRule="auto"/>
      </w:pPr>
      <w:r>
        <w:t>SYSDBA: Schema( SYS) Role cao nhất của database toàn quyền vs DB</w:t>
      </w:r>
    </w:p>
    <w:p w:rsidR="007D2746" w:rsidRDefault="007D2746" w:rsidP="007D2746">
      <w:pPr>
        <w:jc w:val="both"/>
        <w:rPr>
          <w:rFonts w:cs="Arial"/>
        </w:rPr>
      </w:pPr>
      <w:r w:rsidRPr="00F46549">
        <w:rPr>
          <w:rFonts w:cs="Arial"/>
        </w:rPr>
        <w:lastRenderedPageBreak/>
        <w:t>Sử dụng profile để quả</w:t>
      </w:r>
      <w:r>
        <w:rPr>
          <w:rFonts w:cs="Arial"/>
        </w:rPr>
        <w:t>n lý User</w:t>
      </w:r>
    </w:p>
    <w:p w:rsidR="007D2746" w:rsidRDefault="007D2746" w:rsidP="007D2746">
      <w:pPr>
        <w:pStyle w:val="ListParagraph"/>
        <w:numPr>
          <w:ilvl w:val="0"/>
          <w:numId w:val="18"/>
        </w:numPr>
        <w:jc w:val="both"/>
        <w:rPr>
          <w:rFonts w:cs="Arial"/>
        </w:rPr>
      </w:pPr>
      <w:r>
        <w:rPr>
          <w:rFonts w:cs="Arial"/>
        </w:rPr>
        <w:t>Điều khiển truy cập người dùng</w:t>
      </w:r>
    </w:p>
    <w:p w:rsidR="007D2746" w:rsidRPr="00F46549" w:rsidRDefault="007D2746" w:rsidP="007D2746">
      <w:pPr>
        <w:pStyle w:val="ListParagraph"/>
        <w:numPr>
          <w:ilvl w:val="1"/>
          <w:numId w:val="18"/>
        </w:numPr>
        <w:jc w:val="both"/>
        <w:rPr>
          <w:rFonts w:cs="Arial"/>
        </w:rPr>
      </w:pPr>
      <w:r>
        <w:rPr>
          <w:rFonts w:cs="Arial"/>
        </w:rPr>
        <w:t>Thời gian truy cập, số seesion tối đa...</w:t>
      </w:r>
    </w:p>
    <w:p w:rsidR="007D2746" w:rsidRDefault="007D2746" w:rsidP="007D2746">
      <w:pPr>
        <w:pStyle w:val="ListParagraph"/>
        <w:numPr>
          <w:ilvl w:val="0"/>
          <w:numId w:val="18"/>
        </w:numPr>
        <w:jc w:val="both"/>
        <w:rPr>
          <w:rFonts w:cs="Arial"/>
        </w:rPr>
      </w:pPr>
      <w:r>
        <w:rPr>
          <w:rFonts w:cs="Arial"/>
        </w:rPr>
        <w:t>Quản lý tình trạng của account và hiệu lực của password</w:t>
      </w:r>
    </w:p>
    <w:p w:rsidR="007D2746" w:rsidRDefault="007D2746" w:rsidP="007D2746">
      <w:pPr>
        <w:jc w:val="both"/>
        <w:rPr>
          <w:rFonts w:cs="Arial"/>
        </w:rPr>
      </w:pPr>
      <w:r w:rsidRPr="007C5E3F">
        <w:rPr>
          <w:rFonts w:cs="Arial"/>
        </w:rPr>
        <w:t xml:space="preserve">Sử dụng </w:t>
      </w:r>
      <w:r w:rsidRPr="003D3F42">
        <w:rPr>
          <w:rFonts w:cs="Arial"/>
          <w:color w:val="FF0000"/>
        </w:rPr>
        <w:t>password</w:t>
      </w:r>
      <w:r w:rsidRPr="007C5E3F">
        <w:rPr>
          <w:rFonts w:cs="Arial"/>
        </w:rPr>
        <w:t xml:space="preserve"> để xác thực người dùng:</w:t>
      </w:r>
    </w:p>
    <w:p w:rsidR="007D2746" w:rsidRDefault="007D2746" w:rsidP="007D2746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Password ko được nhập sai quá 3 lần</w:t>
      </w:r>
    </w:p>
    <w:p w:rsidR="007D2746" w:rsidRDefault="007D2746" w:rsidP="007D2746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Phân biệt hoa thường, ký tự đặc biệt</w:t>
      </w:r>
    </w:p>
    <w:p w:rsidR="007D2746" w:rsidRDefault="007D2746" w:rsidP="007D2746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Không quá 30 ký tự( 30 bytes)</w:t>
      </w:r>
    </w:p>
    <w:p w:rsidR="007D2746" w:rsidRDefault="007D2746" w:rsidP="007D2746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Có thể sử dụng profile để control password</w:t>
      </w:r>
    </w:p>
    <w:p w:rsidR="007D2746" w:rsidRDefault="007D2746" w:rsidP="007D2746">
      <w:pPr>
        <w:pStyle w:val="ListParagraph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Ví dụ:</w:t>
      </w:r>
    </w:p>
    <w:p w:rsidR="007D2746" w:rsidRPr="009871AF" w:rsidRDefault="007D2746" w:rsidP="007D2746">
      <w:pPr>
        <w:pStyle w:val="CODE"/>
      </w:pPr>
      <w:r w:rsidRPr="009871AF">
        <w:t>CREATE PROFILE prof LIMIT</w:t>
      </w:r>
    </w:p>
    <w:p w:rsidR="007D2746" w:rsidRPr="009871AF" w:rsidRDefault="007D2746" w:rsidP="007D2746">
      <w:pPr>
        <w:pStyle w:val="CODE"/>
      </w:pPr>
      <w:r w:rsidRPr="009871AF">
        <w:t xml:space="preserve"> FAILED_LOGIN_ATTEMPTS 4</w:t>
      </w:r>
    </w:p>
    <w:p w:rsidR="007D2746" w:rsidRPr="009871AF" w:rsidRDefault="007D2746" w:rsidP="007D2746">
      <w:pPr>
        <w:pStyle w:val="CODE"/>
      </w:pPr>
      <w:r w:rsidRPr="009871AF">
        <w:t xml:space="preserve"> PASSWORD_LOCK_TIME 30</w:t>
      </w:r>
    </w:p>
    <w:p w:rsidR="007D2746" w:rsidRPr="009871AF" w:rsidRDefault="007D2746" w:rsidP="007D2746">
      <w:pPr>
        <w:pStyle w:val="CODE"/>
      </w:pPr>
      <w:r w:rsidRPr="009871AF">
        <w:t xml:space="preserve"> PASSWORD_LIFE_TIME 90</w:t>
      </w:r>
    </w:p>
    <w:p w:rsidR="007D2746" w:rsidRPr="009871AF" w:rsidRDefault="007D2746" w:rsidP="007D2746">
      <w:pPr>
        <w:pStyle w:val="CODE"/>
      </w:pPr>
      <w:r w:rsidRPr="009871AF">
        <w:t xml:space="preserve"> PASSWORD_GRACE_TIME 3;</w:t>
      </w:r>
    </w:p>
    <w:p w:rsidR="007D2746" w:rsidRDefault="007D2746" w:rsidP="007D2746">
      <w:pPr>
        <w:pStyle w:val="CODE"/>
      </w:pPr>
      <w:r w:rsidRPr="009871AF">
        <w:t>ALTER USER johndoe PROFILE prof;</w:t>
      </w:r>
    </w:p>
    <w:p w:rsidR="007D2746" w:rsidRDefault="007D2746" w:rsidP="007D2746">
      <w:pPr>
        <w:pStyle w:val="ListParagraph"/>
        <w:jc w:val="both"/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1"/>
        <w:gridCol w:w="1887"/>
        <w:gridCol w:w="3618"/>
      </w:tblGrid>
      <w:tr w:rsidR="007D2746" w:rsidTr="0017043E">
        <w:tc>
          <w:tcPr>
            <w:tcW w:w="3351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Parameter</w:t>
            </w:r>
          </w:p>
        </w:tc>
        <w:tc>
          <w:tcPr>
            <w:tcW w:w="1887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Deffault setting</w:t>
            </w:r>
          </w:p>
        </w:tc>
        <w:tc>
          <w:tcPr>
            <w:tcW w:w="3618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Mô tả</w:t>
            </w:r>
          </w:p>
        </w:tc>
      </w:tr>
      <w:tr w:rsidR="007D2746" w:rsidTr="0017043E">
        <w:trPr>
          <w:trHeight w:val="431"/>
        </w:trPr>
        <w:tc>
          <w:tcPr>
            <w:tcW w:w="3351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 w:rsidRPr="00BA4B07">
              <w:rPr>
                <w:rFonts w:cs="Arial"/>
              </w:rPr>
              <w:t>FAILED_LOGIN_ATTEMPTS</w:t>
            </w:r>
          </w:p>
        </w:tc>
        <w:tc>
          <w:tcPr>
            <w:tcW w:w="1887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618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Số lần log on tối đa thất bại trước khi bị khóa account</w:t>
            </w:r>
          </w:p>
        </w:tc>
      </w:tr>
      <w:tr w:rsidR="007D2746" w:rsidTr="0017043E">
        <w:tc>
          <w:tcPr>
            <w:tcW w:w="3351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 w:rsidRPr="00BA4B07">
              <w:rPr>
                <w:rFonts w:cs="Arial"/>
              </w:rPr>
              <w:t>PASSWORD_GRACE_TIME</w:t>
            </w:r>
          </w:p>
        </w:tc>
        <w:tc>
          <w:tcPr>
            <w:tcW w:w="1887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618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Số ngày user phải đổi pass  trước khi hết hạn</w:t>
            </w:r>
          </w:p>
        </w:tc>
      </w:tr>
      <w:tr w:rsidR="007D2746" w:rsidTr="0017043E">
        <w:tc>
          <w:tcPr>
            <w:tcW w:w="3351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 w:rsidRPr="00BA4B07">
              <w:rPr>
                <w:rFonts w:cs="Arial"/>
              </w:rPr>
              <w:t>PASSWORD_LIFE_TIME</w:t>
            </w:r>
          </w:p>
        </w:tc>
        <w:tc>
          <w:tcPr>
            <w:tcW w:w="1887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180</w:t>
            </w:r>
          </w:p>
        </w:tc>
        <w:tc>
          <w:tcPr>
            <w:tcW w:w="3618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Số ngày có thể sử dụng password hiện tại</w:t>
            </w:r>
          </w:p>
        </w:tc>
      </w:tr>
      <w:tr w:rsidR="007D2746" w:rsidTr="0017043E">
        <w:tc>
          <w:tcPr>
            <w:tcW w:w="3351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 w:rsidRPr="00BA4B07">
              <w:rPr>
                <w:rFonts w:cs="Arial"/>
              </w:rPr>
              <w:t>PASSWORD_LOCK_TIME</w:t>
            </w:r>
          </w:p>
        </w:tc>
        <w:tc>
          <w:tcPr>
            <w:tcW w:w="1887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18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Số ngày khóa account nếu log in thất bại</w:t>
            </w:r>
          </w:p>
        </w:tc>
      </w:tr>
      <w:tr w:rsidR="007D2746" w:rsidTr="0017043E">
        <w:tc>
          <w:tcPr>
            <w:tcW w:w="3351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 w:rsidRPr="00BA4B07">
              <w:rPr>
                <w:rFonts w:cs="Arial"/>
              </w:rPr>
              <w:t>PASSWORD_REUSE_MAX</w:t>
            </w:r>
          </w:p>
        </w:tc>
        <w:tc>
          <w:tcPr>
            <w:tcW w:w="1887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 w:rsidRPr="00BA4B07">
              <w:rPr>
                <w:rFonts w:cs="Arial"/>
              </w:rPr>
              <w:t>UNLIMITED</w:t>
            </w:r>
          </w:p>
        </w:tc>
        <w:tc>
          <w:tcPr>
            <w:tcW w:w="3618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Số lần đổi password bắt buộc trước khi sử dụng lại password hiện tại</w:t>
            </w:r>
          </w:p>
        </w:tc>
      </w:tr>
      <w:tr w:rsidR="007D2746" w:rsidTr="0017043E">
        <w:tc>
          <w:tcPr>
            <w:tcW w:w="3351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 w:rsidRPr="00BA4B07">
              <w:rPr>
                <w:rFonts w:cs="Arial"/>
              </w:rPr>
              <w:t>PASSWORD_REUSE_TIME</w:t>
            </w:r>
          </w:p>
        </w:tc>
        <w:tc>
          <w:tcPr>
            <w:tcW w:w="1887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 w:rsidRPr="00BA4B07">
              <w:rPr>
                <w:rFonts w:cs="Arial"/>
              </w:rPr>
              <w:t>UNLIMITED</w:t>
            </w:r>
          </w:p>
        </w:tc>
        <w:tc>
          <w:tcPr>
            <w:tcW w:w="3618" w:type="dxa"/>
          </w:tcPr>
          <w:p w:rsidR="007D2746" w:rsidRDefault="007D2746" w:rsidP="0017043E">
            <w:pPr>
              <w:pStyle w:val="ListParagraph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Thời gian đổi password bắt buộc trước khi sử dụng lại password hiện tại</w:t>
            </w:r>
          </w:p>
        </w:tc>
      </w:tr>
    </w:tbl>
    <w:p w:rsidR="007D2746" w:rsidRDefault="007D2746" w:rsidP="007D2746">
      <w:pPr>
        <w:pStyle w:val="ListParagraph"/>
        <w:jc w:val="both"/>
        <w:rPr>
          <w:rFonts w:cs="Arial"/>
        </w:rPr>
      </w:pPr>
      <w:r>
        <w:rPr>
          <w:noProof/>
        </w:rPr>
        <w:drawing>
          <wp:inline distT="0" distB="0" distL="0" distR="0" wp14:anchorId="18E8312C" wp14:editId="1EB33336">
            <wp:extent cx="5104991" cy="1496291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91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46" w:rsidRDefault="007D2746" w:rsidP="007D2746">
      <w:pPr>
        <w:pStyle w:val="Heading1"/>
        <w:numPr>
          <w:ilvl w:val="0"/>
          <w:numId w:val="17"/>
        </w:numPr>
      </w:pPr>
      <w:r>
        <w:lastRenderedPageBreak/>
        <w:t>Audit</w:t>
      </w:r>
    </w:p>
    <w:p w:rsidR="007D2746" w:rsidRDefault="007D2746" w:rsidP="007D2746"/>
    <w:p w:rsidR="007D2746" w:rsidRDefault="007D2746" w:rsidP="007D2746">
      <w:pPr>
        <w:pStyle w:val="ListParagraph"/>
        <w:numPr>
          <w:ilvl w:val="0"/>
          <w:numId w:val="15"/>
        </w:numPr>
      </w:pPr>
      <w:r>
        <w:t xml:space="preserve">Khái niệm:Auditing có nghĩa là theo dõi, nắm bắt sự kiện nào đó và lưu trữ thông tin xảy ra trong hệ thống. 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Tác dụng: cho phép biết được những hành động xảy ra đối với đội tượng được quan tâm ( system, user, table...) để có biện pháp quản lý và xử lý khi gặp sự cố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 xml:space="preserve">Thiệt hại: 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Làm giảm hiệu năng của hệ thống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Tốn dung lượng lưu trữ của hệ thống</w:t>
      </w:r>
    </w:p>
    <w:p w:rsidR="007D2746" w:rsidRDefault="007D2746" w:rsidP="007D2746">
      <w:pPr>
        <w:pStyle w:val="ListParagraph"/>
        <w:ind w:left="1440"/>
      </w:pP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Có 5 loại audit chính:</w:t>
      </w:r>
    </w:p>
    <w:p w:rsidR="007D2746" w:rsidRDefault="007D2746" w:rsidP="007D2746">
      <w:pPr>
        <w:pStyle w:val="ListParagraph"/>
        <w:numPr>
          <w:ilvl w:val="1"/>
          <w:numId w:val="15"/>
        </w:numPr>
        <w:ind w:left="1260"/>
      </w:pPr>
      <w:r w:rsidRPr="00DE1CC4">
        <w:t xml:space="preserve">Mandatory auditing: </w:t>
      </w:r>
      <w:r>
        <w:t>Audit tất cả database</w:t>
      </w:r>
      <w:r w:rsidRPr="00DE1CC4">
        <w:t>.</w:t>
      </w:r>
    </w:p>
    <w:p w:rsidR="007D2746" w:rsidRDefault="007D2746" w:rsidP="007D2746">
      <w:pPr>
        <w:pStyle w:val="ListParagraph"/>
        <w:numPr>
          <w:ilvl w:val="1"/>
          <w:numId w:val="15"/>
        </w:numPr>
        <w:ind w:left="1260"/>
      </w:pPr>
      <w:r w:rsidRPr="00DE1CC4">
        <w:t xml:space="preserve">Standard database auditing: </w:t>
      </w:r>
    </w:p>
    <w:p w:rsidR="007D2746" w:rsidRDefault="007D2746" w:rsidP="007D2746">
      <w:pPr>
        <w:pStyle w:val="ListParagraph"/>
        <w:numPr>
          <w:ilvl w:val="2"/>
          <w:numId w:val="15"/>
        </w:numPr>
        <w:ind w:left="1800"/>
      </w:pPr>
      <w:r>
        <w:t>Sử dụng thao số Audit_trail</w:t>
      </w:r>
    </w:p>
    <w:p w:rsidR="007D2746" w:rsidRPr="00DE1CC4" w:rsidRDefault="007D2746" w:rsidP="007D2746">
      <w:pPr>
        <w:pStyle w:val="ListParagraph"/>
        <w:numPr>
          <w:ilvl w:val="2"/>
          <w:numId w:val="15"/>
        </w:numPr>
        <w:ind w:left="1800"/>
      </w:pPr>
      <w:r>
        <w:t xml:space="preserve">Cho phép lựa chọn đối tượng cũng như thuộc tính cho audit cũng như các thuộc tính của audit </w:t>
      </w:r>
    </w:p>
    <w:p w:rsidR="007D2746" w:rsidRDefault="007D2746" w:rsidP="007D2746">
      <w:pPr>
        <w:pStyle w:val="ListParagraph"/>
        <w:numPr>
          <w:ilvl w:val="1"/>
          <w:numId w:val="15"/>
        </w:numPr>
        <w:ind w:left="1260"/>
      </w:pPr>
      <w:r w:rsidRPr="00DE1CC4">
        <w:t xml:space="preserve">Value-based auditing: </w:t>
      </w:r>
      <w:r>
        <w:t xml:space="preserve">Mở rộng cho </w:t>
      </w:r>
      <w:r w:rsidRPr="00DE1CC4">
        <w:t>standard database auditing</w:t>
      </w:r>
      <w:r>
        <w:t>: không những chỉ ra khi nào event nào xảy ra mà còn cho phép biết biết chính xác giá trị thay đổi</w:t>
      </w:r>
      <w:r w:rsidRPr="00DE1CC4">
        <w:t>.</w:t>
      </w:r>
    </w:p>
    <w:p w:rsidR="007D2746" w:rsidRDefault="007D2746" w:rsidP="007D2746">
      <w:pPr>
        <w:pStyle w:val="ListParagraph"/>
        <w:numPr>
          <w:ilvl w:val="1"/>
          <w:numId w:val="15"/>
        </w:numPr>
        <w:ind w:left="1260"/>
      </w:pPr>
      <w:r w:rsidRPr="00DE1CC4">
        <w:t xml:space="preserve">Fine-grained auditing (FGA): </w:t>
      </w:r>
      <w:r>
        <w:t xml:space="preserve">Mở rộng cho </w:t>
      </w:r>
      <w:r w:rsidRPr="00DE1CC4">
        <w:t>standard database auditing</w:t>
      </w:r>
      <w:r>
        <w:t>, cho phép biết chính xác câu lệnh SQL tạo nên event</w:t>
      </w:r>
    </w:p>
    <w:p w:rsidR="007D2746" w:rsidRPr="00DE1CC4" w:rsidRDefault="007D2746" w:rsidP="007D2746">
      <w:pPr>
        <w:pStyle w:val="ListParagraph"/>
        <w:numPr>
          <w:ilvl w:val="1"/>
          <w:numId w:val="15"/>
        </w:numPr>
        <w:ind w:left="1260"/>
      </w:pPr>
      <w:r w:rsidRPr="00DE1CC4">
        <w:t xml:space="preserve">SYSDBA (and SYSOPER) auditing: </w:t>
      </w:r>
      <w:r>
        <w:t>Auditing DBA,lưu trữ file ở ngoài DB</w:t>
      </w:r>
    </w:p>
    <w:p w:rsidR="007D2746" w:rsidRDefault="007D2746" w:rsidP="007D2746"/>
    <w:p w:rsidR="007D2746" w:rsidRDefault="007D2746" w:rsidP="007D2746">
      <w:pPr>
        <w:pStyle w:val="ListParagraph"/>
        <w:numPr>
          <w:ilvl w:val="0"/>
          <w:numId w:val="15"/>
        </w:numPr>
      </w:pPr>
      <w:r>
        <w:t>Những loại hay sử dụng: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Audit DDL ( cho database, cho schema)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FGA</w:t>
      </w:r>
    </w:p>
    <w:p w:rsidR="007D2746" w:rsidRDefault="007D2746" w:rsidP="007D2746">
      <w:pPr>
        <w:pStyle w:val="ListParagraph"/>
        <w:ind w:left="1440"/>
      </w:pPr>
    </w:p>
    <w:p w:rsidR="007D2746" w:rsidRDefault="007D2746" w:rsidP="007D2746">
      <w:pPr>
        <w:rPr>
          <w:noProof/>
          <w:lang w:eastAsia="en-US"/>
        </w:rPr>
      </w:pPr>
    </w:p>
    <w:p w:rsidR="007D2746" w:rsidRDefault="007D2746" w:rsidP="007D2746">
      <w:pPr>
        <w:rPr>
          <w:noProof/>
          <w:lang w:eastAsia="en-US"/>
        </w:rPr>
      </w:pPr>
    </w:p>
    <w:p w:rsidR="007D2746" w:rsidRDefault="007D2746" w:rsidP="007D2746">
      <w:pPr>
        <w:rPr>
          <w:noProof/>
          <w:lang w:eastAsia="en-US"/>
        </w:rPr>
      </w:pPr>
    </w:p>
    <w:p w:rsidR="007D2746" w:rsidRDefault="007D2746" w:rsidP="007D2746">
      <w:pPr>
        <w:rPr>
          <w:noProof/>
          <w:lang w:eastAsia="en-US"/>
        </w:rPr>
      </w:pPr>
    </w:p>
    <w:p w:rsidR="007D2746" w:rsidRDefault="007D2746" w:rsidP="007D2746"/>
    <w:p w:rsidR="007D2746" w:rsidRDefault="007D2746" w:rsidP="007D2746"/>
    <w:p w:rsidR="007D2746" w:rsidRDefault="007D2746" w:rsidP="007D2746">
      <w:pPr>
        <w:pStyle w:val="Heading1"/>
        <w:numPr>
          <w:ilvl w:val="0"/>
          <w:numId w:val="17"/>
        </w:numPr>
      </w:pPr>
      <w:r w:rsidRPr="00D80310">
        <w:lastRenderedPageBreak/>
        <w:t>Mã hóa dữ liệu</w:t>
      </w:r>
    </w:p>
    <w:p w:rsidR="007D2746" w:rsidRDefault="007D2746" w:rsidP="007D2746"/>
    <w:p w:rsidR="007D2746" w:rsidRDefault="007D2746" w:rsidP="007D2746">
      <w:r>
        <w:t xml:space="preserve">Mã hóa dữ liệu bằng cách sử dụng package DBMS_CRTPTO của database </w:t>
      </w:r>
    </w:p>
    <w:p w:rsidR="007D2746" w:rsidRDefault="007D2746" w:rsidP="007D2746">
      <w:r>
        <w:rPr>
          <w:noProof/>
        </w:rPr>
        <w:drawing>
          <wp:inline distT="0" distB="0" distL="0" distR="0" wp14:anchorId="19F2567C" wp14:editId="00EC9404">
            <wp:extent cx="4520242" cy="15613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0242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46" w:rsidRDefault="007D2746" w:rsidP="007D2746">
      <w:r>
        <w:t>Cơ chế hoạt động: package này sẽ mã hóa dữ liệu bằng key ( random) sau đó nó cung cấp key cho user, khi user muốn truy cập vào dữ liệu thì bắt buộc phải nhập key.</w:t>
      </w:r>
    </w:p>
    <w:p w:rsidR="007D2746" w:rsidRDefault="007D2746" w:rsidP="007D2746">
      <w:r>
        <w:t>Hàm sinh key: DBMS_CRYPTO.RANDOMBYTES is based on RSA x9.31 PRNG.</w:t>
      </w:r>
    </w:p>
    <w:p w:rsidR="007D2746" w:rsidRDefault="007D2746" w:rsidP="007D2746">
      <w:r>
        <w:t>Tác dụng: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Tăng cường bảo mật dữ liệu</w:t>
      </w:r>
    </w:p>
    <w:p w:rsidR="007D2746" w:rsidRDefault="007D2746" w:rsidP="007D2746">
      <w:r>
        <w:t>Thiệt hại: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Khó khăn khi truy cập dữ liệu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Giảm hiệu năng hoạt động của hệ thống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Phiền phức khi phải quản lý thêm key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Khó khăn khi mã hóa: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Indexed:  Not supported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Large objects (LOBs): Chậm</w:t>
      </w:r>
    </w:p>
    <w:p w:rsidR="007D2746" w:rsidRDefault="007D2746" w:rsidP="007D2746"/>
    <w:p w:rsidR="007D2746" w:rsidRDefault="007D2746" w:rsidP="007D2746"/>
    <w:p w:rsidR="007D2746" w:rsidRDefault="007D2746" w:rsidP="007D2746"/>
    <w:p w:rsidR="007D2746" w:rsidRDefault="007D2746" w:rsidP="007D2746"/>
    <w:p w:rsidR="007D2746" w:rsidRDefault="007D2746" w:rsidP="007D2746"/>
    <w:p w:rsidR="007D2746" w:rsidRDefault="007D2746" w:rsidP="007D2746"/>
    <w:p w:rsidR="007D2746" w:rsidRDefault="007D2746" w:rsidP="007D2746"/>
    <w:p w:rsidR="007D2746" w:rsidRDefault="007D2746" w:rsidP="007D2746">
      <w:pPr>
        <w:pStyle w:val="Heading1"/>
        <w:numPr>
          <w:ilvl w:val="0"/>
          <w:numId w:val="17"/>
        </w:numPr>
      </w:pPr>
      <w:r>
        <w:lastRenderedPageBreak/>
        <w:t>Network Security</w:t>
      </w:r>
    </w:p>
    <w:p w:rsidR="007D2746" w:rsidRDefault="007D2746" w:rsidP="007D2746"/>
    <w:p w:rsidR="007D2746" w:rsidRDefault="007D2746" w:rsidP="007D2746">
      <w:r>
        <w:t>Tăng cường khả năng bảo vệ của database trong mạng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Use a firewall.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Sử dụng tường lửa chỉ cho phép ứng dụng liên quan tới database mới có thể truy cập tới database server</w:t>
      </w:r>
    </w:p>
    <w:p w:rsidR="007D2746" w:rsidRDefault="007D2746" w:rsidP="007D2746">
      <w:r>
        <w:rPr>
          <w:noProof/>
        </w:rPr>
        <w:drawing>
          <wp:inline distT="0" distB="0" distL="0" distR="0" wp14:anchorId="01CE4DA4" wp14:editId="62853CD5">
            <wp:extent cx="5848709" cy="21997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709" cy="2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46" w:rsidRDefault="007D2746" w:rsidP="007D2746"/>
    <w:p w:rsidR="007D2746" w:rsidRDefault="007D2746" w:rsidP="007D2746">
      <w:pPr>
        <w:pStyle w:val="ListParagraph"/>
        <w:numPr>
          <w:ilvl w:val="0"/>
          <w:numId w:val="15"/>
        </w:numPr>
      </w:pPr>
      <w:r>
        <w:t>Restrict IP addresses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Sử dụng SQLNET.ora để giới hạn các địa chỉ IP có thể truy cập tới database server. Ví dụ:</w:t>
      </w:r>
    </w:p>
    <w:p w:rsidR="007D2746" w:rsidRPr="0096330C" w:rsidRDefault="007D2746" w:rsidP="007D2746">
      <w:pPr>
        <w:pStyle w:val="CODE"/>
        <w:ind w:firstLine="720"/>
      </w:pPr>
      <w:r w:rsidRPr="0096330C">
        <w:t>tcp.validnode_checking = YES</w:t>
      </w:r>
    </w:p>
    <w:p w:rsidR="007D2746" w:rsidRPr="0096330C" w:rsidRDefault="007D2746" w:rsidP="007D2746">
      <w:pPr>
        <w:pStyle w:val="CODE"/>
        <w:ind w:firstLine="720"/>
        <w:rPr>
          <w:sz w:val="24"/>
          <w:szCs w:val="24"/>
        </w:rPr>
      </w:pPr>
      <w:r w:rsidRPr="0096330C">
        <w:t>tcp.excluded_nodes = 192.168.10.10</w:t>
      </w:r>
      <w:r>
        <w:t>0</w:t>
      </w:r>
    </w:p>
    <w:p w:rsidR="007D2746" w:rsidRPr="0096330C" w:rsidRDefault="007D2746" w:rsidP="007D2746">
      <w:pPr>
        <w:pStyle w:val="CODE"/>
        <w:ind w:firstLine="720"/>
      </w:pPr>
      <w:r w:rsidRPr="0096330C">
        <w:t>tcp.invited_nodes =</w:t>
      </w:r>
    </w:p>
    <w:p w:rsidR="007D2746" w:rsidRDefault="007D2746" w:rsidP="007D2746">
      <w:pPr>
        <w:pStyle w:val="CODE"/>
      </w:pPr>
      <w:r w:rsidRPr="0096330C">
        <w:t xml:space="preserve">  </w:t>
      </w:r>
      <w:r>
        <w:tab/>
      </w:r>
      <w:r>
        <w:tab/>
      </w:r>
      <w:r w:rsidRPr="0096330C">
        <w:t>(192.168.10.10</w:t>
      </w:r>
      <w:r>
        <w:t>1</w:t>
      </w:r>
      <w:r w:rsidRPr="0096330C">
        <w:t>, 192.168.10.1</w:t>
      </w:r>
      <w:r>
        <w:t>0</w:t>
      </w:r>
      <w:r w:rsidRPr="0096330C">
        <w:t>2)</w:t>
      </w:r>
    </w:p>
    <w:p w:rsidR="007D2746" w:rsidRDefault="007D2746" w:rsidP="007D2746">
      <w:pPr>
        <w:pStyle w:val="ListParagraph"/>
      </w:pP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Không nên sử dụng công nghệ này 1 mình vì địa chỉ IP có thể bị chiếm dụng hoặc luồng kết nối bị điều hướng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Nên kết hợp với giới hạn cổng và giao thức truy cập</w:t>
      </w:r>
    </w:p>
    <w:p w:rsidR="007D2746" w:rsidRDefault="007D2746" w:rsidP="007D2746">
      <w:pPr>
        <w:pStyle w:val="ListParagraph"/>
      </w:pP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t>Encrypt network traffic.</w:t>
      </w:r>
    </w:p>
    <w:p w:rsidR="007D2746" w:rsidRDefault="007D2746" w:rsidP="007D2746">
      <w:pPr>
        <w:pStyle w:val="ListParagraph"/>
        <w:rPr>
          <w:color w:val="000000" w:themeColor="text1"/>
        </w:rPr>
      </w:pPr>
      <w:r w:rsidRPr="00861E42">
        <w:rPr>
          <w:color w:val="000000" w:themeColor="text1"/>
        </w:rPr>
        <w:t xml:space="preserve">Sử dụng TCPs/SSL </w:t>
      </w:r>
      <w:r>
        <w:rPr>
          <w:color w:val="000000" w:themeColor="text1"/>
        </w:rPr>
        <w:t>để mã hóa đường truyền:</w:t>
      </w:r>
    </w:p>
    <w:p w:rsidR="007D2746" w:rsidRDefault="007D2746" w:rsidP="007D2746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Tăng độ an toàn cho đường truyền</w:t>
      </w:r>
    </w:p>
    <w:p w:rsidR="007D2746" w:rsidRDefault="007D2746" w:rsidP="007D2746">
      <w:pPr>
        <w:pStyle w:val="ListParagraph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Làm giảm tốc độ đường truyền</w:t>
      </w:r>
    </w:p>
    <w:p w:rsidR="007D2746" w:rsidRPr="007963B2" w:rsidRDefault="007D2746" w:rsidP="007D2746">
      <w:pPr>
        <w:pStyle w:val="CODE"/>
        <w:rPr>
          <w:rFonts w:ascii="Times New Roman" w:hAnsi="Times New Roman" w:cs="Times New Roman"/>
          <w:sz w:val="24"/>
          <w:szCs w:val="24"/>
        </w:rPr>
      </w:pPr>
      <w:r w:rsidRPr="007963B2">
        <w:t xml:space="preserve">        (PROTOCOL=tcps)</w:t>
      </w:r>
    </w:p>
    <w:p w:rsidR="007D2746" w:rsidRPr="007963B2" w:rsidRDefault="007D2746" w:rsidP="007D2746">
      <w:pPr>
        <w:pStyle w:val="CODE"/>
        <w:rPr>
          <w:rFonts w:ascii="Times New Roman" w:hAnsi="Times New Roman" w:cs="Times New Roman"/>
          <w:sz w:val="24"/>
          <w:szCs w:val="24"/>
        </w:rPr>
      </w:pPr>
      <w:r w:rsidRPr="007963B2">
        <w:t xml:space="preserve">       </w:t>
      </w:r>
      <w:r>
        <w:rPr>
          <w:rFonts w:ascii="Courier NewPSMT" w:hAnsi="Courier NewPSMT" w:cs="Courier NewPSMT"/>
        </w:rPr>
        <w:t xml:space="preserve">       </w:t>
      </w:r>
      <w:r w:rsidRPr="007963B2">
        <w:t xml:space="preserve">(PORT = </w:t>
      </w:r>
      <w:r>
        <w:t>2484</w:t>
      </w:r>
      <w:r w:rsidRPr="007963B2">
        <w:t>)))</w:t>
      </w:r>
    </w:p>
    <w:p w:rsidR="007D2746" w:rsidRDefault="007D2746" w:rsidP="007D2746">
      <w:pPr>
        <w:pStyle w:val="ListParagraph"/>
        <w:numPr>
          <w:ilvl w:val="0"/>
          <w:numId w:val="15"/>
        </w:numPr>
      </w:pPr>
      <w:r>
        <w:lastRenderedPageBreak/>
        <w:t xml:space="preserve">Prevent remote administration </w:t>
      </w: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Tiến hành đặt password cho listener để đảm bảo listener ko bị sửa đổi</w:t>
      </w:r>
    </w:p>
    <w:p w:rsidR="007D2746" w:rsidRPr="00861E42" w:rsidRDefault="007D2746" w:rsidP="007D2746">
      <w:pPr>
        <w:pStyle w:val="CODE"/>
      </w:pPr>
      <w:r w:rsidRPr="00861E42">
        <w:t>LSNRCTL&gt; CHANGE_PASSWORD</w:t>
      </w:r>
    </w:p>
    <w:p w:rsidR="007D2746" w:rsidRPr="00861E42" w:rsidRDefault="007D2746" w:rsidP="007D2746">
      <w:pPr>
        <w:pStyle w:val="CODE"/>
      </w:pPr>
      <w:r w:rsidRPr="00861E42">
        <w:t>Old password: lsnrc80</w:t>
      </w:r>
    </w:p>
    <w:p w:rsidR="007D2746" w:rsidRPr="00861E42" w:rsidRDefault="007D2746" w:rsidP="007D2746">
      <w:pPr>
        <w:pStyle w:val="CODE"/>
      </w:pPr>
      <w:r w:rsidRPr="00861E42">
        <w:t>New password: lsnrc90</w:t>
      </w:r>
    </w:p>
    <w:p w:rsidR="007D2746" w:rsidRPr="00861E42" w:rsidRDefault="007D2746" w:rsidP="007D2746">
      <w:pPr>
        <w:pStyle w:val="CODE"/>
      </w:pPr>
      <w:r w:rsidRPr="00861E42">
        <w:t>Reenter new password: lsnrc90</w:t>
      </w:r>
    </w:p>
    <w:p w:rsidR="007D2746" w:rsidRPr="00861E42" w:rsidRDefault="007D2746" w:rsidP="007D2746">
      <w:pPr>
        <w:pStyle w:val="CODE"/>
      </w:pPr>
      <w:r w:rsidRPr="00861E42">
        <w:t>LSNRCTL&gt; SET PASSWORD</w:t>
      </w:r>
    </w:p>
    <w:p w:rsidR="007D2746" w:rsidRPr="00861E42" w:rsidRDefault="007D2746" w:rsidP="007D2746">
      <w:pPr>
        <w:pStyle w:val="CODE"/>
      </w:pPr>
      <w:r w:rsidRPr="00861E42">
        <w:t>Password:</w:t>
      </w:r>
    </w:p>
    <w:p w:rsidR="007D2746" w:rsidRPr="00861E42" w:rsidRDefault="007D2746" w:rsidP="007D2746">
      <w:pPr>
        <w:pStyle w:val="CODE"/>
      </w:pPr>
      <w:r w:rsidRPr="00861E42">
        <w:t>The command completed successfully</w:t>
      </w:r>
    </w:p>
    <w:p w:rsidR="007D2746" w:rsidRPr="00861E42" w:rsidRDefault="007D2746" w:rsidP="007D2746">
      <w:pPr>
        <w:pStyle w:val="CODE"/>
      </w:pPr>
      <w:r w:rsidRPr="00861E42">
        <w:t>LSNRCTL&gt; SAVE_CONFIG</w:t>
      </w:r>
    </w:p>
    <w:p w:rsidR="007D2746" w:rsidRDefault="007D2746" w:rsidP="007D2746">
      <w:pPr>
        <w:pStyle w:val="CODE"/>
        <w:rPr>
          <w:rFonts w:ascii="Courier NewPS BoldMT" w:hAnsi="Courier NewPS BoldMT" w:cs="Courier NewPS BoldMT"/>
          <w:color w:val="000000"/>
          <w:sz w:val="29"/>
          <w:szCs w:val="29"/>
        </w:rPr>
      </w:pPr>
      <w:r w:rsidRPr="00861E42">
        <w:t>The command completed successfully</w:t>
      </w:r>
      <w:r>
        <w:rPr>
          <w:rFonts w:ascii="Courier NewPS BoldMT" w:hAnsi="Courier NewPS BoldMT" w:cs="Courier NewPS BoldMT"/>
          <w:color w:val="000000"/>
          <w:sz w:val="29"/>
          <w:szCs w:val="29"/>
        </w:rPr>
        <w:t xml:space="preserve">  </w:t>
      </w:r>
    </w:p>
    <w:p w:rsidR="007D2746" w:rsidRDefault="007D2746" w:rsidP="007D2746"/>
    <w:p w:rsidR="007D2746" w:rsidRDefault="007D2746" w:rsidP="007D2746">
      <w:pPr>
        <w:pStyle w:val="ListParagraph"/>
        <w:numPr>
          <w:ilvl w:val="1"/>
          <w:numId w:val="15"/>
        </w:numPr>
      </w:pPr>
      <w:r>
        <w:t>Tiến hành thêm tham số để bảo vệ listener ko thể bị thay đổi online</w:t>
      </w:r>
    </w:p>
    <w:p w:rsidR="007D2746" w:rsidRDefault="007D2746" w:rsidP="007D2746">
      <w:pPr>
        <w:pStyle w:val="CODE"/>
      </w:pPr>
      <w:r w:rsidRPr="00861E42">
        <w:t>ADMIN_RESTRICTIONS_LISTENER=ON</w:t>
      </w:r>
    </w:p>
    <w:p w:rsidR="007D2746" w:rsidRDefault="007D2746" w:rsidP="007D2746">
      <w:pPr>
        <w:pStyle w:val="ListParagraph"/>
      </w:pPr>
    </w:p>
    <w:p w:rsidR="007D2746" w:rsidRDefault="007D2746" w:rsidP="007D2746">
      <w:pPr>
        <w:pStyle w:val="ListParagraph"/>
        <w:numPr>
          <w:ilvl w:val="1"/>
          <w:numId w:val="15"/>
        </w:numPr>
      </w:pPr>
      <w:r>
        <w:t>Tiến hành enable chế độ log cho listener để theo dõi</w:t>
      </w:r>
    </w:p>
    <w:p w:rsidR="007D2746" w:rsidRDefault="007D2746" w:rsidP="007D2746">
      <w:pPr>
        <w:pStyle w:val="ListParagraph"/>
        <w:numPr>
          <w:ilvl w:val="2"/>
          <w:numId w:val="15"/>
        </w:numPr>
      </w:pPr>
      <w:r>
        <w:t>Các client có request</w:t>
      </w:r>
    </w:p>
    <w:p w:rsidR="007D2746" w:rsidRDefault="007D2746" w:rsidP="007D2746">
      <w:pPr>
        <w:pStyle w:val="ListParagraph"/>
        <w:numPr>
          <w:ilvl w:val="2"/>
          <w:numId w:val="15"/>
        </w:numPr>
      </w:pPr>
      <w:r>
        <w:t>Các thao tác đối với listener</w:t>
      </w:r>
    </w:p>
    <w:p w:rsidR="00B25B8B" w:rsidRDefault="00B25B8B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</w:p>
    <w:p w:rsidR="007D2746" w:rsidRDefault="007D2746" w:rsidP="00BD3CFA">
      <w:pPr>
        <w:jc w:val="both"/>
        <w:rPr>
          <w:rFonts w:cs="Arial"/>
        </w:rPr>
      </w:pPr>
      <w:bookmarkStart w:id="0" w:name="_GoBack"/>
      <w:bookmarkEnd w:id="0"/>
    </w:p>
    <w:sectPr w:rsidR="007D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PS 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DE5"/>
    <w:multiLevelType w:val="hybridMultilevel"/>
    <w:tmpl w:val="4C32899A"/>
    <w:lvl w:ilvl="0" w:tplc="23480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A35FB"/>
    <w:multiLevelType w:val="hybridMultilevel"/>
    <w:tmpl w:val="69B60BBA"/>
    <w:lvl w:ilvl="0" w:tplc="C1D0E840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97FCE"/>
    <w:multiLevelType w:val="multilevel"/>
    <w:tmpl w:val="92A2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BFF5832"/>
    <w:multiLevelType w:val="hybridMultilevel"/>
    <w:tmpl w:val="D4264D72"/>
    <w:lvl w:ilvl="0" w:tplc="4A8680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C52CD"/>
    <w:multiLevelType w:val="hybridMultilevel"/>
    <w:tmpl w:val="74F2C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65A3A"/>
    <w:multiLevelType w:val="hybridMultilevel"/>
    <w:tmpl w:val="6DCA6254"/>
    <w:lvl w:ilvl="0" w:tplc="6FD00D24">
      <w:start w:val="1"/>
      <w:numFmt w:val="bullet"/>
      <w:lvlText w:val="-"/>
      <w:lvlJc w:val="left"/>
      <w:pPr>
        <w:ind w:left="720" w:hanging="360"/>
      </w:pPr>
      <w:rPr>
        <w:rFonts w:ascii="Arial BoldMT" w:eastAsiaTheme="minorEastAsia" w:hAnsi="Arial BoldMT" w:cs="Arial BoldMT" w:hint="default"/>
        <w:color w:val="000000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C3A7F"/>
    <w:multiLevelType w:val="hybridMultilevel"/>
    <w:tmpl w:val="B3BE2956"/>
    <w:lvl w:ilvl="0" w:tplc="5C327A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A7920"/>
    <w:multiLevelType w:val="hybridMultilevel"/>
    <w:tmpl w:val="E08AB374"/>
    <w:lvl w:ilvl="0" w:tplc="153C030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217B2"/>
    <w:multiLevelType w:val="hybridMultilevel"/>
    <w:tmpl w:val="012E946A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A26F6"/>
    <w:multiLevelType w:val="hybridMultilevel"/>
    <w:tmpl w:val="78083356"/>
    <w:lvl w:ilvl="0" w:tplc="153C030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111E6"/>
    <w:multiLevelType w:val="hybridMultilevel"/>
    <w:tmpl w:val="B6FEC244"/>
    <w:lvl w:ilvl="0" w:tplc="9A4AB9A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DB686C"/>
    <w:multiLevelType w:val="hybridMultilevel"/>
    <w:tmpl w:val="919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313F8"/>
    <w:multiLevelType w:val="multilevel"/>
    <w:tmpl w:val="92A2C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50FB6E8E"/>
    <w:multiLevelType w:val="hybridMultilevel"/>
    <w:tmpl w:val="145A4320"/>
    <w:lvl w:ilvl="0" w:tplc="153C030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21D1A"/>
    <w:multiLevelType w:val="hybridMultilevel"/>
    <w:tmpl w:val="98E8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1D4C25"/>
    <w:multiLevelType w:val="hybridMultilevel"/>
    <w:tmpl w:val="CFAA49E0"/>
    <w:lvl w:ilvl="0" w:tplc="0D4EAE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0050B"/>
    <w:multiLevelType w:val="hybridMultilevel"/>
    <w:tmpl w:val="553C506C"/>
    <w:lvl w:ilvl="0" w:tplc="2CF079E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A2148"/>
    <w:multiLevelType w:val="hybridMultilevel"/>
    <w:tmpl w:val="5D9A72A2"/>
    <w:lvl w:ilvl="0" w:tplc="5D562C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1"/>
  </w:num>
  <w:num w:numId="5">
    <w:abstractNumId w:val="15"/>
  </w:num>
  <w:num w:numId="6">
    <w:abstractNumId w:val="0"/>
  </w:num>
  <w:num w:numId="7">
    <w:abstractNumId w:val="9"/>
  </w:num>
  <w:num w:numId="8">
    <w:abstractNumId w:val="12"/>
  </w:num>
  <w:num w:numId="9">
    <w:abstractNumId w:val="13"/>
  </w:num>
  <w:num w:numId="10">
    <w:abstractNumId w:val="4"/>
  </w:num>
  <w:num w:numId="11">
    <w:abstractNumId w:val="14"/>
  </w:num>
  <w:num w:numId="12">
    <w:abstractNumId w:val="11"/>
  </w:num>
  <w:num w:numId="13">
    <w:abstractNumId w:val="16"/>
  </w:num>
  <w:num w:numId="14">
    <w:abstractNumId w:val="10"/>
  </w:num>
  <w:num w:numId="15">
    <w:abstractNumId w:val="7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01"/>
    <w:rsid w:val="002F1900"/>
    <w:rsid w:val="003D3F42"/>
    <w:rsid w:val="003E0E01"/>
    <w:rsid w:val="005A25F9"/>
    <w:rsid w:val="005D54DB"/>
    <w:rsid w:val="007505F8"/>
    <w:rsid w:val="007C5E3F"/>
    <w:rsid w:val="007D2746"/>
    <w:rsid w:val="009871AF"/>
    <w:rsid w:val="009A7678"/>
    <w:rsid w:val="009C3466"/>
    <w:rsid w:val="009E5701"/>
    <w:rsid w:val="00A96789"/>
    <w:rsid w:val="00AE1350"/>
    <w:rsid w:val="00AF3351"/>
    <w:rsid w:val="00B07D64"/>
    <w:rsid w:val="00B25B8B"/>
    <w:rsid w:val="00BA4B07"/>
    <w:rsid w:val="00BC6221"/>
    <w:rsid w:val="00BD3CFA"/>
    <w:rsid w:val="00C157B8"/>
    <w:rsid w:val="00D85781"/>
    <w:rsid w:val="00E0608D"/>
    <w:rsid w:val="00F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C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4D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">
    <w:name w:val="CODE"/>
    <w:basedOn w:val="Normal"/>
    <w:link w:val="CODEChar"/>
    <w:qFormat/>
    <w:rsid w:val="00E0608D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E0608D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59"/>
    <w:rsid w:val="00BA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C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8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8C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D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7365D" w:themeColor="tex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8CC"/>
    <w:rPr>
      <w:rFonts w:ascii="Arial" w:eastAsiaTheme="majorEastAsia" w:hAnsi="Arial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4DB"/>
    <w:rPr>
      <w:rFonts w:ascii="Arial" w:eastAsiaTheme="majorEastAsia" w:hAnsi="Arial" w:cstheme="majorBidi"/>
      <w:b/>
      <w:bCs/>
      <w:color w:val="17365D" w:themeColor="text2" w:themeShade="BF"/>
      <w:sz w:val="26"/>
    </w:rPr>
  </w:style>
  <w:style w:type="paragraph" w:customStyle="1" w:styleId="CODE">
    <w:name w:val="CODE"/>
    <w:basedOn w:val="Normal"/>
    <w:link w:val="CODEChar"/>
    <w:qFormat/>
    <w:rsid w:val="00E0608D"/>
    <w:pPr>
      <w:shd w:val="clear" w:color="auto" w:fill="D9D9D9" w:themeFill="background1" w:themeFillShade="D9"/>
      <w:spacing w:after="0"/>
    </w:pPr>
    <w:rPr>
      <w:rFonts w:ascii="Courier New" w:eastAsiaTheme="minorHAnsi" w:hAnsi="Courier New" w:cs="Courier New"/>
      <w:b/>
      <w:sz w:val="22"/>
      <w:lang w:eastAsia="en-US"/>
    </w:rPr>
  </w:style>
  <w:style w:type="character" w:customStyle="1" w:styleId="CODEChar">
    <w:name w:val="CODE Char"/>
    <w:basedOn w:val="DefaultParagraphFont"/>
    <w:link w:val="CODE"/>
    <w:rsid w:val="00E0608D"/>
    <w:rPr>
      <w:rFonts w:ascii="Courier New" w:eastAsiaTheme="minorHAnsi" w:hAnsi="Courier New" w:cs="Courier New"/>
      <w:b/>
      <w:shd w:val="clear" w:color="auto" w:fill="D9D9D9" w:themeFill="background1" w:themeFillShade="D9"/>
      <w:lang w:eastAsia="en-US"/>
    </w:rPr>
  </w:style>
  <w:style w:type="table" w:styleId="TableGrid">
    <w:name w:val="Table Grid"/>
    <w:basedOn w:val="TableNormal"/>
    <w:uiPriority w:val="59"/>
    <w:rsid w:val="00BA4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3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88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2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3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70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6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0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7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8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3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1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5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5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9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8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87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8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0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1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8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4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37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3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6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10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33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7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5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6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3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98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7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1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2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8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0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6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8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0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3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7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25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1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1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7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1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5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8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6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7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6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1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7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9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90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0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8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4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1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6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9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0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8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7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0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7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8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0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7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4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8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8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4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8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4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7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7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0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08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4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1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45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19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5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8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1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08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0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8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6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houou_hooh@yahoo.com.vn</cp:lastModifiedBy>
  <cp:revision>8</cp:revision>
  <dcterms:created xsi:type="dcterms:W3CDTF">2014-10-02T04:31:00Z</dcterms:created>
  <dcterms:modified xsi:type="dcterms:W3CDTF">2014-11-06T02:28:00Z</dcterms:modified>
</cp:coreProperties>
</file>