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B3" w:rsidRDefault="00B35D2C" w:rsidP="00A406B9">
      <w:pPr>
        <w:pStyle w:val="Title"/>
        <w:jc w:val="both"/>
      </w:pPr>
      <w:r>
        <w:t xml:space="preserve">Oracle </w:t>
      </w:r>
      <w:r w:rsidR="00DE6C75">
        <w:t xml:space="preserve">Performance Tuning </w:t>
      </w:r>
      <w:r w:rsidR="008F232C">
        <w:t>Concept</w:t>
      </w:r>
    </w:p>
    <w:p w:rsidR="009764B3" w:rsidRDefault="009764B3" w:rsidP="00A406B9">
      <w:pPr>
        <w:jc w:val="both"/>
      </w:pPr>
    </w:p>
    <w:p w:rsidR="00DE6C75" w:rsidRDefault="00DE6C75" w:rsidP="00DE6C75">
      <w:pPr>
        <w:pStyle w:val="Heading1"/>
        <w:numPr>
          <w:ilvl w:val="0"/>
          <w:numId w:val="2"/>
        </w:numPr>
      </w:pPr>
      <w:r>
        <w:t>Introduction</w:t>
      </w:r>
    </w:p>
    <w:p w:rsidR="00DE6C75" w:rsidRDefault="00DE6C75" w:rsidP="000165E7">
      <w:pPr>
        <w:pStyle w:val="Heading2"/>
        <w:numPr>
          <w:ilvl w:val="0"/>
          <w:numId w:val="15"/>
        </w:numPr>
      </w:pPr>
      <w:r>
        <w:t xml:space="preserve">Performace Tuning </w:t>
      </w:r>
      <w:r w:rsidR="000165E7">
        <w:t>Concept</w:t>
      </w:r>
      <w:r>
        <w:t>:</w:t>
      </w:r>
    </w:p>
    <w:p w:rsidR="00DE6C75" w:rsidRDefault="00DE6C75" w:rsidP="00DE6C75">
      <w:pPr>
        <w:pStyle w:val="ListParagraph"/>
        <w:numPr>
          <w:ilvl w:val="0"/>
          <w:numId w:val="13"/>
        </w:numPr>
      </w:pPr>
      <w:r>
        <w:t>Monitoring and Diagnostics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Monitoring using available tools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Identifying the problem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Using AWR-based tools</w:t>
      </w:r>
    </w:p>
    <w:p w:rsidR="00DE6C75" w:rsidRDefault="00DE6C75" w:rsidP="00DE6C75">
      <w:pPr>
        <w:pStyle w:val="ListParagraph"/>
        <w:numPr>
          <w:ilvl w:val="0"/>
          <w:numId w:val="13"/>
        </w:numPr>
      </w:pPr>
      <w:r>
        <w:t>SQL Tuning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Identifying and tuning SQL statements by influencing the optimizer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Managing change</w:t>
      </w:r>
    </w:p>
    <w:p w:rsidR="00DE6C75" w:rsidRDefault="00DE6C75" w:rsidP="00DE6C75">
      <w:pPr>
        <w:pStyle w:val="ListParagraph"/>
        <w:numPr>
          <w:ilvl w:val="2"/>
          <w:numId w:val="13"/>
        </w:numPr>
      </w:pPr>
      <w:r>
        <w:t>SQL Performance Management</w:t>
      </w:r>
    </w:p>
    <w:p w:rsidR="00DE6C75" w:rsidRDefault="00DE6C75" w:rsidP="00DE6C75">
      <w:pPr>
        <w:pStyle w:val="ListParagraph"/>
        <w:numPr>
          <w:ilvl w:val="2"/>
          <w:numId w:val="13"/>
        </w:numPr>
      </w:pPr>
      <w:r>
        <w:t>Real Application Testing</w:t>
      </w:r>
    </w:p>
    <w:p w:rsidR="00DE6C75" w:rsidRDefault="00DE6C75" w:rsidP="00DE6C75">
      <w:pPr>
        <w:pStyle w:val="ListParagraph"/>
        <w:numPr>
          <w:ilvl w:val="0"/>
          <w:numId w:val="13"/>
        </w:numPr>
      </w:pPr>
      <w:r>
        <w:t>Instance Tuning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Tuning memory components</w:t>
      </w:r>
    </w:p>
    <w:p w:rsidR="00DE6C75" w:rsidRDefault="00DE6C75" w:rsidP="00DE6C75">
      <w:pPr>
        <w:pStyle w:val="ListParagraph"/>
        <w:numPr>
          <w:ilvl w:val="1"/>
          <w:numId w:val="13"/>
        </w:numPr>
      </w:pPr>
      <w:r>
        <w:t>Tuning space usage and I/O</w:t>
      </w:r>
    </w:p>
    <w:p w:rsidR="000165E7" w:rsidRDefault="000165E7" w:rsidP="000165E7">
      <w:pPr>
        <w:pStyle w:val="ListParagraph"/>
        <w:ind w:left="1440"/>
      </w:pPr>
    </w:p>
    <w:p w:rsidR="00DE6C75" w:rsidRPr="00DE6C75" w:rsidRDefault="00DE6C75" w:rsidP="00DE6C75">
      <w:pPr>
        <w:pStyle w:val="ListParagraph"/>
        <w:numPr>
          <w:ilvl w:val="0"/>
          <w:numId w:val="13"/>
        </w:numPr>
      </w:pPr>
      <w:r w:rsidRPr="00DE6C75">
        <w:rPr>
          <w:rFonts w:ascii="TimesNewRoman" w:hAnsi="TimesNewRoman"/>
          <w:color w:val="000000"/>
          <w:szCs w:val="26"/>
        </w:rPr>
        <w:t xml:space="preserve">Tuning Backup performance </w:t>
      </w:r>
    </w:p>
    <w:p w:rsidR="00DE6C75" w:rsidRPr="00DE6C75" w:rsidRDefault="00DE6C75" w:rsidP="00DE6C75">
      <w:pPr>
        <w:pStyle w:val="ListParagraph"/>
        <w:numPr>
          <w:ilvl w:val="0"/>
          <w:numId w:val="13"/>
        </w:numPr>
      </w:pPr>
      <w:r>
        <w:rPr>
          <w:rFonts w:ascii="TimesNewRoman" w:hAnsi="TimesNewRoman"/>
          <w:color w:val="000000"/>
          <w:szCs w:val="26"/>
        </w:rPr>
        <w:t>Tuning for Oracle Data Guard</w:t>
      </w:r>
    </w:p>
    <w:p w:rsidR="00DE6C75" w:rsidRPr="00DE6C75" w:rsidRDefault="00DE6C75" w:rsidP="00DE6C75">
      <w:pPr>
        <w:pStyle w:val="ListParagraph"/>
        <w:numPr>
          <w:ilvl w:val="0"/>
          <w:numId w:val="13"/>
        </w:numPr>
      </w:pPr>
      <w:r>
        <w:rPr>
          <w:rFonts w:ascii="TimesNewRoman" w:hAnsi="TimesNewRoman"/>
          <w:color w:val="000000"/>
          <w:szCs w:val="26"/>
        </w:rPr>
        <w:t xml:space="preserve">Tuning for </w:t>
      </w:r>
      <w:r w:rsidRPr="00DE6C75">
        <w:rPr>
          <w:rFonts w:ascii="TimesNewRoman" w:hAnsi="TimesNewRoman"/>
          <w:color w:val="000000"/>
          <w:szCs w:val="26"/>
        </w:rPr>
        <w:t>Oracle Real Applic</w:t>
      </w:r>
      <w:r>
        <w:rPr>
          <w:rFonts w:ascii="TimesNewRoman" w:hAnsi="TimesNewRoman"/>
          <w:color w:val="000000"/>
          <w:szCs w:val="26"/>
        </w:rPr>
        <w:t>ation Clusters.</w:t>
      </w:r>
    </w:p>
    <w:p w:rsidR="00DE6C75" w:rsidRDefault="00DE6C75" w:rsidP="00DE6C75">
      <w:pPr>
        <w:pStyle w:val="ListParagraph"/>
      </w:pPr>
    </w:p>
    <w:p w:rsidR="00DE6C75" w:rsidRDefault="000165E7" w:rsidP="00DE6C75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15798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E7" w:rsidRDefault="000165E7" w:rsidP="00DE6C75">
      <w:pPr>
        <w:pStyle w:val="ListParagraph"/>
      </w:pPr>
    </w:p>
    <w:p w:rsidR="000165E7" w:rsidRDefault="000165E7" w:rsidP="000165E7">
      <w:pPr>
        <w:pStyle w:val="Heading2"/>
        <w:numPr>
          <w:ilvl w:val="0"/>
          <w:numId w:val="15"/>
        </w:numPr>
      </w:pPr>
      <w:r>
        <w:lastRenderedPageBreak/>
        <w:t>Tuning Methodology</w:t>
      </w:r>
    </w:p>
    <w:p w:rsidR="000165E7" w:rsidRDefault="000165E7" w:rsidP="00A91705">
      <w:pPr>
        <w:ind w:left="360"/>
      </w:pPr>
      <w:r>
        <w:t>Tuning steps:</w:t>
      </w:r>
    </w:p>
    <w:p w:rsidR="00A91705" w:rsidRDefault="000165E7" w:rsidP="00A91705">
      <w:pPr>
        <w:pStyle w:val="ListParagraph"/>
        <w:numPr>
          <w:ilvl w:val="0"/>
          <w:numId w:val="13"/>
        </w:numPr>
      </w:pPr>
      <w:r>
        <w:t>Identify the scope of the problem (OS, database, and so on).</w:t>
      </w:r>
    </w:p>
    <w:p w:rsidR="000165E7" w:rsidRDefault="000165E7" w:rsidP="00A91705">
      <w:pPr>
        <w:pStyle w:val="ListParagraph"/>
        <w:numPr>
          <w:ilvl w:val="0"/>
          <w:numId w:val="13"/>
        </w:numPr>
      </w:pPr>
      <w:r>
        <w:t>Tune the following from the top down:</w:t>
      </w:r>
    </w:p>
    <w:p w:rsidR="00A91705" w:rsidRDefault="000165E7" w:rsidP="00A91705">
      <w:pPr>
        <w:pStyle w:val="ListParagraph"/>
        <w:numPr>
          <w:ilvl w:val="1"/>
          <w:numId w:val="13"/>
        </w:numPr>
      </w:pPr>
      <w:r>
        <w:t>The design before tuning the application code</w:t>
      </w:r>
    </w:p>
    <w:p w:rsidR="000165E7" w:rsidRDefault="000165E7" w:rsidP="00A91705">
      <w:pPr>
        <w:pStyle w:val="ListParagraph"/>
        <w:numPr>
          <w:ilvl w:val="1"/>
          <w:numId w:val="13"/>
        </w:numPr>
      </w:pPr>
      <w:r>
        <w:t>The code before tuning the instance</w:t>
      </w:r>
    </w:p>
    <w:p w:rsidR="000165E7" w:rsidRDefault="000165E7" w:rsidP="00A91705">
      <w:pPr>
        <w:pStyle w:val="ListParagraph"/>
        <w:numPr>
          <w:ilvl w:val="0"/>
          <w:numId w:val="13"/>
        </w:numPr>
      </w:pPr>
      <w:r>
        <w:t>Tune the area with the greatest potential benefit:</w:t>
      </w:r>
    </w:p>
    <w:p w:rsidR="00A91705" w:rsidRDefault="000165E7" w:rsidP="00A91705">
      <w:pPr>
        <w:pStyle w:val="ListParagraph"/>
        <w:numPr>
          <w:ilvl w:val="1"/>
          <w:numId w:val="13"/>
        </w:numPr>
      </w:pPr>
      <w:r>
        <w:t>Identify the performance problem (AWR, Statspack).</w:t>
      </w:r>
    </w:p>
    <w:p w:rsidR="00A91705" w:rsidRDefault="000165E7" w:rsidP="00A91705">
      <w:pPr>
        <w:pStyle w:val="ListParagraph"/>
        <w:numPr>
          <w:ilvl w:val="1"/>
          <w:numId w:val="13"/>
        </w:numPr>
      </w:pPr>
      <w:r>
        <w:t>Analyze the problem, looking for skewed and tunable</w:t>
      </w:r>
      <w:r w:rsidR="00A91705">
        <w:t xml:space="preserve"> </w:t>
      </w:r>
      <w:r>
        <w:t>components.</w:t>
      </w:r>
    </w:p>
    <w:p w:rsidR="000165E7" w:rsidRDefault="000165E7" w:rsidP="00A91705">
      <w:pPr>
        <w:pStyle w:val="ListParagraph"/>
        <w:numPr>
          <w:ilvl w:val="1"/>
          <w:numId w:val="13"/>
        </w:numPr>
      </w:pPr>
      <w:r>
        <w:t>Use appropriate tools to tune the components implicated.</w:t>
      </w:r>
    </w:p>
    <w:p w:rsidR="000165E7" w:rsidRDefault="000165E7" w:rsidP="00A91705">
      <w:pPr>
        <w:pStyle w:val="ListParagraph"/>
        <w:numPr>
          <w:ilvl w:val="0"/>
          <w:numId w:val="13"/>
        </w:numPr>
      </w:pPr>
      <w:r>
        <w:t>Stop tuning when the goal is met.</w:t>
      </w:r>
    </w:p>
    <w:p w:rsidR="000165E7" w:rsidRDefault="000165E7" w:rsidP="00DE6C75">
      <w:pPr>
        <w:pStyle w:val="ListParagraph"/>
      </w:pPr>
    </w:p>
    <w:p w:rsidR="00A91705" w:rsidRDefault="00A91705" w:rsidP="00DE6C75">
      <w:pPr>
        <w:pStyle w:val="ListParagraph"/>
      </w:pPr>
    </w:p>
    <w:p w:rsidR="000165E7" w:rsidRDefault="000165E7" w:rsidP="000165E7">
      <w:pPr>
        <w:pStyle w:val="Heading2"/>
        <w:numPr>
          <w:ilvl w:val="0"/>
          <w:numId w:val="15"/>
        </w:numPr>
      </w:pPr>
      <w:r>
        <w:t>General Tuning Session</w:t>
      </w:r>
    </w:p>
    <w:p w:rsidR="00A91705" w:rsidRDefault="000165E7" w:rsidP="00A91705">
      <w:pPr>
        <w:ind w:firstLine="360"/>
      </w:pPr>
      <w:r>
        <w:t>Tuning sessions have the same procedure: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 xml:space="preserve">(1) </w:t>
      </w:r>
      <w:r w:rsidR="000165E7">
        <w:t>Define the problem and state the goal.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 xml:space="preserve">(2) </w:t>
      </w:r>
      <w:r w:rsidR="000165E7">
        <w:t>Collect current performance statistics.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 xml:space="preserve">(3) </w:t>
      </w:r>
      <w:r w:rsidR="000165E7">
        <w:t>Consider some common performance errors.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>(</w:t>
      </w:r>
      <w:r w:rsidR="000165E7">
        <w:t>4</w:t>
      </w:r>
      <w:r>
        <w:t xml:space="preserve">) </w:t>
      </w:r>
      <w:r w:rsidR="000165E7">
        <w:t>Build a trial solution.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>(</w:t>
      </w:r>
      <w:r w:rsidR="000165E7">
        <w:t>5</w:t>
      </w:r>
      <w:r>
        <w:t xml:space="preserve">) </w:t>
      </w:r>
      <w:r w:rsidR="000165E7">
        <w:t>Implement and measure the change.</w:t>
      </w:r>
    </w:p>
    <w:p w:rsidR="00A91705" w:rsidRDefault="00A91705" w:rsidP="00A91705">
      <w:pPr>
        <w:pStyle w:val="ListParagraph"/>
        <w:numPr>
          <w:ilvl w:val="0"/>
          <w:numId w:val="16"/>
        </w:numPr>
      </w:pPr>
      <w:r>
        <w:t>(</w:t>
      </w:r>
      <w:r w:rsidR="000165E7">
        <w:t>6</w:t>
      </w:r>
      <w:r>
        <w:t xml:space="preserve">) </w:t>
      </w:r>
      <w:r w:rsidR="000165E7">
        <w:t>Decide: “Did the solution meet the goal?”</w:t>
      </w:r>
    </w:p>
    <w:p w:rsidR="00A91705" w:rsidRDefault="000165E7" w:rsidP="00A91705">
      <w:pPr>
        <w:pStyle w:val="ListParagraph"/>
        <w:numPr>
          <w:ilvl w:val="1"/>
          <w:numId w:val="16"/>
        </w:numPr>
      </w:pPr>
      <w:r>
        <w:t xml:space="preserve">No? Then go to step </w:t>
      </w:r>
      <w:r w:rsidR="00A91705">
        <w:t>(</w:t>
      </w:r>
      <w:r>
        <w:t>3</w:t>
      </w:r>
      <w:r w:rsidR="00A91705">
        <w:t>)</w:t>
      </w:r>
      <w:r>
        <w:t xml:space="preserve"> and repeat.</w:t>
      </w:r>
    </w:p>
    <w:p w:rsidR="000165E7" w:rsidRDefault="000165E7" w:rsidP="00A91705">
      <w:pPr>
        <w:pStyle w:val="ListParagraph"/>
        <w:numPr>
          <w:ilvl w:val="1"/>
          <w:numId w:val="16"/>
        </w:numPr>
      </w:pPr>
      <w:r>
        <w:t>Yes? Then create a new baseline.</w:t>
      </w:r>
    </w:p>
    <w:p w:rsidR="00A91705" w:rsidRDefault="00A91705" w:rsidP="000165E7">
      <w:pPr>
        <w:pStyle w:val="ListParagraph"/>
      </w:pPr>
    </w:p>
    <w:p w:rsidR="00063EB6" w:rsidRDefault="00063EB6" w:rsidP="00063EB6">
      <w:pPr>
        <w:pStyle w:val="Heading2"/>
        <w:numPr>
          <w:ilvl w:val="0"/>
          <w:numId w:val="15"/>
        </w:numPr>
      </w:pPr>
      <w:r w:rsidRPr="00063EB6">
        <w:t>Effective tuning goals are:</w:t>
      </w:r>
    </w:p>
    <w:p w:rsidR="00063EB6" w:rsidRDefault="00063EB6" w:rsidP="00063EB6">
      <w:pPr>
        <w:pStyle w:val="ListParagraph"/>
      </w:pPr>
      <w:r>
        <w:t>• Specific</w:t>
      </w:r>
    </w:p>
    <w:p w:rsidR="00063EB6" w:rsidRDefault="00063EB6" w:rsidP="00063EB6">
      <w:pPr>
        <w:pStyle w:val="ListParagraph"/>
      </w:pPr>
      <w:r>
        <w:t>• Measurable</w:t>
      </w:r>
    </w:p>
    <w:p w:rsidR="00063EB6" w:rsidRDefault="00063EB6" w:rsidP="00063EB6">
      <w:pPr>
        <w:pStyle w:val="ListParagraph"/>
      </w:pPr>
      <w:r>
        <w:t>• Achievable</w:t>
      </w:r>
    </w:p>
    <w:p w:rsidR="00A91705" w:rsidRDefault="00063EB6" w:rsidP="00063EB6">
      <w:pPr>
        <w:pStyle w:val="ListParagraph"/>
      </w:pPr>
      <w:r>
        <w:t>• Cost effective</w:t>
      </w:r>
    </w:p>
    <w:p w:rsidR="00A91705" w:rsidRDefault="00A91705" w:rsidP="000165E7">
      <w:pPr>
        <w:pStyle w:val="ListParagraph"/>
      </w:pPr>
    </w:p>
    <w:p w:rsidR="00A91705" w:rsidRDefault="00A91705" w:rsidP="000165E7">
      <w:pPr>
        <w:pStyle w:val="ListParagraph"/>
      </w:pPr>
    </w:p>
    <w:p w:rsidR="00A91705" w:rsidRDefault="00692AF2" w:rsidP="00692AF2">
      <w:pPr>
        <w:pStyle w:val="Heading2"/>
        <w:numPr>
          <w:ilvl w:val="0"/>
          <w:numId w:val="15"/>
        </w:numPr>
      </w:pPr>
      <w:r>
        <w:t>Important</w:t>
      </w:r>
    </w:p>
    <w:p w:rsidR="00692AF2" w:rsidRDefault="00692AF2" w:rsidP="00692AF2">
      <w:pPr>
        <w:pStyle w:val="ListParagraph"/>
      </w:pPr>
      <w:r>
        <w:t>Top 10 Foreground Events by Total Wait Time</w:t>
      </w:r>
    </w:p>
    <w:p w:rsidR="00692AF2" w:rsidRDefault="00692AF2" w:rsidP="00692AF2">
      <w:pPr>
        <w:pStyle w:val="ListParagraph"/>
      </w:pPr>
      <w:r>
        <w:t>Time Model: Example</w:t>
      </w:r>
    </w:p>
    <w:p w:rsidR="00A91705" w:rsidRDefault="00A91705" w:rsidP="00A91705">
      <w:pPr>
        <w:pStyle w:val="Heading1"/>
        <w:numPr>
          <w:ilvl w:val="0"/>
          <w:numId w:val="2"/>
        </w:numPr>
      </w:pPr>
      <w:r w:rsidRPr="00A91705">
        <w:lastRenderedPageBreak/>
        <w:t>SQL Tuning</w:t>
      </w:r>
    </w:p>
    <w:p w:rsidR="00692AF2" w:rsidRDefault="00692AF2" w:rsidP="00692AF2"/>
    <w:p w:rsidR="00692AF2" w:rsidRPr="00692AF2" w:rsidRDefault="00692AF2" w:rsidP="00692AF2">
      <w:r>
        <w:rPr>
          <w:rStyle w:val="fontstyle01"/>
        </w:rPr>
        <w:t>The Oracle query optimizer determines the most efficient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</w:rPr>
        <w:t>execution plan and is the most important step in the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</w:rPr>
        <w:t>processing of any SQL statement.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</w:rPr>
        <w:t>The optimizer: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Evaluates expressions and conditions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Uses object and system statistics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Decides how to access the data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Decides how to join tables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Decides which access path is most efficient</w:t>
      </w:r>
    </w:p>
    <w:p w:rsidR="00A91705" w:rsidRDefault="00A91705" w:rsidP="00A91705">
      <w:bookmarkStart w:id="0" w:name="_GoBack"/>
      <w:bookmarkEnd w:id="0"/>
    </w:p>
    <w:p w:rsidR="00A91705" w:rsidRDefault="00692AF2" w:rsidP="00A91705">
      <w:r>
        <w:rPr>
          <w:noProof/>
          <w:lang w:eastAsia="en-US"/>
        </w:rPr>
        <w:drawing>
          <wp:inline distT="0" distB="0" distL="0" distR="0" wp14:anchorId="6FFFB63F" wp14:editId="4450BB7C">
            <wp:extent cx="594360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692AF2" w:rsidP="00692AF2">
      <w:r>
        <w:rPr>
          <w:rStyle w:val="fontstyle01"/>
        </w:rPr>
        <w:t>• Parse phase checks: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  <w:sz w:val="30"/>
          <w:szCs w:val="30"/>
        </w:rPr>
        <w:t>– Syntax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>– Semantics and privileges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</w:rPr>
        <w:t>• Types of parses: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  <w:sz w:val="30"/>
          <w:szCs w:val="30"/>
        </w:rPr>
        <w:t>– Soft parse: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12"/>
          <w:szCs w:val="12"/>
        </w:rPr>
        <w:t xml:space="preserve">— </w:t>
      </w:r>
      <w:r>
        <w:rPr>
          <w:rStyle w:val="fontstyle01"/>
          <w:sz w:val="26"/>
          <w:szCs w:val="26"/>
        </w:rPr>
        <w:t>Searches for the statement in the shared pool</w:t>
      </w:r>
      <w:r>
        <w:rPr>
          <w:rFonts w:ascii="Arial" w:hAnsi="Arial" w:cs="Arial"/>
          <w:color w:val="000000"/>
          <w:szCs w:val="26"/>
        </w:rPr>
        <w:br/>
      </w:r>
      <w:r>
        <w:rPr>
          <w:rStyle w:val="fontstyle01"/>
          <w:sz w:val="30"/>
          <w:szCs w:val="30"/>
        </w:rPr>
        <w:t>– Hard parse: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12"/>
          <w:szCs w:val="12"/>
        </w:rPr>
        <w:t xml:space="preserve">— </w:t>
      </w:r>
      <w:r>
        <w:rPr>
          <w:rStyle w:val="fontstyle01"/>
          <w:sz w:val="26"/>
          <w:szCs w:val="26"/>
        </w:rPr>
        <w:t>Merges view definitions and subqueries</w:t>
      </w:r>
      <w:r>
        <w:rPr>
          <w:rFonts w:ascii="Arial" w:hAnsi="Arial" w:cs="Arial"/>
          <w:color w:val="000000"/>
          <w:szCs w:val="26"/>
        </w:rPr>
        <w:br/>
      </w:r>
      <w:r>
        <w:rPr>
          <w:rStyle w:val="fontstyle01"/>
          <w:sz w:val="12"/>
          <w:szCs w:val="12"/>
        </w:rPr>
        <w:t xml:space="preserve">— </w:t>
      </w:r>
      <w:r>
        <w:rPr>
          <w:rStyle w:val="fontstyle01"/>
          <w:sz w:val="26"/>
          <w:szCs w:val="26"/>
        </w:rPr>
        <w:t>Determines execution plan</w:t>
      </w:r>
    </w:p>
    <w:p w:rsidR="00A91705" w:rsidRDefault="00692AF2" w:rsidP="00692AF2">
      <w:pPr>
        <w:rPr>
          <w:rStyle w:val="fontstyle01"/>
          <w:sz w:val="30"/>
          <w:szCs w:val="30"/>
        </w:rPr>
      </w:pPr>
      <w:r>
        <w:rPr>
          <w:rStyle w:val="fontstyle01"/>
        </w:rPr>
        <w:t>• Bind phase: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  <w:sz w:val="30"/>
          <w:szCs w:val="30"/>
        </w:rPr>
        <w:t>– Checks the statement for bind variables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>– Assigns or reassigns a value to the bind variable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</w:rPr>
        <w:t>• Bind variables impact performance when: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  <w:sz w:val="30"/>
          <w:szCs w:val="30"/>
        </w:rPr>
        <w:t>– Parsing is reduced by using a shared cursor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>– A different execution plan might benefit performance with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>different bind values</w:t>
      </w:r>
    </w:p>
    <w:p w:rsidR="00692AF2" w:rsidRDefault="00692AF2" w:rsidP="00692AF2"/>
    <w:p w:rsidR="00692AF2" w:rsidRDefault="00692AF2" w:rsidP="00692AF2">
      <w:pPr>
        <w:rPr>
          <w:rStyle w:val="fontstyle01"/>
          <w:sz w:val="30"/>
          <w:szCs w:val="30"/>
        </w:rPr>
      </w:pPr>
      <w:r>
        <w:rPr>
          <w:rStyle w:val="fontstyle01"/>
        </w:rPr>
        <w:t>Execute phase: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Executes the SQL statement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Performs necessary I/O and sorts for data manipulation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>lang g ( ) uage (DML) statements</w:t>
      </w:r>
    </w:p>
    <w:p w:rsidR="00A91705" w:rsidRDefault="00692AF2" w:rsidP="00692AF2"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</w:rPr>
        <w:t>Fetch phase: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Retrieves rows for a query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Sorts for queries when needed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color w:val="FF0000"/>
          <w:sz w:val="30"/>
          <w:szCs w:val="30"/>
        </w:rPr>
        <w:t xml:space="preserve">– </w:t>
      </w:r>
      <w:r>
        <w:rPr>
          <w:rStyle w:val="fontstyle01"/>
          <w:sz w:val="30"/>
          <w:szCs w:val="30"/>
        </w:rPr>
        <w:t>Uses an array fetch mechanism</w:t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Pr="00A91705" w:rsidRDefault="00A91705" w:rsidP="00A91705"/>
    <w:p w:rsidR="00A91705" w:rsidRDefault="00A91705" w:rsidP="00A91705">
      <w:pPr>
        <w:pStyle w:val="Heading1"/>
        <w:numPr>
          <w:ilvl w:val="0"/>
          <w:numId w:val="2"/>
        </w:numPr>
      </w:pPr>
      <w:r w:rsidRPr="00A91705">
        <w:t>Instance Tuning</w:t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Pr="00A91705" w:rsidRDefault="00A91705" w:rsidP="00A91705"/>
    <w:p w:rsidR="00A91705" w:rsidRDefault="00A91705" w:rsidP="00A91705">
      <w:pPr>
        <w:pStyle w:val="Heading1"/>
        <w:numPr>
          <w:ilvl w:val="0"/>
          <w:numId w:val="2"/>
        </w:numPr>
      </w:pPr>
      <w:r w:rsidRPr="00A91705">
        <w:t xml:space="preserve">Tuning Backup performance </w:t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Pr="00A91705" w:rsidRDefault="00A91705" w:rsidP="00A91705"/>
    <w:p w:rsidR="00A91705" w:rsidRDefault="00A91705" w:rsidP="00A91705">
      <w:pPr>
        <w:pStyle w:val="Heading1"/>
        <w:numPr>
          <w:ilvl w:val="0"/>
          <w:numId w:val="2"/>
        </w:numPr>
      </w:pPr>
      <w:r w:rsidRPr="00A91705">
        <w:t>Tuning for Oracle Data Guard</w:t>
      </w:r>
    </w:p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Default="00A91705" w:rsidP="00A91705"/>
    <w:p w:rsidR="00A91705" w:rsidRPr="00A91705" w:rsidRDefault="00A91705" w:rsidP="00A91705"/>
    <w:p w:rsidR="00A91705" w:rsidRPr="00A91705" w:rsidRDefault="00A91705" w:rsidP="00A91705">
      <w:pPr>
        <w:pStyle w:val="Heading1"/>
        <w:numPr>
          <w:ilvl w:val="0"/>
          <w:numId w:val="2"/>
        </w:numPr>
      </w:pPr>
      <w:r w:rsidRPr="00A91705">
        <w:t>Tuning for Oracle Real Application Clusters.</w:t>
      </w:r>
    </w:p>
    <w:p w:rsidR="00A91705" w:rsidRPr="00DE6C75" w:rsidRDefault="00A91705" w:rsidP="000165E7">
      <w:pPr>
        <w:pStyle w:val="ListParagraph"/>
      </w:pPr>
    </w:p>
    <w:sectPr w:rsidR="00A91705" w:rsidRPr="00DE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C49"/>
    <w:multiLevelType w:val="hybridMultilevel"/>
    <w:tmpl w:val="DF2423B8"/>
    <w:lvl w:ilvl="0" w:tplc="5156CF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6EA"/>
    <w:multiLevelType w:val="hybridMultilevel"/>
    <w:tmpl w:val="B218E658"/>
    <w:lvl w:ilvl="0" w:tplc="27DA3F7A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2148C2"/>
    <w:multiLevelType w:val="hybridMultilevel"/>
    <w:tmpl w:val="57DC0E40"/>
    <w:lvl w:ilvl="0" w:tplc="52B42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6E55"/>
    <w:multiLevelType w:val="hybridMultilevel"/>
    <w:tmpl w:val="0530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32569"/>
    <w:multiLevelType w:val="hybridMultilevel"/>
    <w:tmpl w:val="D72EACA4"/>
    <w:lvl w:ilvl="0" w:tplc="5156CF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E2EEF"/>
    <w:multiLevelType w:val="hybridMultilevel"/>
    <w:tmpl w:val="E7C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E46B9"/>
    <w:multiLevelType w:val="hybridMultilevel"/>
    <w:tmpl w:val="F6362066"/>
    <w:lvl w:ilvl="0" w:tplc="3856A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A48F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C9D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065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8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76F4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A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2F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A5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1B152D"/>
    <w:multiLevelType w:val="hybridMultilevel"/>
    <w:tmpl w:val="08BC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93727"/>
    <w:multiLevelType w:val="hybridMultilevel"/>
    <w:tmpl w:val="2E34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71720"/>
    <w:multiLevelType w:val="hybridMultilevel"/>
    <w:tmpl w:val="C9764136"/>
    <w:lvl w:ilvl="0" w:tplc="74045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820C6"/>
    <w:multiLevelType w:val="hybridMultilevel"/>
    <w:tmpl w:val="E70E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87C3F"/>
    <w:multiLevelType w:val="hybridMultilevel"/>
    <w:tmpl w:val="57DC0E40"/>
    <w:lvl w:ilvl="0" w:tplc="52B42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34B70"/>
    <w:multiLevelType w:val="hybridMultilevel"/>
    <w:tmpl w:val="12EA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B0D21"/>
    <w:multiLevelType w:val="hybridMultilevel"/>
    <w:tmpl w:val="BEBEFD9E"/>
    <w:lvl w:ilvl="0" w:tplc="48126D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7203B"/>
    <w:multiLevelType w:val="hybridMultilevel"/>
    <w:tmpl w:val="09B2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058E1"/>
    <w:multiLevelType w:val="hybridMultilevel"/>
    <w:tmpl w:val="1F36E3DE"/>
    <w:lvl w:ilvl="0" w:tplc="30AEF20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3"/>
  </w:num>
  <w:num w:numId="5">
    <w:abstractNumId w:val="15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11"/>
  </w:num>
  <w:num w:numId="11">
    <w:abstractNumId w:val="12"/>
  </w:num>
  <w:num w:numId="12">
    <w:abstractNumId w:val="5"/>
  </w:num>
  <w:num w:numId="13">
    <w:abstractNumId w:val="0"/>
  </w:num>
  <w:num w:numId="14">
    <w:abstractNumId w:val="3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A4"/>
    <w:rsid w:val="00003EA2"/>
    <w:rsid w:val="000126A4"/>
    <w:rsid w:val="000165E7"/>
    <w:rsid w:val="00063EB6"/>
    <w:rsid w:val="000D013C"/>
    <w:rsid w:val="000E69C9"/>
    <w:rsid w:val="000F6CAE"/>
    <w:rsid w:val="00117BCA"/>
    <w:rsid w:val="001453BE"/>
    <w:rsid w:val="001B688B"/>
    <w:rsid w:val="001F45EE"/>
    <w:rsid w:val="001F4969"/>
    <w:rsid w:val="002210A1"/>
    <w:rsid w:val="002572F3"/>
    <w:rsid w:val="00280B24"/>
    <w:rsid w:val="003157EC"/>
    <w:rsid w:val="003922C5"/>
    <w:rsid w:val="00392ED8"/>
    <w:rsid w:val="003E4A10"/>
    <w:rsid w:val="003F2BE3"/>
    <w:rsid w:val="004138CF"/>
    <w:rsid w:val="004806C3"/>
    <w:rsid w:val="00490403"/>
    <w:rsid w:val="00495843"/>
    <w:rsid w:val="004C0981"/>
    <w:rsid w:val="004D7390"/>
    <w:rsid w:val="004F5487"/>
    <w:rsid w:val="00502538"/>
    <w:rsid w:val="005A25F9"/>
    <w:rsid w:val="005C64A2"/>
    <w:rsid w:val="00600EDD"/>
    <w:rsid w:val="00623B5B"/>
    <w:rsid w:val="00633EF9"/>
    <w:rsid w:val="0063787D"/>
    <w:rsid w:val="00650336"/>
    <w:rsid w:val="006522B9"/>
    <w:rsid w:val="006575BA"/>
    <w:rsid w:val="006679BC"/>
    <w:rsid w:val="00676649"/>
    <w:rsid w:val="00686C56"/>
    <w:rsid w:val="00692AF2"/>
    <w:rsid w:val="00696B02"/>
    <w:rsid w:val="006B4E5D"/>
    <w:rsid w:val="006B7AF7"/>
    <w:rsid w:val="0073137A"/>
    <w:rsid w:val="007505F8"/>
    <w:rsid w:val="00782C40"/>
    <w:rsid w:val="007B50B3"/>
    <w:rsid w:val="007C3EB1"/>
    <w:rsid w:val="007C3F46"/>
    <w:rsid w:val="00800B43"/>
    <w:rsid w:val="008020BA"/>
    <w:rsid w:val="0082106E"/>
    <w:rsid w:val="00825A6A"/>
    <w:rsid w:val="0083103F"/>
    <w:rsid w:val="00857438"/>
    <w:rsid w:val="00891E80"/>
    <w:rsid w:val="008B0B43"/>
    <w:rsid w:val="008B3FAF"/>
    <w:rsid w:val="008D0655"/>
    <w:rsid w:val="008E75DA"/>
    <w:rsid w:val="008F080A"/>
    <w:rsid w:val="008F232C"/>
    <w:rsid w:val="008F3203"/>
    <w:rsid w:val="008F73D3"/>
    <w:rsid w:val="0090222B"/>
    <w:rsid w:val="0093325D"/>
    <w:rsid w:val="009614AA"/>
    <w:rsid w:val="009614AD"/>
    <w:rsid w:val="009764B3"/>
    <w:rsid w:val="009A4A68"/>
    <w:rsid w:val="009B0B84"/>
    <w:rsid w:val="009C3466"/>
    <w:rsid w:val="00A13B3F"/>
    <w:rsid w:val="00A406B9"/>
    <w:rsid w:val="00A60017"/>
    <w:rsid w:val="00A91705"/>
    <w:rsid w:val="00AA17B9"/>
    <w:rsid w:val="00AD4AEC"/>
    <w:rsid w:val="00B021C6"/>
    <w:rsid w:val="00B207F7"/>
    <w:rsid w:val="00B22646"/>
    <w:rsid w:val="00B35D2C"/>
    <w:rsid w:val="00BA711A"/>
    <w:rsid w:val="00BB1F28"/>
    <w:rsid w:val="00BC6221"/>
    <w:rsid w:val="00C607C5"/>
    <w:rsid w:val="00C808DD"/>
    <w:rsid w:val="00C8135F"/>
    <w:rsid w:val="00C81BD4"/>
    <w:rsid w:val="00CB3F18"/>
    <w:rsid w:val="00CD4818"/>
    <w:rsid w:val="00CE11AA"/>
    <w:rsid w:val="00D105DA"/>
    <w:rsid w:val="00D10BEF"/>
    <w:rsid w:val="00D20E01"/>
    <w:rsid w:val="00D273BF"/>
    <w:rsid w:val="00D72AE4"/>
    <w:rsid w:val="00DA6B0B"/>
    <w:rsid w:val="00DE6C75"/>
    <w:rsid w:val="00E216BD"/>
    <w:rsid w:val="00E911FE"/>
    <w:rsid w:val="00EB2B7F"/>
    <w:rsid w:val="00EB5D46"/>
    <w:rsid w:val="00EC735E"/>
    <w:rsid w:val="00ED7216"/>
    <w:rsid w:val="00FB2A45"/>
    <w:rsid w:val="00FD6E4A"/>
    <w:rsid w:val="00FE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3FC5"/>
  <w15:docId w15:val="{54C26BF1-5AC6-48DF-98BD-EB71C6AF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4A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B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B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9B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64B3"/>
    <w:rPr>
      <w:b/>
      <w:bCs/>
    </w:rPr>
  </w:style>
  <w:style w:type="paragraph" w:customStyle="1" w:styleId="CODE">
    <w:name w:val="CODE"/>
    <w:basedOn w:val="Normal"/>
    <w:link w:val="CODEChar"/>
    <w:rsid w:val="009764B3"/>
    <w:pPr>
      <w:shd w:val="clear" w:color="auto" w:fill="D9D9D9" w:themeFill="background1" w:themeFillShade="D9"/>
    </w:pPr>
    <w:rPr>
      <w:rFonts w:ascii="Courier New" w:eastAsiaTheme="minorHAnsi" w:hAnsi="Courier New" w:cs="Courier New"/>
      <w:b/>
      <w:sz w:val="20"/>
      <w:lang w:eastAsia="en-US"/>
    </w:rPr>
  </w:style>
  <w:style w:type="character" w:customStyle="1" w:styleId="CODEChar">
    <w:name w:val="CODE Char"/>
    <w:basedOn w:val="DefaultParagraphFont"/>
    <w:link w:val="CODE"/>
    <w:rsid w:val="009764B3"/>
    <w:rPr>
      <w:rFonts w:ascii="Courier New" w:eastAsiaTheme="minorHAnsi" w:hAnsi="Courier New" w:cs="Courier New"/>
      <w:b/>
      <w:sz w:val="20"/>
      <w:shd w:val="clear" w:color="auto" w:fill="D9D9D9" w:themeFill="background1" w:themeFillShade="D9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5D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5D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9BC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79B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8135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79BC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0">
    <w:name w:val="Code"/>
    <w:basedOn w:val="ListParagraph"/>
    <w:link w:val="CodeChar0"/>
    <w:qFormat/>
    <w:rsid w:val="00D72A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2"/>
      <w:szCs w:val="20"/>
      <w:lang w:val="x-none" w:eastAsia="x-none"/>
    </w:rPr>
  </w:style>
  <w:style w:type="character" w:customStyle="1" w:styleId="CodeChar0">
    <w:name w:val="Code Char"/>
    <w:link w:val="Code0"/>
    <w:rsid w:val="00D72AE4"/>
    <w:rPr>
      <w:rFonts w:ascii="Courier New" w:eastAsia="Times New Roman" w:hAnsi="Courier New" w:cs="Times New Roman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9614AD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063EB6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006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6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8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9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73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36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27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167">
          <w:marLeft w:val="7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41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525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650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077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706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351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28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074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77657-E068-4AE9-ACBD-8FAC03E7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2021-03-10T07:14:00Z</dcterms:created>
  <dcterms:modified xsi:type="dcterms:W3CDTF">2021-03-10T10:02:00Z</dcterms:modified>
</cp:coreProperties>
</file>