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73E96" w14:textId="77777777" w:rsidR="00484CEC" w:rsidRPr="00484CEC" w:rsidRDefault="00484CEC" w:rsidP="000D66F5">
      <w:pPr>
        <w:ind w:left="397" w:right="397"/>
        <w:jc w:val="center"/>
        <w:rPr>
          <w:rFonts w:ascii="Helvetica" w:hAnsi="Helvetica"/>
          <w:b/>
          <w:color w:val="auto"/>
        </w:rPr>
      </w:pPr>
    </w:p>
    <w:p w14:paraId="38F8C3DA" w14:textId="77777777" w:rsidR="00484CEC" w:rsidRPr="00484CEC" w:rsidRDefault="00484CEC" w:rsidP="000D66F5">
      <w:pPr>
        <w:ind w:left="397" w:right="397"/>
        <w:jc w:val="center"/>
        <w:rPr>
          <w:rFonts w:ascii="Helvetica" w:hAnsi="Helvetica"/>
          <w:b/>
          <w:color w:val="auto"/>
        </w:rPr>
      </w:pPr>
    </w:p>
    <w:p w14:paraId="3A7E6759" w14:textId="77777777" w:rsidR="00484CEC" w:rsidRPr="00484CEC" w:rsidRDefault="00484CEC" w:rsidP="000D66F5">
      <w:pPr>
        <w:ind w:left="397" w:right="397"/>
        <w:jc w:val="center"/>
        <w:rPr>
          <w:rFonts w:ascii="Helvetica" w:hAnsi="Helvetica"/>
          <w:b/>
          <w:color w:val="auto"/>
        </w:rPr>
      </w:pPr>
    </w:p>
    <w:p w14:paraId="4EA21171" w14:textId="77777777" w:rsidR="00F67BCB" w:rsidRPr="00F67BCB" w:rsidRDefault="00F67BCB" w:rsidP="00F67BCB">
      <w:pPr>
        <w:ind w:left="397" w:right="397"/>
        <w:jc w:val="center"/>
        <w:rPr>
          <w:rFonts w:ascii="Helvetica" w:hAnsi="Helvetica"/>
          <w:b/>
          <w:color w:val="auto"/>
          <w:lang w:val="de-DE"/>
        </w:rPr>
      </w:pPr>
      <w:r w:rsidRPr="00F67BCB">
        <w:rPr>
          <w:rFonts w:ascii="Helvetica" w:hAnsi="Helvetica"/>
          <w:b/>
          <w:color w:val="auto"/>
          <w:lang w:val="de-DE"/>
        </w:rPr>
        <w:t>GIORGIO ARMANI EYEWEAR 2013</w:t>
      </w:r>
    </w:p>
    <w:p w14:paraId="6A610027" w14:textId="77777777" w:rsidR="00F67BCB" w:rsidRPr="00F67BCB" w:rsidRDefault="00F67BCB" w:rsidP="00F67BCB">
      <w:pPr>
        <w:ind w:left="397" w:right="397"/>
        <w:jc w:val="center"/>
        <w:rPr>
          <w:rFonts w:ascii="Helvetica" w:hAnsi="Helvetica"/>
          <w:b/>
          <w:color w:val="auto"/>
          <w:lang w:val="de-DE"/>
        </w:rPr>
      </w:pPr>
    </w:p>
    <w:p w14:paraId="3A83EDCC" w14:textId="77777777" w:rsidR="00F67BCB" w:rsidRPr="00F67BCB" w:rsidRDefault="00F67BCB" w:rsidP="00F67BCB">
      <w:pPr>
        <w:ind w:left="397" w:right="397"/>
        <w:jc w:val="center"/>
        <w:rPr>
          <w:rFonts w:ascii="Helvetica" w:hAnsi="Helvetica"/>
          <w:b/>
          <w:color w:val="auto"/>
          <w:lang w:val="de-DE"/>
        </w:rPr>
      </w:pPr>
      <w:r w:rsidRPr="00F67BCB">
        <w:rPr>
          <w:rFonts w:ascii="Helvetica" w:hAnsi="Helvetica"/>
          <w:b/>
          <w:color w:val="auto"/>
          <w:lang w:val="de-DE"/>
        </w:rPr>
        <w:t xml:space="preserve">DIE NEUE KAMPAGNE </w:t>
      </w:r>
      <w:r w:rsidRPr="00F67BCB">
        <w:rPr>
          <w:rFonts w:ascii="Helvetica" w:hAnsi="Helvetica"/>
          <w:b/>
          <w:i/>
          <w:color w:val="auto"/>
          <w:lang w:val="de-DE"/>
        </w:rPr>
        <w:t>FRAMES OF LIFE</w:t>
      </w:r>
      <w:r w:rsidRPr="00F67BCB">
        <w:rPr>
          <w:rFonts w:ascii="Helvetica" w:hAnsi="Helvetica"/>
          <w:b/>
          <w:color w:val="auto"/>
          <w:lang w:val="de-DE"/>
        </w:rPr>
        <w:t>:</w:t>
      </w:r>
    </w:p>
    <w:p w14:paraId="72468B77" w14:textId="77777777" w:rsidR="00F67BCB" w:rsidRPr="00F67BCB" w:rsidRDefault="00F67BCB" w:rsidP="00F67BCB">
      <w:pPr>
        <w:ind w:left="397" w:right="397"/>
        <w:jc w:val="center"/>
        <w:rPr>
          <w:rFonts w:ascii="Helvetica" w:hAnsi="Helvetica"/>
          <w:b/>
          <w:color w:val="auto"/>
          <w:lang w:val="de-DE"/>
        </w:rPr>
      </w:pPr>
      <w:r w:rsidRPr="00F67BCB">
        <w:rPr>
          <w:rFonts w:ascii="Helvetica" w:hAnsi="Helvetica"/>
          <w:b/>
          <w:color w:val="auto"/>
          <w:lang w:val="de-DE"/>
        </w:rPr>
        <w:t>ZEITLOSE PORTRAITS VON ZEITGEMÄSSEN PERSÖNLICHKEITEN</w:t>
      </w:r>
    </w:p>
    <w:p w14:paraId="176144B3" w14:textId="77777777" w:rsidR="00F67BCB" w:rsidRPr="00F67BCB" w:rsidRDefault="00F67BCB" w:rsidP="00F67BCB">
      <w:pPr>
        <w:ind w:left="397" w:right="397"/>
        <w:jc w:val="center"/>
        <w:rPr>
          <w:rFonts w:ascii="Helvetica" w:hAnsi="Helvetica"/>
          <w:color w:val="auto"/>
          <w:lang w:val="de-DE"/>
        </w:rPr>
      </w:pPr>
    </w:p>
    <w:p w14:paraId="0995533C" w14:textId="77777777" w:rsidR="00F67BCB" w:rsidRPr="00F67BCB" w:rsidRDefault="00F67BCB" w:rsidP="00F67BCB">
      <w:pPr>
        <w:ind w:left="57" w:right="57"/>
        <w:jc w:val="both"/>
        <w:rPr>
          <w:rFonts w:ascii="Helvetica" w:hAnsi="Helvetica"/>
          <w:i/>
          <w:color w:val="auto"/>
          <w:sz w:val="20"/>
          <w:szCs w:val="20"/>
          <w:lang w:val="de-DE"/>
        </w:rPr>
      </w:pPr>
    </w:p>
    <w:p w14:paraId="40A6CDDC" w14:textId="77777777" w:rsidR="00F67BCB" w:rsidRPr="00F67BCB" w:rsidRDefault="00F67BCB" w:rsidP="00F67BCB">
      <w:pPr>
        <w:ind w:left="426" w:right="418"/>
        <w:jc w:val="both"/>
        <w:rPr>
          <w:rFonts w:ascii="Helvetica" w:hAnsi="Helvetica"/>
          <w:color w:val="auto"/>
          <w:sz w:val="20"/>
          <w:szCs w:val="20"/>
          <w:lang w:val="de-DE"/>
        </w:rPr>
      </w:pPr>
      <w:r w:rsidRPr="00F67BCB">
        <w:rPr>
          <w:rFonts w:ascii="Helvetica" w:hAnsi="Helvetica"/>
          <w:i/>
          <w:color w:val="auto"/>
          <w:sz w:val="20"/>
          <w:szCs w:val="20"/>
          <w:lang w:val="de-DE"/>
        </w:rPr>
        <w:t xml:space="preserve">Frames </w:t>
      </w:r>
      <w:proofErr w:type="spellStart"/>
      <w:r w:rsidRPr="00F67BCB">
        <w:rPr>
          <w:rFonts w:ascii="Helvetica" w:hAnsi="Helvetica"/>
          <w:i/>
          <w:color w:val="auto"/>
          <w:sz w:val="20"/>
          <w:szCs w:val="20"/>
          <w:lang w:val="de-DE"/>
        </w:rPr>
        <w:t>of</w:t>
      </w:r>
      <w:proofErr w:type="spellEnd"/>
      <w:r w:rsidRPr="00F67BCB">
        <w:rPr>
          <w:rFonts w:ascii="Helvetica" w:hAnsi="Helvetica"/>
          <w:i/>
          <w:color w:val="auto"/>
          <w:sz w:val="20"/>
          <w:szCs w:val="20"/>
          <w:lang w:val="de-DE"/>
        </w:rPr>
        <w:t xml:space="preserve"> Life</w:t>
      </w:r>
      <w:r w:rsidRPr="00F67BCB">
        <w:rPr>
          <w:rFonts w:ascii="Helvetica" w:hAnsi="Helvetica"/>
          <w:color w:val="auto"/>
          <w:sz w:val="20"/>
          <w:szCs w:val="20"/>
          <w:lang w:val="de-DE"/>
        </w:rPr>
        <w:t xml:space="preserve">, die </w:t>
      </w:r>
      <w:proofErr w:type="spellStart"/>
      <w:r w:rsidRPr="00F67BCB">
        <w:rPr>
          <w:rFonts w:ascii="Helvetica" w:hAnsi="Helvetica"/>
          <w:color w:val="auto"/>
          <w:sz w:val="20"/>
          <w:szCs w:val="20"/>
          <w:lang w:val="de-DE"/>
        </w:rPr>
        <w:t>Eyewear</w:t>
      </w:r>
      <w:proofErr w:type="spellEnd"/>
      <w:r w:rsidRPr="00F67BCB">
        <w:rPr>
          <w:rFonts w:ascii="Helvetica" w:hAnsi="Helvetica"/>
          <w:color w:val="auto"/>
          <w:sz w:val="20"/>
          <w:szCs w:val="20"/>
          <w:lang w:val="de-DE"/>
        </w:rPr>
        <w:t>-Kampagne aus dem Jahr 2010, kehrt zurück. Die Kulisse ist diesmal ein Café auf dem Platz einer großen Stadt. Ein Ort, zu dem immer neue Personen strömen, die ihre eigene und einzigartige Geschichte erzählen. Diese Geschichten verknüpfen sich miteinander und hauchen einer neuen Erzählung Leben ein.</w:t>
      </w:r>
    </w:p>
    <w:p w14:paraId="5A343914" w14:textId="77777777" w:rsidR="00F67BCB" w:rsidRPr="00F67BCB" w:rsidRDefault="00F67BCB" w:rsidP="00F67BCB">
      <w:pPr>
        <w:ind w:left="426" w:right="418"/>
        <w:jc w:val="both"/>
        <w:rPr>
          <w:rFonts w:ascii="Helvetica" w:hAnsi="Helvetica"/>
          <w:color w:val="auto"/>
          <w:sz w:val="20"/>
          <w:szCs w:val="20"/>
          <w:lang w:val="de-DE"/>
        </w:rPr>
      </w:pPr>
    </w:p>
    <w:p w14:paraId="207E8B09" w14:textId="77777777" w:rsidR="00F67BCB" w:rsidRPr="00F67BCB" w:rsidRDefault="00F67BCB" w:rsidP="00F67BCB">
      <w:pPr>
        <w:ind w:left="426" w:right="418"/>
        <w:jc w:val="both"/>
        <w:rPr>
          <w:rFonts w:ascii="Helvetica" w:hAnsi="Helvetica"/>
          <w:color w:val="auto"/>
          <w:sz w:val="20"/>
          <w:szCs w:val="20"/>
          <w:lang w:val="de-DE"/>
        </w:rPr>
      </w:pPr>
      <w:r w:rsidRPr="00F67BCB">
        <w:rPr>
          <w:rFonts w:ascii="Helvetica" w:hAnsi="Helvetica"/>
          <w:color w:val="auto"/>
          <w:sz w:val="20"/>
          <w:szCs w:val="20"/>
          <w:lang w:val="de-DE"/>
        </w:rPr>
        <w:t xml:space="preserve">Die Protagonisten der Geschichten sind Schriftsteller Luc, dessen erstes Werk gerade veröffentlicht wird; der junge Barmann Carlos mit einer Leidenschaft für Filme; die Violoncellistin Nina auf der Suche nach ihrem ersten Engagement; die erfolgreichen jungen Architekten Lucille und Adrian. Hier überkreuzen sich Emotionen, Geschichten und unterschiedliche Erwartungen mit einem gemeinsamen roten Faden; sie alle tragen die Brille </w:t>
      </w:r>
      <w:r w:rsidRPr="00F67BCB">
        <w:rPr>
          <w:rFonts w:ascii="Helvetica" w:hAnsi="Helvetica"/>
          <w:i/>
          <w:color w:val="auto"/>
          <w:sz w:val="20"/>
          <w:szCs w:val="20"/>
          <w:lang w:val="de-DE"/>
        </w:rPr>
        <w:t xml:space="preserve">Frames </w:t>
      </w:r>
      <w:proofErr w:type="spellStart"/>
      <w:r w:rsidRPr="00F67BCB">
        <w:rPr>
          <w:rFonts w:ascii="Helvetica" w:hAnsi="Helvetica"/>
          <w:i/>
          <w:color w:val="auto"/>
          <w:sz w:val="20"/>
          <w:szCs w:val="20"/>
          <w:lang w:val="de-DE"/>
        </w:rPr>
        <w:t>of</w:t>
      </w:r>
      <w:proofErr w:type="spellEnd"/>
      <w:r w:rsidRPr="00F67BCB">
        <w:rPr>
          <w:rFonts w:ascii="Helvetica" w:hAnsi="Helvetica"/>
          <w:i/>
          <w:color w:val="auto"/>
          <w:sz w:val="20"/>
          <w:szCs w:val="20"/>
          <w:lang w:val="de-DE"/>
        </w:rPr>
        <w:t xml:space="preserve"> Life</w:t>
      </w:r>
      <w:r w:rsidRPr="00F67BCB">
        <w:rPr>
          <w:rFonts w:ascii="Helvetica" w:hAnsi="Helvetica"/>
          <w:color w:val="auto"/>
          <w:sz w:val="20"/>
          <w:szCs w:val="20"/>
          <w:lang w:val="de-DE"/>
        </w:rPr>
        <w:t xml:space="preserve">. Jedes Foto zeigt eine der Figuren im wahren Leben und lässt ihre Persönlichkeit und ihre Geschichte durchscheinen. </w:t>
      </w:r>
    </w:p>
    <w:p w14:paraId="31A898C9" w14:textId="77777777" w:rsidR="00F67BCB" w:rsidRPr="00F67BCB" w:rsidRDefault="00F67BCB" w:rsidP="00F67BCB">
      <w:pPr>
        <w:ind w:left="426" w:right="418"/>
        <w:jc w:val="both"/>
        <w:rPr>
          <w:rFonts w:ascii="Helvetica" w:hAnsi="Helvetica"/>
          <w:color w:val="auto"/>
          <w:sz w:val="20"/>
          <w:szCs w:val="20"/>
          <w:lang w:val="de-DE"/>
        </w:rPr>
      </w:pPr>
    </w:p>
    <w:p w14:paraId="2BFA198F" w14:textId="77777777" w:rsidR="00F67BCB" w:rsidRPr="00F67BCB" w:rsidRDefault="00F67BCB" w:rsidP="00F67BCB">
      <w:pPr>
        <w:ind w:left="426" w:right="418"/>
        <w:jc w:val="both"/>
        <w:rPr>
          <w:rFonts w:ascii="Helvetica" w:hAnsi="Helvetica"/>
          <w:color w:val="auto"/>
          <w:sz w:val="20"/>
          <w:szCs w:val="20"/>
          <w:lang w:val="de-DE"/>
        </w:rPr>
      </w:pPr>
      <w:r w:rsidRPr="00F67BCB">
        <w:rPr>
          <w:rFonts w:ascii="Helvetica" w:hAnsi="Helvetica"/>
          <w:color w:val="auto"/>
          <w:sz w:val="20"/>
          <w:szCs w:val="20"/>
          <w:lang w:val="de-DE"/>
        </w:rPr>
        <w:t>Die Brille wird zum Erkennungsmerkmal, das nicht alles überstrahlt, sondern eher den Charakter ihres jeweiligen Protagonisten stilvoll unterstreicht. Die Modelle stehen für zeitloses Design, das auf die Kultformen des Giorgio Armani-Styles zurückgreift und sie mit Materialien, Farben, handwerklichen Details und innovativer Technologie erneuert.</w:t>
      </w:r>
    </w:p>
    <w:p w14:paraId="34B341D1" w14:textId="77777777" w:rsidR="00F67BCB" w:rsidRPr="00F67BCB" w:rsidRDefault="00F67BCB" w:rsidP="00F67BCB">
      <w:pPr>
        <w:ind w:left="426" w:right="418"/>
        <w:jc w:val="both"/>
        <w:rPr>
          <w:rFonts w:ascii="Helvetica" w:hAnsi="Helvetica"/>
          <w:color w:val="auto"/>
          <w:sz w:val="20"/>
          <w:szCs w:val="20"/>
          <w:lang w:val="de-DE"/>
        </w:rPr>
      </w:pPr>
    </w:p>
    <w:p w14:paraId="5BF0B19C" w14:textId="77777777" w:rsidR="00F67BCB" w:rsidRPr="00F67BCB" w:rsidRDefault="00F67BCB" w:rsidP="00F67BCB">
      <w:pPr>
        <w:ind w:left="426" w:right="418"/>
        <w:jc w:val="both"/>
        <w:rPr>
          <w:rFonts w:ascii="Helvetica" w:hAnsi="Helvetica"/>
          <w:color w:val="auto"/>
          <w:sz w:val="20"/>
          <w:szCs w:val="20"/>
          <w:lang w:val="de-DE"/>
        </w:rPr>
      </w:pPr>
      <w:r w:rsidRPr="00F67BCB">
        <w:rPr>
          <w:rFonts w:ascii="Helvetica" w:hAnsi="Helvetica"/>
          <w:color w:val="auto"/>
          <w:sz w:val="20"/>
          <w:szCs w:val="20"/>
          <w:lang w:val="de-DE"/>
        </w:rPr>
        <w:t xml:space="preserve">Die neue Kampagne </w:t>
      </w:r>
      <w:r w:rsidRPr="00F67BCB">
        <w:rPr>
          <w:rFonts w:ascii="Helvetica" w:hAnsi="Helvetica"/>
          <w:i/>
          <w:color w:val="auto"/>
          <w:sz w:val="20"/>
          <w:szCs w:val="20"/>
          <w:lang w:val="de-DE"/>
        </w:rPr>
        <w:t xml:space="preserve">Frames </w:t>
      </w:r>
      <w:proofErr w:type="spellStart"/>
      <w:r w:rsidRPr="00F67BCB">
        <w:rPr>
          <w:rFonts w:ascii="Helvetica" w:hAnsi="Helvetica"/>
          <w:i/>
          <w:color w:val="auto"/>
          <w:sz w:val="20"/>
          <w:szCs w:val="20"/>
          <w:lang w:val="de-DE"/>
        </w:rPr>
        <w:t>of</w:t>
      </w:r>
      <w:proofErr w:type="spellEnd"/>
      <w:r w:rsidRPr="00F67BCB">
        <w:rPr>
          <w:rFonts w:ascii="Helvetica" w:hAnsi="Helvetica"/>
          <w:i/>
          <w:color w:val="auto"/>
          <w:sz w:val="20"/>
          <w:szCs w:val="20"/>
          <w:lang w:val="de-DE"/>
        </w:rPr>
        <w:t xml:space="preserve"> Life</w:t>
      </w:r>
      <w:r w:rsidRPr="00F67BCB">
        <w:rPr>
          <w:rFonts w:ascii="Helvetica" w:hAnsi="Helvetica"/>
          <w:color w:val="auto"/>
          <w:sz w:val="20"/>
          <w:szCs w:val="20"/>
          <w:lang w:val="de-DE"/>
        </w:rPr>
        <w:t xml:space="preserve"> wird in der Druckpresse und auf www.</w:t>
      </w:r>
      <w:r w:rsidRPr="00F67BCB">
        <w:rPr>
          <w:rFonts w:ascii="Helvetica" w:hAnsi="Helvetica" w:cs="Helv"/>
          <w:color w:val="000000"/>
          <w:sz w:val="20"/>
          <w:szCs w:val="20"/>
          <w:lang w:val="de-DE"/>
        </w:rPr>
        <w:t>framesoflife.com</w:t>
      </w:r>
      <w:r w:rsidRPr="00F67BCB">
        <w:rPr>
          <w:rFonts w:ascii="Helvetica" w:hAnsi="Helvetica"/>
          <w:color w:val="auto"/>
          <w:sz w:val="20"/>
          <w:szCs w:val="20"/>
          <w:lang w:val="de-DE"/>
        </w:rPr>
        <w:t xml:space="preserve"> sowie in mehreren Kurzfilmen zu den einzelnen Figuren veröffentlicht, die nach und nach auf der Webseite und in sozialen Netzwerken gezeigt werden.</w:t>
      </w:r>
    </w:p>
    <w:p w14:paraId="3BDAA0D6" w14:textId="77777777" w:rsidR="00F67BCB" w:rsidRDefault="00F67BCB" w:rsidP="00F67BCB">
      <w:pPr>
        <w:ind w:left="426" w:right="418"/>
        <w:jc w:val="both"/>
        <w:rPr>
          <w:rFonts w:ascii="Helvetica" w:hAnsi="Helvetica"/>
          <w:b/>
          <w:color w:val="auto"/>
          <w:sz w:val="20"/>
          <w:szCs w:val="20"/>
          <w:lang w:val="de-DE"/>
        </w:rPr>
      </w:pPr>
    </w:p>
    <w:p w14:paraId="4E8E7576" w14:textId="77777777" w:rsidR="006722C6" w:rsidRDefault="006722C6" w:rsidP="00F67BCB">
      <w:pPr>
        <w:ind w:left="426" w:right="418"/>
        <w:jc w:val="both"/>
        <w:rPr>
          <w:rFonts w:ascii="Helvetica" w:hAnsi="Helvetica"/>
          <w:b/>
          <w:color w:val="auto"/>
          <w:sz w:val="20"/>
          <w:szCs w:val="20"/>
          <w:lang w:val="de-DE"/>
        </w:rPr>
      </w:pPr>
    </w:p>
    <w:p w14:paraId="4A3D0476" w14:textId="77777777" w:rsidR="006722C6" w:rsidRPr="00F67BCB" w:rsidRDefault="006722C6" w:rsidP="00F67BCB">
      <w:pPr>
        <w:ind w:left="426" w:right="418"/>
        <w:jc w:val="both"/>
        <w:rPr>
          <w:rFonts w:ascii="Helvetica" w:hAnsi="Helvetica"/>
          <w:b/>
          <w:color w:val="auto"/>
          <w:sz w:val="20"/>
          <w:szCs w:val="20"/>
          <w:lang w:val="de-DE"/>
        </w:rPr>
      </w:pPr>
    </w:p>
    <w:p w14:paraId="4D59128D" w14:textId="77777777" w:rsidR="00F67BCB" w:rsidRPr="00F67BCB" w:rsidRDefault="00F67BCB" w:rsidP="00F67BCB">
      <w:pPr>
        <w:ind w:left="426" w:right="418"/>
        <w:jc w:val="both"/>
        <w:rPr>
          <w:rFonts w:ascii="Helvetica" w:hAnsi="Helvetica"/>
          <w:b/>
          <w:color w:val="auto"/>
          <w:sz w:val="20"/>
          <w:szCs w:val="20"/>
          <w:lang w:val="de-DE"/>
        </w:rPr>
      </w:pPr>
      <w:r w:rsidRPr="00F67BCB">
        <w:rPr>
          <w:rFonts w:ascii="Helvetica" w:hAnsi="Helvetica"/>
          <w:b/>
          <w:color w:val="auto"/>
          <w:sz w:val="20"/>
          <w:szCs w:val="20"/>
          <w:lang w:val="de-DE"/>
        </w:rPr>
        <w:t>LUC - AR5004RT</w:t>
      </w:r>
    </w:p>
    <w:p w14:paraId="6D2978C5" w14:textId="77777777" w:rsidR="00F67BCB" w:rsidRPr="00F67BCB" w:rsidRDefault="00F67BCB" w:rsidP="00F67BCB">
      <w:pPr>
        <w:ind w:left="426" w:right="418"/>
        <w:jc w:val="both"/>
        <w:rPr>
          <w:rFonts w:ascii="Helvetica" w:hAnsi="Helvetica"/>
          <w:color w:val="auto"/>
          <w:sz w:val="20"/>
          <w:szCs w:val="20"/>
          <w:lang w:val="de-DE"/>
        </w:rPr>
      </w:pPr>
      <w:r w:rsidRPr="00F67BCB">
        <w:rPr>
          <w:rFonts w:ascii="Helvetica" w:hAnsi="Helvetica"/>
          <w:color w:val="auto"/>
          <w:sz w:val="20"/>
          <w:szCs w:val="20"/>
          <w:lang w:val="de-DE"/>
        </w:rPr>
        <w:t xml:space="preserve">Der Schriftsteller trägt ein Korrektionsmodell aus ultraleichtem Titan mit schlanken Bügeln und dem unverwechselbaren geschwungenen Endstück. Perfekter Sitz dank des Scharniers in einem einzigartigen Design ohne Schrauben nach einem exklusiven Patent für Giorgio Armani. Brille mit runden Gläsern und einem minimalistischen Gestell, das sich unauffällig in die Gesichtsform einfügt. Das Logo </w:t>
      </w:r>
      <w:r w:rsidRPr="00F67BCB">
        <w:rPr>
          <w:rFonts w:ascii="Helvetica" w:hAnsi="Helvetica"/>
          <w:i/>
          <w:color w:val="auto"/>
          <w:sz w:val="20"/>
          <w:szCs w:val="20"/>
          <w:lang w:val="de-DE"/>
        </w:rPr>
        <w:t xml:space="preserve">Frames </w:t>
      </w:r>
      <w:proofErr w:type="spellStart"/>
      <w:r w:rsidRPr="00F67BCB">
        <w:rPr>
          <w:rFonts w:ascii="Helvetica" w:hAnsi="Helvetica"/>
          <w:i/>
          <w:color w:val="auto"/>
          <w:sz w:val="20"/>
          <w:szCs w:val="20"/>
          <w:lang w:val="de-DE"/>
        </w:rPr>
        <w:t>of</w:t>
      </w:r>
      <w:proofErr w:type="spellEnd"/>
      <w:r w:rsidRPr="00F67BCB">
        <w:rPr>
          <w:rFonts w:ascii="Helvetica" w:hAnsi="Helvetica"/>
          <w:i/>
          <w:color w:val="auto"/>
          <w:sz w:val="20"/>
          <w:szCs w:val="20"/>
          <w:lang w:val="de-DE"/>
        </w:rPr>
        <w:t xml:space="preserve"> Life</w:t>
      </w:r>
      <w:r w:rsidRPr="00F67BCB">
        <w:rPr>
          <w:rFonts w:ascii="Helvetica" w:hAnsi="Helvetica"/>
          <w:color w:val="auto"/>
          <w:sz w:val="20"/>
          <w:szCs w:val="20"/>
          <w:lang w:val="de-DE"/>
        </w:rPr>
        <w:t xml:space="preserve"> ist auf der Bügelinnenseite mit Laser eingraviert. Erhältlich in den Farben Schwarz, Gold, Bronze mit mattem Finish.  </w:t>
      </w:r>
    </w:p>
    <w:p w14:paraId="6B0B1DB1" w14:textId="77777777" w:rsidR="00F67BCB" w:rsidRDefault="00F67BCB" w:rsidP="00F67BCB">
      <w:pPr>
        <w:ind w:left="426" w:right="418"/>
        <w:jc w:val="both"/>
        <w:rPr>
          <w:rFonts w:ascii="Helvetica" w:hAnsi="Helvetica"/>
          <w:b/>
          <w:color w:val="auto"/>
          <w:sz w:val="20"/>
          <w:szCs w:val="20"/>
          <w:lang w:val="de-DE"/>
        </w:rPr>
      </w:pPr>
    </w:p>
    <w:p w14:paraId="21E0FF7B" w14:textId="77777777" w:rsidR="006722C6" w:rsidRPr="00F67BCB" w:rsidRDefault="006722C6" w:rsidP="00F67BCB">
      <w:pPr>
        <w:ind w:left="426" w:right="418"/>
        <w:jc w:val="both"/>
        <w:rPr>
          <w:rFonts w:ascii="Helvetica" w:hAnsi="Helvetica"/>
          <w:b/>
          <w:color w:val="auto"/>
          <w:sz w:val="20"/>
          <w:szCs w:val="20"/>
          <w:lang w:val="de-DE"/>
        </w:rPr>
      </w:pPr>
    </w:p>
    <w:p w14:paraId="247F0085" w14:textId="77777777" w:rsidR="00F67BCB" w:rsidRPr="00F67BCB" w:rsidRDefault="00F67BCB" w:rsidP="00F67BCB">
      <w:pPr>
        <w:ind w:left="426" w:right="418"/>
        <w:jc w:val="both"/>
        <w:rPr>
          <w:rFonts w:ascii="Helvetica" w:hAnsi="Helvetica"/>
          <w:b/>
          <w:color w:val="auto"/>
          <w:sz w:val="20"/>
          <w:szCs w:val="20"/>
          <w:lang w:val="de-DE"/>
        </w:rPr>
      </w:pPr>
      <w:r w:rsidRPr="00F67BCB">
        <w:rPr>
          <w:rFonts w:ascii="Helvetica" w:hAnsi="Helvetica"/>
          <w:b/>
          <w:color w:val="auto"/>
          <w:sz w:val="20"/>
          <w:szCs w:val="20"/>
          <w:lang w:val="de-DE"/>
        </w:rPr>
        <w:t>NINA - AR8017RZ</w:t>
      </w:r>
    </w:p>
    <w:p w14:paraId="1B9AE984" w14:textId="74400B06" w:rsidR="00C17B23" w:rsidRPr="00F67BCB" w:rsidRDefault="00F67BCB" w:rsidP="00F67BCB">
      <w:pPr>
        <w:ind w:left="426" w:right="418"/>
        <w:jc w:val="both"/>
        <w:rPr>
          <w:rFonts w:ascii="Helvetica" w:hAnsi="Helvetica"/>
          <w:color w:val="auto"/>
          <w:sz w:val="20"/>
          <w:szCs w:val="20"/>
          <w:lang w:val="de-DE"/>
        </w:rPr>
      </w:pPr>
      <w:r w:rsidRPr="00F67BCB">
        <w:rPr>
          <w:rFonts w:ascii="Helvetica" w:hAnsi="Helvetica"/>
          <w:color w:val="auto"/>
          <w:sz w:val="20"/>
          <w:szCs w:val="20"/>
          <w:lang w:val="de-DE"/>
        </w:rPr>
        <w:t xml:space="preserve">Die Cellistin trägt eine Brille mit starkem und entschiedenem Charakter im Retro-Design mit technologisch fortschrittlichen Details aus ausgesuchten Materialien. Die schlanken und flexiblen Bügel aus Titan stützen die Acetatfront mit einem Seitenschutz aus weichem Nappaleder in Antik-Optik. Das Logo </w:t>
      </w:r>
      <w:r w:rsidRPr="00F67BCB">
        <w:rPr>
          <w:rFonts w:ascii="Helvetica" w:hAnsi="Helvetica"/>
          <w:i/>
          <w:color w:val="auto"/>
          <w:sz w:val="20"/>
          <w:szCs w:val="20"/>
          <w:lang w:val="de-DE"/>
        </w:rPr>
        <w:t xml:space="preserve">Frames </w:t>
      </w:r>
      <w:proofErr w:type="spellStart"/>
      <w:r w:rsidRPr="00F67BCB">
        <w:rPr>
          <w:rFonts w:ascii="Helvetica" w:hAnsi="Helvetica"/>
          <w:i/>
          <w:color w:val="auto"/>
          <w:sz w:val="20"/>
          <w:szCs w:val="20"/>
          <w:lang w:val="de-DE"/>
        </w:rPr>
        <w:t>of</w:t>
      </w:r>
      <w:proofErr w:type="spellEnd"/>
      <w:r w:rsidRPr="00F67BCB">
        <w:rPr>
          <w:rFonts w:ascii="Helvetica" w:hAnsi="Helvetica"/>
          <w:i/>
          <w:color w:val="auto"/>
          <w:sz w:val="20"/>
          <w:szCs w:val="20"/>
          <w:lang w:val="de-DE"/>
        </w:rPr>
        <w:t xml:space="preserve"> Life</w:t>
      </w:r>
      <w:r w:rsidRPr="00F67BCB">
        <w:rPr>
          <w:rFonts w:ascii="Helvetica" w:hAnsi="Helvetica"/>
          <w:color w:val="auto"/>
          <w:sz w:val="20"/>
          <w:szCs w:val="20"/>
          <w:lang w:val="de-DE"/>
        </w:rPr>
        <w:t xml:space="preserve"> ist auf der Bügelinnenseite mit Laser eingraviert. Unter den Farbvarianten befinden sich Schwarz mit Seitenschutz aus grauem Leder, Olivgrün mit Seitenschutz aus braunem Leder und Havanna gesprenkelt mit Seitenschutz aus schwarzem Leder</w:t>
      </w:r>
      <w:r w:rsidR="007154B1" w:rsidRPr="00F67BCB">
        <w:rPr>
          <w:rFonts w:ascii="Helvetica" w:hAnsi="Helvetica"/>
          <w:color w:val="auto"/>
          <w:sz w:val="20"/>
          <w:szCs w:val="20"/>
        </w:rPr>
        <w:t>.</w:t>
      </w:r>
    </w:p>
    <w:p w14:paraId="20FD405A" w14:textId="77777777" w:rsidR="00AC4918" w:rsidRPr="007154B1" w:rsidRDefault="00AC4918" w:rsidP="00F67BCB">
      <w:pPr>
        <w:tabs>
          <w:tab w:val="left" w:pos="426"/>
        </w:tabs>
        <w:ind w:left="426" w:right="418"/>
        <w:jc w:val="both"/>
        <w:rPr>
          <w:rFonts w:ascii="Helvetica" w:hAnsi="Helvetica"/>
          <w:b/>
          <w:color w:val="auto"/>
          <w:sz w:val="20"/>
          <w:szCs w:val="20"/>
        </w:rPr>
      </w:pPr>
    </w:p>
    <w:p w14:paraId="2E9A768B" w14:textId="77777777" w:rsidR="00484CEC" w:rsidRPr="00484CEC" w:rsidRDefault="00484CEC" w:rsidP="00F67BCB">
      <w:pPr>
        <w:ind w:left="426" w:right="418"/>
        <w:jc w:val="both"/>
        <w:rPr>
          <w:rFonts w:ascii="Helvetica" w:hAnsi="Helvetica"/>
          <w:b/>
          <w:color w:val="auto"/>
          <w:sz w:val="20"/>
          <w:szCs w:val="20"/>
        </w:rPr>
      </w:pPr>
    </w:p>
    <w:p w14:paraId="76C26EA9" w14:textId="77777777" w:rsidR="000D66F5" w:rsidRDefault="000D66F5" w:rsidP="000D66F5">
      <w:pPr>
        <w:ind w:left="397" w:right="397"/>
        <w:jc w:val="both"/>
        <w:rPr>
          <w:rFonts w:ascii="Helvetica" w:hAnsi="Helvetica"/>
          <w:b/>
          <w:color w:val="auto"/>
          <w:sz w:val="20"/>
          <w:szCs w:val="20"/>
        </w:rPr>
      </w:pPr>
      <w:r>
        <w:rPr>
          <w:rFonts w:ascii="Helvetica" w:hAnsi="Helvetica"/>
          <w:b/>
          <w:color w:val="auto"/>
          <w:sz w:val="20"/>
          <w:szCs w:val="20"/>
        </w:rPr>
        <w:br w:type="page"/>
      </w:r>
    </w:p>
    <w:p w14:paraId="1C1C4421" w14:textId="77777777" w:rsidR="000D66F5" w:rsidRDefault="000D66F5" w:rsidP="000D66F5">
      <w:pPr>
        <w:ind w:left="397" w:right="397"/>
        <w:jc w:val="both"/>
        <w:rPr>
          <w:rFonts w:ascii="Helvetica" w:hAnsi="Helvetica"/>
          <w:b/>
          <w:color w:val="auto"/>
          <w:sz w:val="20"/>
          <w:szCs w:val="20"/>
        </w:rPr>
      </w:pPr>
    </w:p>
    <w:p w14:paraId="0E95360A" w14:textId="77777777" w:rsidR="006722C6" w:rsidRPr="006722C6" w:rsidRDefault="006722C6" w:rsidP="006722C6">
      <w:pPr>
        <w:ind w:left="426" w:right="418"/>
        <w:jc w:val="both"/>
        <w:rPr>
          <w:rFonts w:ascii="Helvetica" w:hAnsi="Helvetica"/>
          <w:b/>
          <w:color w:val="auto"/>
          <w:sz w:val="20"/>
          <w:szCs w:val="20"/>
          <w:lang w:val="de-DE"/>
        </w:rPr>
      </w:pPr>
      <w:r w:rsidRPr="006722C6">
        <w:rPr>
          <w:rFonts w:ascii="Helvetica" w:hAnsi="Helvetica"/>
          <w:b/>
          <w:color w:val="auto"/>
          <w:sz w:val="20"/>
          <w:szCs w:val="20"/>
          <w:lang w:val="de-DE"/>
        </w:rPr>
        <w:t>CARLOS - AR7010</w:t>
      </w:r>
    </w:p>
    <w:p w14:paraId="0D46DD53" w14:textId="77777777" w:rsidR="006722C6" w:rsidRPr="006722C6" w:rsidRDefault="006722C6" w:rsidP="006722C6">
      <w:pPr>
        <w:ind w:left="426" w:right="418"/>
        <w:jc w:val="both"/>
        <w:rPr>
          <w:rFonts w:ascii="Helvetica" w:hAnsi="Helvetica"/>
          <w:color w:val="auto"/>
          <w:sz w:val="20"/>
          <w:szCs w:val="20"/>
          <w:lang w:val="de-DE"/>
        </w:rPr>
      </w:pPr>
      <w:r w:rsidRPr="006722C6">
        <w:rPr>
          <w:rFonts w:ascii="Helvetica" w:hAnsi="Helvetica"/>
          <w:color w:val="auto"/>
          <w:sz w:val="20"/>
          <w:szCs w:val="20"/>
          <w:lang w:val="de-DE"/>
        </w:rPr>
        <w:t xml:space="preserve">Der junge Barmann wählt ein </w:t>
      </w:r>
      <w:proofErr w:type="spellStart"/>
      <w:r w:rsidRPr="006722C6">
        <w:rPr>
          <w:rFonts w:ascii="Helvetica" w:hAnsi="Helvetica"/>
          <w:color w:val="auto"/>
          <w:sz w:val="20"/>
          <w:szCs w:val="20"/>
          <w:lang w:val="de-DE"/>
        </w:rPr>
        <w:t>Vintage</w:t>
      </w:r>
      <w:proofErr w:type="spellEnd"/>
      <w:r w:rsidRPr="006722C6">
        <w:rPr>
          <w:rFonts w:ascii="Helvetica" w:hAnsi="Helvetica"/>
          <w:color w:val="auto"/>
          <w:sz w:val="20"/>
          <w:szCs w:val="20"/>
          <w:lang w:val="de-DE"/>
        </w:rPr>
        <w:t xml:space="preserve">-Modell, das mit der Acetatfront und den schlanken Bügeln aus Titan doch modern wirkt. Die Bügel sind an der Front ohne Verschweißungen durch das Scharnier in exklusivem Design nach einem Patent für Giorgio Armani befestigt. Das Logo </w:t>
      </w:r>
      <w:r w:rsidRPr="006722C6">
        <w:rPr>
          <w:rFonts w:ascii="Helvetica" w:hAnsi="Helvetica"/>
          <w:i/>
          <w:color w:val="auto"/>
          <w:sz w:val="20"/>
          <w:szCs w:val="20"/>
          <w:lang w:val="de-DE"/>
        </w:rPr>
        <w:t xml:space="preserve">Frames </w:t>
      </w:r>
      <w:proofErr w:type="spellStart"/>
      <w:r w:rsidRPr="006722C6">
        <w:rPr>
          <w:rFonts w:ascii="Helvetica" w:hAnsi="Helvetica"/>
          <w:i/>
          <w:color w:val="auto"/>
          <w:sz w:val="20"/>
          <w:szCs w:val="20"/>
          <w:lang w:val="de-DE"/>
        </w:rPr>
        <w:t>of</w:t>
      </w:r>
      <w:proofErr w:type="spellEnd"/>
      <w:r w:rsidRPr="006722C6">
        <w:rPr>
          <w:rFonts w:ascii="Helvetica" w:hAnsi="Helvetica"/>
          <w:i/>
          <w:color w:val="auto"/>
          <w:sz w:val="20"/>
          <w:szCs w:val="20"/>
          <w:lang w:val="de-DE"/>
        </w:rPr>
        <w:t xml:space="preserve"> Life</w:t>
      </w:r>
      <w:r w:rsidRPr="006722C6">
        <w:rPr>
          <w:rFonts w:ascii="Helvetica" w:hAnsi="Helvetica"/>
          <w:color w:val="auto"/>
          <w:sz w:val="20"/>
          <w:szCs w:val="20"/>
          <w:lang w:val="de-DE"/>
        </w:rPr>
        <w:t xml:space="preserve"> ist auf der Bügelinnenseite mit Laser eingraviert. Das Unisex-Modell ist in fünf klassischen Farbvariationen erhältlich, darunter Havanna Blau und Havanna Hell. </w:t>
      </w:r>
    </w:p>
    <w:p w14:paraId="72A57BC3" w14:textId="77777777" w:rsidR="006722C6" w:rsidRPr="006722C6" w:rsidRDefault="006722C6" w:rsidP="006722C6">
      <w:pPr>
        <w:ind w:left="426" w:right="418"/>
        <w:jc w:val="both"/>
        <w:rPr>
          <w:rFonts w:ascii="Helvetica" w:hAnsi="Helvetica"/>
          <w:color w:val="auto"/>
          <w:sz w:val="20"/>
          <w:szCs w:val="20"/>
          <w:lang w:val="de-DE"/>
        </w:rPr>
      </w:pPr>
    </w:p>
    <w:p w14:paraId="0AD55B50" w14:textId="77777777" w:rsidR="006722C6" w:rsidRPr="006722C6" w:rsidRDefault="006722C6" w:rsidP="006722C6">
      <w:pPr>
        <w:ind w:left="426" w:right="418"/>
        <w:jc w:val="both"/>
        <w:rPr>
          <w:rFonts w:ascii="Helvetica" w:hAnsi="Helvetica"/>
          <w:color w:val="auto"/>
          <w:sz w:val="20"/>
          <w:szCs w:val="20"/>
          <w:lang w:val="de-DE"/>
        </w:rPr>
      </w:pPr>
    </w:p>
    <w:p w14:paraId="5189D409" w14:textId="77777777" w:rsidR="006722C6" w:rsidRPr="006722C6" w:rsidRDefault="006722C6" w:rsidP="006722C6">
      <w:pPr>
        <w:ind w:left="426" w:right="418"/>
        <w:jc w:val="both"/>
        <w:rPr>
          <w:rFonts w:ascii="Helvetica" w:hAnsi="Helvetica"/>
          <w:b/>
          <w:color w:val="auto"/>
          <w:sz w:val="20"/>
          <w:szCs w:val="20"/>
          <w:lang w:val="de-DE"/>
        </w:rPr>
      </w:pPr>
      <w:r w:rsidRPr="006722C6">
        <w:rPr>
          <w:rFonts w:ascii="Helvetica" w:hAnsi="Helvetica"/>
          <w:b/>
          <w:color w:val="auto"/>
          <w:sz w:val="20"/>
          <w:szCs w:val="20"/>
          <w:lang w:val="de-DE"/>
        </w:rPr>
        <w:t>ADRIAN - AR8007</w:t>
      </w:r>
    </w:p>
    <w:p w14:paraId="2F984233" w14:textId="77777777" w:rsidR="006722C6" w:rsidRPr="006722C6" w:rsidRDefault="006722C6" w:rsidP="006722C6">
      <w:pPr>
        <w:ind w:left="426" w:right="418"/>
        <w:jc w:val="both"/>
        <w:rPr>
          <w:rFonts w:ascii="Helvetica" w:hAnsi="Helvetica"/>
          <w:color w:val="auto"/>
          <w:sz w:val="20"/>
          <w:szCs w:val="20"/>
          <w:lang w:val="de-DE"/>
        </w:rPr>
      </w:pPr>
      <w:r w:rsidRPr="006722C6">
        <w:rPr>
          <w:rFonts w:ascii="Helvetica" w:hAnsi="Helvetica"/>
          <w:color w:val="auto"/>
          <w:sz w:val="20"/>
          <w:szCs w:val="20"/>
          <w:lang w:val="de-DE"/>
        </w:rPr>
        <w:t xml:space="preserve">Der Architekt wählt eine erlesene Brille mit Retro-Details wie dem charakteristischen Doppelsteg und den Nieten aus Metall. Das Logo </w:t>
      </w:r>
      <w:r w:rsidRPr="006722C6">
        <w:rPr>
          <w:rFonts w:ascii="Helvetica" w:hAnsi="Helvetica"/>
          <w:i/>
          <w:color w:val="auto"/>
          <w:sz w:val="20"/>
          <w:szCs w:val="20"/>
          <w:lang w:val="de-DE"/>
        </w:rPr>
        <w:t xml:space="preserve">Frames </w:t>
      </w:r>
      <w:proofErr w:type="spellStart"/>
      <w:r w:rsidRPr="006722C6">
        <w:rPr>
          <w:rFonts w:ascii="Helvetica" w:hAnsi="Helvetica"/>
          <w:i/>
          <w:color w:val="auto"/>
          <w:sz w:val="20"/>
          <w:szCs w:val="20"/>
          <w:lang w:val="de-DE"/>
        </w:rPr>
        <w:t>of</w:t>
      </w:r>
      <w:proofErr w:type="spellEnd"/>
      <w:r w:rsidRPr="006722C6">
        <w:rPr>
          <w:rFonts w:ascii="Helvetica" w:hAnsi="Helvetica"/>
          <w:i/>
          <w:color w:val="auto"/>
          <w:sz w:val="20"/>
          <w:szCs w:val="20"/>
          <w:lang w:val="de-DE"/>
        </w:rPr>
        <w:t xml:space="preserve"> Life</w:t>
      </w:r>
      <w:r w:rsidRPr="006722C6">
        <w:rPr>
          <w:rFonts w:ascii="Helvetica" w:hAnsi="Helvetica"/>
          <w:color w:val="auto"/>
          <w:sz w:val="20"/>
          <w:szCs w:val="20"/>
          <w:lang w:val="de-DE"/>
        </w:rPr>
        <w:t xml:space="preserve"> ist auf der Bügelinnenseite mit Laser eingraviert. Alle Modelle weisen eine besondere Verarbeitung des Acetats auf, das eine leicht raue Textur annimmt. Die verfügbaren Farben sind klassisch Schwarz, Havanna, Honig, Grau und Rot. Die Linsen sind bei allen Varianten aus Glas.</w:t>
      </w:r>
    </w:p>
    <w:p w14:paraId="7F306BB3" w14:textId="77777777" w:rsidR="006722C6" w:rsidRPr="006722C6" w:rsidRDefault="006722C6" w:rsidP="006722C6">
      <w:pPr>
        <w:ind w:left="426" w:right="418"/>
        <w:jc w:val="both"/>
        <w:rPr>
          <w:rFonts w:ascii="Helvetica" w:hAnsi="Helvetica"/>
          <w:b/>
          <w:color w:val="auto"/>
          <w:sz w:val="20"/>
          <w:szCs w:val="20"/>
          <w:lang w:val="de-DE"/>
        </w:rPr>
      </w:pPr>
    </w:p>
    <w:p w14:paraId="361CB413" w14:textId="77777777" w:rsidR="006722C6" w:rsidRPr="006722C6" w:rsidRDefault="006722C6" w:rsidP="006722C6">
      <w:pPr>
        <w:ind w:left="426" w:right="418"/>
        <w:jc w:val="both"/>
        <w:rPr>
          <w:rFonts w:ascii="Helvetica" w:hAnsi="Helvetica"/>
          <w:b/>
          <w:color w:val="auto"/>
          <w:sz w:val="20"/>
          <w:szCs w:val="20"/>
          <w:lang w:val="de-DE"/>
        </w:rPr>
      </w:pPr>
    </w:p>
    <w:p w14:paraId="7FA0B5AC" w14:textId="77777777" w:rsidR="006722C6" w:rsidRPr="006722C6" w:rsidRDefault="006722C6" w:rsidP="006722C6">
      <w:pPr>
        <w:ind w:left="426" w:right="418"/>
        <w:jc w:val="both"/>
        <w:rPr>
          <w:rFonts w:ascii="Helvetica" w:hAnsi="Helvetica"/>
          <w:b/>
          <w:color w:val="auto"/>
          <w:sz w:val="20"/>
          <w:szCs w:val="20"/>
          <w:lang w:val="de-DE"/>
        </w:rPr>
      </w:pPr>
      <w:r w:rsidRPr="006722C6">
        <w:rPr>
          <w:rFonts w:ascii="Helvetica" w:hAnsi="Helvetica"/>
          <w:b/>
          <w:color w:val="auto"/>
          <w:sz w:val="20"/>
          <w:szCs w:val="20"/>
          <w:lang w:val="de-DE"/>
        </w:rPr>
        <w:t>LUCILLE - AR7008</w:t>
      </w:r>
    </w:p>
    <w:p w14:paraId="53668D3B" w14:textId="77777777" w:rsidR="006722C6" w:rsidRPr="006722C6" w:rsidRDefault="006722C6" w:rsidP="006722C6">
      <w:pPr>
        <w:ind w:left="426" w:right="418"/>
        <w:jc w:val="both"/>
        <w:rPr>
          <w:rFonts w:ascii="Helvetica" w:hAnsi="Helvetica"/>
          <w:color w:val="auto"/>
          <w:sz w:val="20"/>
          <w:szCs w:val="20"/>
          <w:lang w:val="de-DE"/>
        </w:rPr>
      </w:pPr>
      <w:r w:rsidRPr="006722C6">
        <w:rPr>
          <w:rFonts w:ascii="Helvetica" w:hAnsi="Helvetica"/>
          <w:color w:val="auto"/>
          <w:sz w:val="20"/>
          <w:szCs w:val="20"/>
          <w:lang w:val="de-DE"/>
        </w:rPr>
        <w:t xml:space="preserve">Die Architektin und Begleiterin von Adrian trägt ein elegantes Modell in ovaler Form. Retro-Design durch die Metallnieten an Front und Endstück sowie durch die besondere Verarbeitung des Acetatgestells mit Matteffekt. Erhältlich in fünf Farbvariationen, darunter Schwarz, Blau, Wassergrün. Das Logo </w:t>
      </w:r>
      <w:r w:rsidRPr="006722C6">
        <w:rPr>
          <w:rFonts w:ascii="Helvetica" w:hAnsi="Helvetica"/>
          <w:i/>
          <w:color w:val="auto"/>
          <w:sz w:val="20"/>
          <w:szCs w:val="20"/>
          <w:lang w:val="de-DE"/>
        </w:rPr>
        <w:t xml:space="preserve">Frames </w:t>
      </w:r>
      <w:proofErr w:type="spellStart"/>
      <w:r w:rsidRPr="006722C6">
        <w:rPr>
          <w:rFonts w:ascii="Helvetica" w:hAnsi="Helvetica"/>
          <w:i/>
          <w:color w:val="auto"/>
          <w:sz w:val="20"/>
          <w:szCs w:val="20"/>
          <w:lang w:val="de-DE"/>
        </w:rPr>
        <w:t>of</w:t>
      </w:r>
      <w:proofErr w:type="spellEnd"/>
      <w:r w:rsidRPr="006722C6">
        <w:rPr>
          <w:rFonts w:ascii="Helvetica" w:hAnsi="Helvetica"/>
          <w:i/>
          <w:color w:val="auto"/>
          <w:sz w:val="20"/>
          <w:szCs w:val="20"/>
          <w:lang w:val="de-DE"/>
        </w:rPr>
        <w:t xml:space="preserve"> Life</w:t>
      </w:r>
      <w:r w:rsidRPr="006722C6">
        <w:rPr>
          <w:rFonts w:ascii="Helvetica" w:hAnsi="Helvetica"/>
          <w:color w:val="auto"/>
          <w:sz w:val="20"/>
          <w:szCs w:val="20"/>
          <w:lang w:val="de-DE"/>
        </w:rPr>
        <w:t xml:space="preserve"> ist auf der Bügelinnenseite mit Laser eingraviert. </w:t>
      </w:r>
    </w:p>
    <w:p w14:paraId="571D8FFB" w14:textId="77777777" w:rsidR="00CC23A9" w:rsidRPr="006722C6" w:rsidRDefault="00CC23A9" w:rsidP="000D66F5">
      <w:pPr>
        <w:ind w:left="397" w:right="397"/>
        <w:jc w:val="both"/>
        <w:rPr>
          <w:rFonts w:ascii="Helvetica" w:hAnsi="Helvetica"/>
          <w:color w:val="auto"/>
          <w:sz w:val="20"/>
          <w:szCs w:val="20"/>
        </w:rPr>
      </w:pPr>
    </w:p>
    <w:p w14:paraId="24298021" w14:textId="77777777" w:rsidR="000D66F5" w:rsidRPr="006722C6" w:rsidRDefault="000D66F5" w:rsidP="000D66F5">
      <w:pPr>
        <w:ind w:left="397" w:right="397"/>
        <w:jc w:val="both"/>
        <w:rPr>
          <w:rFonts w:ascii="Helvetica" w:hAnsi="Helvetica"/>
          <w:color w:val="auto"/>
          <w:sz w:val="20"/>
          <w:szCs w:val="20"/>
        </w:rPr>
      </w:pPr>
    </w:p>
    <w:p w14:paraId="6FFC2443" w14:textId="77777777" w:rsidR="006722C6" w:rsidRPr="006722C6" w:rsidRDefault="006722C6" w:rsidP="006722C6">
      <w:pPr>
        <w:tabs>
          <w:tab w:val="left" w:pos="9214"/>
        </w:tabs>
        <w:ind w:left="454" w:right="454"/>
        <w:jc w:val="both"/>
        <w:rPr>
          <w:rFonts w:ascii="Helvetica" w:hAnsi="Helvetica" w:cs="Helvetica"/>
          <w:color w:val="000000" w:themeColor="text1"/>
          <w:sz w:val="20"/>
          <w:szCs w:val="20"/>
        </w:rPr>
      </w:pPr>
      <w:proofErr w:type="spellStart"/>
      <w:r w:rsidRPr="006722C6">
        <w:rPr>
          <w:rFonts w:ascii="Helvetica" w:hAnsi="Helvetica" w:cs="Helvetica"/>
          <w:color w:val="000000" w:themeColor="text1"/>
          <w:sz w:val="20"/>
          <w:szCs w:val="20"/>
        </w:rPr>
        <w:t>Der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Konzern</w:t>
      </w:r>
      <w:proofErr w:type="spellEnd"/>
      <w:r w:rsidRPr="006722C6">
        <w:rPr>
          <w:rFonts w:ascii="Helvetica" w:hAnsi="Helvetica" w:cs="Helvetica"/>
          <w:color w:val="000000" w:themeColor="text1"/>
          <w:sz w:val="20"/>
          <w:szCs w:val="20"/>
        </w:rPr>
        <w:t xml:space="preserve"> Armani </w:t>
      </w:r>
      <w:proofErr w:type="spellStart"/>
      <w:r w:rsidRPr="006722C6">
        <w:rPr>
          <w:rFonts w:ascii="Helvetica" w:hAnsi="Helvetica" w:cs="Helvetica"/>
          <w:color w:val="000000" w:themeColor="text1"/>
          <w:sz w:val="20"/>
          <w:szCs w:val="20"/>
        </w:rPr>
        <w:t>ist</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heute</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mit</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über</w:t>
      </w:r>
      <w:proofErr w:type="spellEnd"/>
      <w:r w:rsidRPr="006722C6">
        <w:rPr>
          <w:rFonts w:ascii="Helvetica" w:hAnsi="Helvetica" w:cs="Helvetica"/>
          <w:color w:val="000000" w:themeColor="text1"/>
          <w:sz w:val="20"/>
          <w:szCs w:val="20"/>
        </w:rPr>
        <w:t xml:space="preserve"> 5700 </w:t>
      </w:r>
      <w:proofErr w:type="spellStart"/>
      <w:r w:rsidRPr="006722C6">
        <w:rPr>
          <w:rFonts w:ascii="Helvetica" w:hAnsi="Helvetica" w:cs="Helvetica"/>
          <w:color w:val="000000" w:themeColor="text1"/>
          <w:sz w:val="20"/>
          <w:szCs w:val="20"/>
        </w:rPr>
        <w:t>Beschäftigten</w:t>
      </w:r>
      <w:proofErr w:type="spellEnd"/>
      <w:r w:rsidRPr="006722C6">
        <w:rPr>
          <w:rFonts w:ascii="Helvetica" w:hAnsi="Helvetica" w:cs="Helvetica"/>
          <w:color w:val="000000" w:themeColor="text1"/>
          <w:sz w:val="20"/>
          <w:szCs w:val="20"/>
        </w:rPr>
        <w:t xml:space="preserve"> und 12 </w:t>
      </w:r>
      <w:proofErr w:type="spellStart"/>
      <w:r w:rsidRPr="006722C6">
        <w:rPr>
          <w:rFonts w:ascii="Helvetica" w:hAnsi="Helvetica" w:cs="Helvetica"/>
          <w:color w:val="000000" w:themeColor="text1"/>
          <w:sz w:val="20"/>
          <w:szCs w:val="20"/>
        </w:rPr>
        <w:t>Fertigungsstandorten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eine</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weltweit</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führenden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Vertriebsgruppen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für</w:t>
      </w:r>
      <w:proofErr w:type="spellEnd"/>
      <w:r w:rsidRPr="006722C6">
        <w:rPr>
          <w:rFonts w:ascii="Helvetica" w:hAnsi="Helvetica" w:cs="Helvetica"/>
          <w:color w:val="000000" w:themeColor="text1"/>
          <w:sz w:val="20"/>
          <w:szCs w:val="20"/>
        </w:rPr>
        <w:t xml:space="preserve"> Mode- und </w:t>
      </w:r>
      <w:proofErr w:type="spellStart"/>
      <w:r w:rsidRPr="006722C6">
        <w:rPr>
          <w:rFonts w:ascii="Helvetica" w:hAnsi="Helvetica" w:cs="Helvetica"/>
          <w:color w:val="000000" w:themeColor="text1"/>
          <w:sz w:val="20"/>
          <w:szCs w:val="20"/>
        </w:rPr>
        <w:t>Luxusartikel</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Konzern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entwirft</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fertigt</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liefert</w:t>
      </w:r>
      <w:proofErr w:type="spellEnd"/>
      <w:r w:rsidRPr="006722C6">
        <w:rPr>
          <w:rFonts w:ascii="Helvetica" w:hAnsi="Helvetica" w:cs="Helvetica"/>
          <w:color w:val="000000" w:themeColor="text1"/>
          <w:sz w:val="20"/>
          <w:szCs w:val="20"/>
        </w:rPr>
        <w:t xml:space="preserve"> und </w:t>
      </w:r>
      <w:proofErr w:type="spellStart"/>
      <w:r w:rsidRPr="006722C6">
        <w:rPr>
          <w:rFonts w:ascii="Helvetica" w:hAnsi="Helvetica" w:cs="Helvetica"/>
          <w:color w:val="000000" w:themeColor="text1"/>
          <w:sz w:val="20"/>
          <w:szCs w:val="20"/>
        </w:rPr>
        <w:t>vertreibt</w:t>
      </w:r>
      <w:proofErr w:type="spellEnd"/>
      <w:r w:rsidRPr="006722C6">
        <w:rPr>
          <w:rFonts w:ascii="Helvetica" w:hAnsi="Helvetica" w:cs="Helvetica"/>
          <w:color w:val="000000" w:themeColor="text1"/>
          <w:sz w:val="20"/>
          <w:szCs w:val="20"/>
        </w:rPr>
        <w:t xml:space="preserve"> Fashion- und </w:t>
      </w:r>
      <w:proofErr w:type="spellStart"/>
      <w:r w:rsidRPr="006722C6">
        <w:rPr>
          <w:rFonts w:ascii="Helvetica" w:hAnsi="Helvetica" w:cs="Helvetica"/>
          <w:color w:val="000000" w:themeColor="text1"/>
          <w:sz w:val="20"/>
          <w:szCs w:val="20"/>
        </w:rPr>
        <w:t>Lifestyle-Artikel</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wie</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Kleidung</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Accessoires</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Eyewear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Uhren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Schmuck</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Kosmetikartikel</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Parfums</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Möbel</w:t>
      </w:r>
      <w:proofErr w:type="spellEnd"/>
      <w:r w:rsidRPr="006722C6">
        <w:rPr>
          <w:rFonts w:ascii="Helvetica" w:hAnsi="Helvetica" w:cs="Helvetica"/>
          <w:color w:val="000000" w:themeColor="text1"/>
          <w:sz w:val="20"/>
          <w:szCs w:val="20"/>
        </w:rPr>
        <w:t xml:space="preserve"> und </w:t>
      </w:r>
      <w:proofErr w:type="spellStart"/>
      <w:r w:rsidRPr="006722C6">
        <w:rPr>
          <w:rFonts w:ascii="Helvetica" w:hAnsi="Helvetica" w:cs="Helvetica"/>
          <w:color w:val="000000" w:themeColor="text1"/>
          <w:sz w:val="20"/>
          <w:szCs w:val="20"/>
        </w:rPr>
        <w:t>Einrichtungsgegenstände</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unter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Markennamen</w:t>
      </w:r>
      <w:proofErr w:type="spellEnd"/>
      <w:r w:rsidRPr="006722C6">
        <w:rPr>
          <w:rFonts w:ascii="Helvetica" w:hAnsi="Helvetica" w:cs="Helvetica"/>
          <w:color w:val="000000" w:themeColor="text1"/>
          <w:sz w:val="20"/>
          <w:szCs w:val="20"/>
        </w:rPr>
        <w:t xml:space="preserve"> Giorgio Armani </w:t>
      </w:r>
      <w:proofErr w:type="spellStart"/>
      <w:r w:rsidRPr="006722C6">
        <w:rPr>
          <w:rFonts w:ascii="Helvetica" w:hAnsi="Helvetica" w:cs="Helvetica"/>
          <w:color w:val="000000" w:themeColor="text1"/>
          <w:sz w:val="20"/>
          <w:szCs w:val="20"/>
        </w:rPr>
        <w:t>Privé</w:t>
      </w:r>
      <w:proofErr w:type="spellEnd"/>
      <w:r w:rsidRPr="006722C6">
        <w:rPr>
          <w:rFonts w:ascii="Helvetica" w:hAnsi="Helvetica" w:cs="Helvetica"/>
          <w:color w:val="000000" w:themeColor="text1"/>
          <w:sz w:val="20"/>
          <w:szCs w:val="20"/>
        </w:rPr>
        <w:t xml:space="preserve">, Giorgio Armani, Emporio Armani, Armani Collezioni, AJ Armani Jeans, A/X Armani Exchange, Armani Junior und Armani Casa. </w:t>
      </w:r>
      <w:proofErr w:type="spellStart"/>
      <w:r w:rsidRPr="006722C6">
        <w:rPr>
          <w:rFonts w:ascii="Helvetica" w:hAnsi="Helvetica" w:cs="Helvetica"/>
          <w:color w:val="000000" w:themeColor="text1"/>
          <w:sz w:val="20"/>
          <w:szCs w:val="20"/>
        </w:rPr>
        <w:t>Das</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exklusive</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Vertriebsnetz</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des</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Konzerns</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umfasst</w:t>
      </w:r>
      <w:proofErr w:type="spellEnd"/>
      <w:r w:rsidRPr="006722C6">
        <w:rPr>
          <w:rFonts w:ascii="Helvetica" w:hAnsi="Helvetica" w:cs="Helvetica"/>
          <w:color w:val="000000" w:themeColor="text1"/>
          <w:sz w:val="20"/>
          <w:szCs w:val="20"/>
        </w:rPr>
        <w:t xml:space="preserve"> 751 </w:t>
      </w:r>
      <w:proofErr w:type="spellStart"/>
      <w:r w:rsidRPr="006722C6">
        <w:rPr>
          <w:rFonts w:ascii="Helvetica" w:hAnsi="Helvetica" w:cs="Helvetica"/>
          <w:color w:val="000000" w:themeColor="text1"/>
          <w:sz w:val="20"/>
          <w:szCs w:val="20"/>
        </w:rPr>
        <w:t>Geschäftsstellen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Markenboutiquen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im</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Eigentum</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Dritter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auf</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der</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ganzen</w:t>
      </w:r>
      <w:proofErr w:type="spellEnd"/>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Welt</w:t>
      </w:r>
      <w:proofErr w:type="spellEnd"/>
      <w:r w:rsidRPr="006722C6">
        <w:rPr>
          <w:rFonts w:ascii="Helvetica" w:hAnsi="Helvetica" w:cs="Helvetica"/>
          <w:color w:val="000000" w:themeColor="text1"/>
          <w:sz w:val="20"/>
          <w:szCs w:val="20"/>
        </w:rPr>
        <w:t xml:space="preserve">: 89 </w:t>
      </w:r>
      <w:proofErr w:type="spellStart"/>
      <w:r w:rsidRPr="006722C6">
        <w:rPr>
          <w:rFonts w:ascii="Helvetica" w:hAnsi="Helvetica" w:cs="Helvetica"/>
          <w:color w:val="000000" w:themeColor="text1"/>
          <w:sz w:val="20"/>
          <w:szCs w:val="20"/>
        </w:rPr>
        <w:t>Boutiquen</w:t>
      </w:r>
      <w:proofErr w:type="spellEnd"/>
      <w:r w:rsidRPr="006722C6">
        <w:rPr>
          <w:rFonts w:ascii="Helvetica" w:hAnsi="Helvetica" w:cs="Helvetica"/>
          <w:color w:val="000000" w:themeColor="text1"/>
          <w:sz w:val="20"/>
          <w:szCs w:val="20"/>
        </w:rPr>
        <w:t xml:space="preserve"> Giorgio Armani, 3 </w:t>
      </w:r>
      <w:proofErr w:type="spellStart"/>
      <w:r w:rsidRPr="006722C6">
        <w:rPr>
          <w:rFonts w:ascii="Helvetica" w:hAnsi="Helvetica" w:cs="Helvetica"/>
          <w:color w:val="000000" w:themeColor="text1"/>
          <w:sz w:val="20"/>
          <w:szCs w:val="20"/>
        </w:rPr>
        <w:t>Boutiquen</w:t>
      </w:r>
      <w:proofErr w:type="spellEnd"/>
      <w:r w:rsidRPr="006722C6">
        <w:rPr>
          <w:rFonts w:ascii="Helvetica" w:hAnsi="Helvetica" w:cs="Helvetica"/>
          <w:color w:val="000000" w:themeColor="text1"/>
          <w:sz w:val="20"/>
          <w:szCs w:val="20"/>
        </w:rPr>
        <w:t xml:space="preserve"> Giorgio Armani Accessori, 211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Emporio Armani, 42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Armani Collezioni, 235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A/X Armani Exchange, 33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AJ Armani Jeans, 2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AJ Accessori, 21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Armani Junior, </w:t>
      </w:r>
      <w:r w:rsidRPr="006722C6">
        <w:rPr>
          <w:rFonts w:ascii="Helvetica" w:hAnsi="Helvetica" w:cs="Helvetica"/>
          <w:b/>
          <w:color w:val="000000" w:themeColor="text1"/>
          <w:sz w:val="20"/>
          <w:szCs w:val="20"/>
        </w:rPr>
        <w:t>36</w:t>
      </w:r>
      <w:r w:rsidRPr="006722C6">
        <w:rPr>
          <w:rFonts w:ascii="Helvetica" w:hAnsi="Helvetica" w:cs="Helvetica"/>
          <w:color w:val="000000" w:themeColor="text1"/>
          <w:sz w:val="20"/>
          <w:szCs w:val="20"/>
        </w:rPr>
        <w:t xml:space="preserve"> </w:t>
      </w:r>
      <w:proofErr w:type="spellStart"/>
      <w:r w:rsidRPr="006722C6">
        <w:rPr>
          <w:rFonts w:ascii="Helvetica" w:hAnsi="Helvetica" w:cs="Helvetica"/>
          <w:color w:val="000000" w:themeColor="text1"/>
          <w:sz w:val="20"/>
          <w:szCs w:val="20"/>
        </w:rPr>
        <w:t>Geschäfte</w:t>
      </w:r>
      <w:proofErr w:type="spellEnd"/>
      <w:r w:rsidRPr="006722C6">
        <w:rPr>
          <w:rFonts w:ascii="Helvetica" w:hAnsi="Helvetica" w:cs="Helvetica"/>
          <w:color w:val="000000" w:themeColor="text1"/>
          <w:sz w:val="20"/>
          <w:szCs w:val="20"/>
        </w:rPr>
        <w:t xml:space="preserve"> </w:t>
      </w:r>
      <w:r w:rsidRPr="006722C6">
        <w:rPr>
          <w:rFonts w:ascii="Helvetica" w:hAnsi="Helvetica" w:cs="Helvetica"/>
          <w:b/>
          <w:color w:val="000000" w:themeColor="text1"/>
          <w:sz w:val="20"/>
          <w:szCs w:val="20"/>
        </w:rPr>
        <w:t xml:space="preserve">Armani/Casa in 46 </w:t>
      </w:r>
      <w:proofErr w:type="spellStart"/>
      <w:r w:rsidRPr="006722C6">
        <w:rPr>
          <w:rFonts w:ascii="Helvetica" w:hAnsi="Helvetica" w:cs="Helvetica"/>
          <w:b/>
          <w:color w:val="000000" w:themeColor="text1"/>
          <w:sz w:val="20"/>
          <w:szCs w:val="20"/>
        </w:rPr>
        <w:t>Ländern</w:t>
      </w:r>
      <w:proofErr w:type="spellEnd"/>
      <w:r w:rsidRPr="006722C6">
        <w:rPr>
          <w:rFonts w:ascii="Helvetica" w:hAnsi="Helvetica" w:cs="Helvetica"/>
          <w:b/>
          <w:color w:val="000000" w:themeColor="text1"/>
          <w:sz w:val="20"/>
          <w:szCs w:val="20"/>
        </w:rPr>
        <w:t xml:space="preserve"> </w:t>
      </w:r>
      <w:proofErr w:type="spellStart"/>
      <w:r w:rsidRPr="006722C6">
        <w:rPr>
          <w:rFonts w:ascii="Helvetica" w:hAnsi="Helvetica" w:cs="Helvetica"/>
          <w:b/>
          <w:color w:val="000000" w:themeColor="text1"/>
          <w:sz w:val="20"/>
          <w:szCs w:val="20"/>
        </w:rPr>
        <w:t>weltweit</w:t>
      </w:r>
      <w:proofErr w:type="spellEnd"/>
      <w:r w:rsidRPr="006722C6">
        <w:rPr>
          <w:rFonts w:ascii="Helvetica" w:hAnsi="Helvetica" w:cs="Helvetica"/>
          <w:color w:val="000000" w:themeColor="text1"/>
          <w:sz w:val="20"/>
          <w:szCs w:val="20"/>
        </w:rPr>
        <w:t>.</w:t>
      </w:r>
    </w:p>
    <w:p w14:paraId="3707FFE6" w14:textId="77777777" w:rsidR="006722C6" w:rsidRPr="006722C6" w:rsidRDefault="006722C6" w:rsidP="006722C6">
      <w:pPr>
        <w:tabs>
          <w:tab w:val="left" w:pos="9214"/>
        </w:tabs>
        <w:ind w:left="454" w:right="454"/>
        <w:jc w:val="both"/>
        <w:rPr>
          <w:rFonts w:ascii="Helvetica" w:hAnsi="Helvetica"/>
          <w:color w:val="000000" w:themeColor="text1"/>
          <w:sz w:val="20"/>
          <w:szCs w:val="20"/>
        </w:rPr>
      </w:pPr>
    </w:p>
    <w:p w14:paraId="48F0E136" w14:textId="77777777" w:rsidR="006722C6" w:rsidRPr="006722C6" w:rsidRDefault="006722C6" w:rsidP="006722C6">
      <w:pPr>
        <w:tabs>
          <w:tab w:val="left" w:pos="9214"/>
        </w:tabs>
        <w:ind w:left="454" w:right="454"/>
        <w:jc w:val="both"/>
        <w:rPr>
          <w:rFonts w:ascii="Helvetica" w:hAnsi="Helvetica"/>
          <w:color w:val="000000" w:themeColor="text1"/>
          <w:sz w:val="20"/>
          <w:szCs w:val="20"/>
        </w:rPr>
      </w:pPr>
    </w:p>
    <w:p w14:paraId="5BFCB978" w14:textId="77777777" w:rsidR="006722C6" w:rsidRPr="006722C6" w:rsidRDefault="006722C6" w:rsidP="006722C6">
      <w:pPr>
        <w:tabs>
          <w:tab w:val="left" w:pos="9214"/>
        </w:tabs>
        <w:ind w:left="454" w:right="454"/>
        <w:jc w:val="both"/>
        <w:rPr>
          <w:rFonts w:ascii="Helvetica" w:hAnsi="Helvetica"/>
          <w:color w:val="000000" w:themeColor="text1"/>
          <w:sz w:val="20"/>
          <w:szCs w:val="20"/>
        </w:rPr>
      </w:pPr>
    </w:p>
    <w:p w14:paraId="21D94466" w14:textId="77777777" w:rsidR="006722C6" w:rsidRDefault="006722C6" w:rsidP="006722C6">
      <w:pPr>
        <w:tabs>
          <w:tab w:val="left" w:pos="2977"/>
          <w:tab w:val="left" w:pos="9214"/>
        </w:tabs>
        <w:autoSpaceDE w:val="0"/>
        <w:autoSpaceDN w:val="0"/>
        <w:adjustRightInd w:val="0"/>
        <w:spacing w:line="240" w:lineRule="atLeast"/>
        <w:ind w:right="624"/>
        <w:jc w:val="both"/>
        <w:rPr>
          <w:rFonts w:ascii="Helvetica" w:hAnsi="Helvetica"/>
          <w:color w:val="000000" w:themeColor="text1"/>
          <w:sz w:val="20"/>
          <w:szCs w:val="20"/>
          <w:lang w:val="es-ES"/>
        </w:rPr>
      </w:pPr>
    </w:p>
    <w:p w14:paraId="60BFB5AA" w14:textId="7244E76F" w:rsidR="006722C6" w:rsidRPr="006722C6" w:rsidRDefault="006722C6" w:rsidP="006722C6">
      <w:pPr>
        <w:tabs>
          <w:tab w:val="left" w:pos="2977"/>
          <w:tab w:val="left" w:pos="9214"/>
        </w:tabs>
        <w:autoSpaceDE w:val="0"/>
        <w:autoSpaceDN w:val="0"/>
        <w:adjustRightInd w:val="0"/>
        <w:spacing w:line="240" w:lineRule="atLeast"/>
        <w:ind w:right="624"/>
        <w:jc w:val="both"/>
        <w:rPr>
          <w:rFonts w:ascii="Helvetica" w:hAnsi="Helvetica" w:cs="Helvetica"/>
          <w:color w:val="000000" w:themeColor="text1"/>
          <w:sz w:val="20"/>
          <w:szCs w:val="20"/>
          <w:lang w:eastAsia="en-GB"/>
        </w:rPr>
      </w:pPr>
      <w:bookmarkStart w:id="0" w:name="_GoBack"/>
      <w:bookmarkEnd w:id="0"/>
      <w:proofErr w:type="spellStart"/>
      <w:r w:rsidRPr="006722C6">
        <w:rPr>
          <w:rFonts w:ascii="Helvetica" w:eastAsia="SimSun" w:hAnsi="Helvetica" w:cs="Helvetica"/>
          <w:snapToGrid w:val="0"/>
          <w:color w:val="000000" w:themeColor="text1"/>
          <w:sz w:val="20"/>
          <w:szCs w:val="20"/>
          <w:lang w:eastAsia="zh-CN"/>
        </w:rPr>
        <w:t>Nähere</w:t>
      </w:r>
      <w:proofErr w:type="spellEnd"/>
      <w:r w:rsidRPr="006722C6">
        <w:rPr>
          <w:rFonts w:ascii="Helvetica" w:eastAsia="SimSun" w:hAnsi="Helvetica" w:cs="Helvetica"/>
          <w:snapToGrid w:val="0"/>
          <w:color w:val="000000" w:themeColor="text1"/>
          <w:sz w:val="20"/>
          <w:szCs w:val="20"/>
          <w:lang w:eastAsia="zh-CN"/>
        </w:rPr>
        <w:t xml:space="preserve"> </w:t>
      </w:r>
      <w:proofErr w:type="spellStart"/>
      <w:r w:rsidRPr="006722C6">
        <w:rPr>
          <w:rFonts w:ascii="Helvetica" w:eastAsia="SimSun" w:hAnsi="Helvetica" w:cs="Helvetica"/>
          <w:snapToGrid w:val="0"/>
          <w:color w:val="000000" w:themeColor="text1"/>
          <w:sz w:val="20"/>
          <w:szCs w:val="20"/>
          <w:lang w:eastAsia="zh-CN"/>
        </w:rPr>
        <w:t>Informationen</w:t>
      </w:r>
      <w:proofErr w:type="spellEnd"/>
      <w:r w:rsidRPr="006722C6">
        <w:rPr>
          <w:rFonts w:ascii="Helvetica" w:eastAsia="SimSun" w:hAnsi="Helvetica" w:cs="Helvetica"/>
          <w:snapToGrid w:val="0"/>
          <w:color w:val="000000" w:themeColor="text1"/>
          <w:sz w:val="20"/>
          <w:szCs w:val="20"/>
          <w:lang w:eastAsia="zh-CN"/>
        </w:rPr>
        <w:t>:</w:t>
      </w:r>
      <w:r>
        <w:rPr>
          <w:rFonts w:ascii="Helvetica" w:eastAsia="SimSun" w:hAnsi="Helvetica" w:cs="Helvetica"/>
          <w:snapToGrid w:val="0"/>
          <w:color w:val="000000" w:themeColor="text1"/>
          <w:sz w:val="20"/>
          <w:szCs w:val="20"/>
          <w:lang w:eastAsia="zh-CN"/>
        </w:rPr>
        <w:t xml:space="preserve"> </w:t>
      </w:r>
      <w:r>
        <w:rPr>
          <w:rFonts w:ascii="Helvetica" w:eastAsia="SimSun" w:hAnsi="Helvetica" w:cs="Helvetica"/>
          <w:snapToGrid w:val="0"/>
          <w:color w:val="000000" w:themeColor="text1"/>
          <w:sz w:val="20"/>
          <w:szCs w:val="20"/>
          <w:lang w:eastAsia="zh-CN"/>
        </w:rPr>
        <w:tab/>
      </w:r>
      <w:r w:rsidRPr="006722C6">
        <w:rPr>
          <w:rFonts w:ascii="Helvetica" w:hAnsi="Helvetica" w:cs="Helvetica"/>
          <w:color w:val="000000" w:themeColor="text1"/>
          <w:sz w:val="20"/>
          <w:szCs w:val="20"/>
          <w:lang w:eastAsia="en-GB"/>
        </w:rPr>
        <w:t>Cristina Parenti</w:t>
      </w:r>
    </w:p>
    <w:p w14:paraId="35A919B1" w14:textId="586F90D2" w:rsidR="006722C6" w:rsidRPr="006722C6" w:rsidRDefault="006722C6" w:rsidP="006722C6">
      <w:pPr>
        <w:tabs>
          <w:tab w:val="left" w:pos="2977"/>
          <w:tab w:val="left" w:pos="9214"/>
        </w:tabs>
        <w:autoSpaceDE w:val="0"/>
        <w:autoSpaceDN w:val="0"/>
        <w:adjustRightInd w:val="0"/>
        <w:spacing w:line="240" w:lineRule="atLeast"/>
        <w:ind w:left="454" w:right="624"/>
        <w:jc w:val="both"/>
        <w:rPr>
          <w:rFonts w:ascii="Helvetica" w:hAnsi="Helvetica" w:cs="Helvetica"/>
          <w:color w:val="000000" w:themeColor="text1"/>
          <w:sz w:val="20"/>
          <w:szCs w:val="20"/>
          <w:lang w:eastAsia="en-GB"/>
        </w:rPr>
      </w:pPr>
      <w:r>
        <w:rPr>
          <w:rFonts w:ascii="Helvetica" w:hAnsi="Helvetica" w:cs="Helvetica"/>
          <w:color w:val="000000" w:themeColor="text1"/>
          <w:sz w:val="20"/>
          <w:szCs w:val="20"/>
          <w:lang w:eastAsia="en-GB"/>
        </w:rPr>
        <w:tab/>
      </w:r>
      <w:proofErr w:type="spellStart"/>
      <w:r w:rsidRPr="006722C6">
        <w:rPr>
          <w:rFonts w:ascii="Helvetica" w:hAnsi="Helvetica" w:cs="Helvetica"/>
          <w:color w:val="000000" w:themeColor="text1"/>
          <w:sz w:val="20"/>
          <w:szCs w:val="20"/>
          <w:lang w:eastAsia="en-GB"/>
        </w:rPr>
        <w:t>Director</w:t>
      </w:r>
      <w:proofErr w:type="spellEnd"/>
      <w:r w:rsidRPr="006722C6">
        <w:rPr>
          <w:rFonts w:ascii="Helvetica" w:hAnsi="Helvetica" w:cs="Helvetica"/>
          <w:color w:val="000000" w:themeColor="text1"/>
          <w:sz w:val="20"/>
          <w:szCs w:val="20"/>
          <w:lang w:eastAsia="en-GB"/>
        </w:rPr>
        <w:t xml:space="preserve"> of Group Corporate </w:t>
      </w:r>
      <w:proofErr w:type="spellStart"/>
      <w:r w:rsidRPr="006722C6">
        <w:rPr>
          <w:rFonts w:ascii="Helvetica" w:hAnsi="Helvetica" w:cs="Helvetica"/>
          <w:color w:val="000000" w:themeColor="text1"/>
          <w:sz w:val="20"/>
          <w:szCs w:val="20"/>
          <w:lang w:eastAsia="en-GB"/>
        </w:rPr>
        <w:t>Communication</w:t>
      </w:r>
      <w:proofErr w:type="spellEnd"/>
      <w:r w:rsidRPr="006722C6">
        <w:rPr>
          <w:rFonts w:ascii="Helvetica" w:hAnsi="Helvetica" w:cs="Helvetica"/>
          <w:color w:val="000000" w:themeColor="text1"/>
          <w:sz w:val="20"/>
          <w:szCs w:val="20"/>
          <w:lang w:eastAsia="en-GB"/>
        </w:rPr>
        <w:t xml:space="preserve"> and Public Relations</w:t>
      </w:r>
    </w:p>
    <w:p w14:paraId="334B7A76" w14:textId="4B13C019" w:rsidR="006722C6" w:rsidRPr="006722C6" w:rsidRDefault="006722C6" w:rsidP="006722C6">
      <w:pPr>
        <w:tabs>
          <w:tab w:val="left" w:pos="2977"/>
          <w:tab w:val="left" w:pos="9214"/>
        </w:tabs>
        <w:autoSpaceDE w:val="0"/>
        <w:autoSpaceDN w:val="0"/>
        <w:adjustRightInd w:val="0"/>
        <w:spacing w:line="240" w:lineRule="atLeast"/>
        <w:ind w:left="454" w:right="624" w:firstLine="84"/>
        <w:jc w:val="both"/>
        <w:rPr>
          <w:rFonts w:ascii="Helvetica" w:hAnsi="Helvetica" w:cs="Helvetica"/>
          <w:color w:val="000000" w:themeColor="text1"/>
          <w:sz w:val="20"/>
          <w:szCs w:val="20"/>
          <w:lang w:eastAsia="en-GB"/>
        </w:rPr>
      </w:pPr>
      <w:r>
        <w:rPr>
          <w:rFonts w:ascii="Helvetica" w:hAnsi="Helvetica" w:cs="Helvetica"/>
          <w:color w:val="000000" w:themeColor="text1"/>
          <w:sz w:val="20"/>
          <w:szCs w:val="20"/>
          <w:lang w:eastAsia="en-GB"/>
        </w:rPr>
        <w:tab/>
      </w:r>
      <w:r w:rsidRPr="006722C6">
        <w:rPr>
          <w:rFonts w:ascii="Helvetica" w:hAnsi="Helvetica" w:cs="Helvetica"/>
          <w:color w:val="000000" w:themeColor="text1"/>
          <w:sz w:val="20"/>
          <w:szCs w:val="20"/>
          <w:lang w:eastAsia="en-GB"/>
        </w:rPr>
        <w:t>LUXOTTICA GROUP</w:t>
      </w:r>
    </w:p>
    <w:p w14:paraId="71A5CE91" w14:textId="4FBD69EE" w:rsidR="006722C6" w:rsidRPr="006722C6" w:rsidRDefault="006722C6" w:rsidP="006722C6">
      <w:pPr>
        <w:tabs>
          <w:tab w:val="left" w:pos="2977"/>
          <w:tab w:val="left" w:pos="9214"/>
        </w:tabs>
        <w:autoSpaceDE w:val="0"/>
        <w:autoSpaceDN w:val="0"/>
        <w:adjustRightInd w:val="0"/>
        <w:spacing w:line="240" w:lineRule="atLeast"/>
        <w:ind w:left="454" w:right="624" w:firstLine="168"/>
        <w:jc w:val="both"/>
        <w:rPr>
          <w:rFonts w:ascii="Helvetica" w:hAnsi="Helvetica" w:cs="Helvetica"/>
          <w:color w:val="000000" w:themeColor="text1"/>
          <w:sz w:val="20"/>
          <w:szCs w:val="20"/>
          <w:lang w:eastAsia="en-GB"/>
        </w:rPr>
      </w:pPr>
      <w:r>
        <w:rPr>
          <w:rFonts w:ascii="Helvetica" w:hAnsi="Helvetica" w:cs="Helvetica"/>
          <w:color w:val="000000" w:themeColor="text1"/>
          <w:sz w:val="20"/>
          <w:szCs w:val="20"/>
          <w:lang w:eastAsia="en-GB"/>
        </w:rPr>
        <w:tab/>
      </w:r>
      <w:r w:rsidRPr="006722C6">
        <w:rPr>
          <w:rFonts w:ascii="Helvetica" w:hAnsi="Helvetica" w:cs="Helvetica"/>
          <w:color w:val="000000" w:themeColor="text1"/>
          <w:sz w:val="20"/>
          <w:szCs w:val="20"/>
          <w:lang w:eastAsia="en-GB"/>
        </w:rPr>
        <w:t>tel.: + 39 02 86 33 4733</w:t>
      </w:r>
    </w:p>
    <w:p w14:paraId="00F27861" w14:textId="3095AA0D" w:rsidR="006722C6" w:rsidRPr="006722C6" w:rsidRDefault="006722C6" w:rsidP="006722C6">
      <w:pPr>
        <w:tabs>
          <w:tab w:val="left" w:pos="2977"/>
          <w:tab w:val="left" w:pos="9214"/>
        </w:tabs>
        <w:autoSpaceDE w:val="0"/>
        <w:autoSpaceDN w:val="0"/>
        <w:adjustRightInd w:val="0"/>
        <w:spacing w:line="240" w:lineRule="atLeast"/>
        <w:ind w:left="454" w:right="624" w:firstLine="252"/>
        <w:jc w:val="both"/>
        <w:rPr>
          <w:rFonts w:ascii="Helvetica" w:hAnsi="Helvetica"/>
          <w:color w:val="000000" w:themeColor="text1"/>
          <w:sz w:val="20"/>
          <w:szCs w:val="20"/>
          <w:lang w:val="de-DE"/>
        </w:rPr>
      </w:pPr>
      <w:r>
        <w:rPr>
          <w:color w:val="000000" w:themeColor="text1"/>
        </w:rPr>
        <w:tab/>
      </w:r>
      <w:hyperlink r:id="rId9" w:history="1">
        <w:r w:rsidRPr="006722C6">
          <w:rPr>
            <w:rStyle w:val="Collegamentoipertestuale"/>
            <w:rFonts w:ascii="Helvetica" w:hAnsi="Helvetica" w:cs="Helvetica"/>
            <w:color w:val="000000" w:themeColor="text1"/>
            <w:sz w:val="20"/>
            <w:szCs w:val="20"/>
            <w:lang w:eastAsia="en-GB"/>
          </w:rPr>
          <w:t>cristina.parenti@luxottica.com</w:t>
        </w:r>
      </w:hyperlink>
    </w:p>
    <w:p w14:paraId="7100E3B2" w14:textId="77777777" w:rsidR="006722C6" w:rsidRPr="006722C6" w:rsidRDefault="006722C6" w:rsidP="006722C6">
      <w:pPr>
        <w:pStyle w:val="Testocommento"/>
        <w:tabs>
          <w:tab w:val="left" w:pos="2977"/>
          <w:tab w:val="left" w:pos="9214"/>
        </w:tabs>
        <w:ind w:left="454" w:right="454"/>
        <w:jc w:val="both"/>
        <w:rPr>
          <w:rFonts w:ascii="Helvetica" w:hAnsi="Helvetica"/>
          <w:b/>
          <w:color w:val="000000" w:themeColor="text1"/>
          <w:lang w:val="en-US"/>
        </w:rPr>
      </w:pPr>
    </w:p>
    <w:p w14:paraId="672533B3" w14:textId="77777777" w:rsidR="000D66F5" w:rsidRPr="006722C6" w:rsidRDefault="000D66F5" w:rsidP="000D66F5">
      <w:pPr>
        <w:ind w:left="397" w:right="397"/>
        <w:jc w:val="both"/>
        <w:rPr>
          <w:rFonts w:ascii="Helvetica" w:hAnsi="Helvetica"/>
          <w:color w:val="auto"/>
          <w:sz w:val="20"/>
          <w:szCs w:val="20"/>
        </w:rPr>
      </w:pPr>
    </w:p>
    <w:p w14:paraId="193D3F55" w14:textId="77777777" w:rsidR="00484CEC" w:rsidRPr="006722C6" w:rsidRDefault="00484CEC" w:rsidP="000D66F5">
      <w:pPr>
        <w:ind w:left="397" w:right="397"/>
        <w:jc w:val="both"/>
        <w:rPr>
          <w:rFonts w:ascii="Helvetica" w:hAnsi="Helvetica"/>
          <w:color w:val="0D0D0D" w:themeColor="text1" w:themeTint="F2"/>
          <w:sz w:val="20"/>
          <w:szCs w:val="20"/>
        </w:rPr>
      </w:pPr>
    </w:p>
    <w:p w14:paraId="1DA76E73" w14:textId="77777777" w:rsidR="00484CEC" w:rsidRPr="000D66F5" w:rsidRDefault="00484CEC" w:rsidP="000D66F5">
      <w:pPr>
        <w:ind w:left="397" w:right="397"/>
        <w:jc w:val="both"/>
        <w:rPr>
          <w:rFonts w:ascii="Helvetica" w:hAnsi="Helvetica"/>
          <w:color w:val="0D0D0D" w:themeColor="text1" w:themeTint="F2"/>
          <w:sz w:val="20"/>
          <w:szCs w:val="20"/>
        </w:rPr>
      </w:pPr>
    </w:p>
    <w:sectPr w:rsidR="00484CEC" w:rsidRPr="000D66F5" w:rsidSect="00484CEC">
      <w:footerReference w:type="default" r:id="rId10"/>
      <w:headerReference w:type="first" r:id="rId11"/>
      <w:footerReference w:type="first" r:id="rId1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D3254" w14:textId="77777777" w:rsidR="00F67BCB" w:rsidRDefault="00F67BCB" w:rsidP="00484CEC">
      <w:pPr>
        <w:rPr>
          <w:rFonts w:hint="eastAsia"/>
        </w:rPr>
      </w:pPr>
      <w:r>
        <w:separator/>
      </w:r>
    </w:p>
  </w:endnote>
  <w:endnote w:type="continuationSeparator" w:id="0">
    <w:p w14:paraId="746D46DC" w14:textId="77777777" w:rsidR="00F67BCB" w:rsidRDefault="00F67BCB" w:rsidP="00484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Cambria">
    <w:altName w:val="Times"/>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43FAE" w14:textId="77777777" w:rsidR="00F67BCB" w:rsidRDefault="00F67BCB">
    <w:pPr>
      <w:pStyle w:val="Pidipagina"/>
      <w:rPr>
        <w:rFonts w:hint="eastAsia"/>
      </w:rPr>
    </w:pPr>
    <w:r>
      <w:rPr>
        <w:noProof/>
      </w:rPr>
      <w:drawing>
        <wp:anchor distT="0" distB="0" distL="114300" distR="114300" simplePos="0" relativeHeight="251661312" behindDoc="0" locked="1" layoutInCell="1" allowOverlap="0" wp14:anchorId="39BFEEBA" wp14:editId="13362E97">
          <wp:simplePos x="0" y="0"/>
          <wp:positionH relativeFrom="column">
            <wp:align>right</wp:align>
          </wp:positionH>
          <wp:positionV relativeFrom="page">
            <wp:posOffset>10120630</wp:posOffset>
          </wp:positionV>
          <wp:extent cx="1097280" cy="121920"/>
          <wp:effectExtent l="0" t="0" r="0" b="5080"/>
          <wp:wrapNone/>
          <wp:docPr id="4" name="Immagine 3"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21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77DA" w14:textId="77777777" w:rsidR="00F67BCB" w:rsidRPr="00484CEC" w:rsidRDefault="00F67BCB" w:rsidP="00484CEC">
    <w:pPr>
      <w:pStyle w:val="Pidipagina"/>
      <w:widowControl w:val="0"/>
      <w:spacing w:before="12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Giorgio Armani S.p.A. – Società a socio unico</w:t>
    </w:r>
  </w:p>
  <w:p w14:paraId="2C47D53E" w14:textId="77777777" w:rsidR="00F67BCB" w:rsidRPr="00484CEC" w:rsidRDefault="00F67BCB"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 xml:space="preserve"> Sede legale: Via Borgonuovo 11, 20121 Milano – Tel. +39.02.72318.1 – Fax +39. 02.58191900</w:t>
    </w:r>
  </w:p>
  <w:p w14:paraId="5ACC6657" w14:textId="77777777" w:rsidR="00F67BCB" w:rsidRPr="00484CEC" w:rsidRDefault="00F67BCB"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Capitale sociale Euro 10.000.000,00 interamente versato – Registro Imprese Milano, Codice fiscale e Partita IVA: 02342990153 – R.E.A. 919502</w:t>
    </w:r>
  </w:p>
  <w:p w14:paraId="6E7F07FF" w14:textId="77777777" w:rsidR="00F67BCB" w:rsidRPr="00484CEC" w:rsidRDefault="00F67BCB" w:rsidP="00484CEC">
    <w:pPr>
      <w:pStyle w:val="Pidipagina"/>
      <w:jc w:val="center"/>
      <w:rPr>
        <w:rFonts w:hint="eastAsia"/>
        <w:color w:val="0D0D0D" w:themeColor="text1" w:themeTint="F2"/>
        <w:sz w:val="15"/>
      </w:rPr>
    </w:pPr>
    <w:r w:rsidRPr="00484CEC">
      <w:rPr>
        <w:rFonts w:ascii="Helvetica" w:hAnsi="Helvetica"/>
        <w:color w:val="0D0D0D" w:themeColor="text1" w:themeTint="F2"/>
        <w:sz w:val="15"/>
        <w:szCs w:val="15"/>
      </w:rPr>
      <w:t xml:space="preserve">Sede commerciale e amministrativa: Via </w:t>
    </w:r>
    <w:proofErr w:type="spellStart"/>
    <w:r w:rsidRPr="00484CEC">
      <w:rPr>
        <w:rFonts w:ascii="Helvetica" w:hAnsi="Helvetica"/>
        <w:color w:val="0D0D0D" w:themeColor="text1" w:themeTint="F2"/>
        <w:sz w:val="15"/>
        <w:szCs w:val="15"/>
      </w:rPr>
      <w:t>Bergognone</w:t>
    </w:r>
    <w:proofErr w:type="spellEnd"/>
    <w:r w:rsidRPr="00484CEC">
      <w:rPr>
        <w:rFonts w:ascii="Helvetica" w:hAnsi="Helvetica"/>
        <w:color w:val="0D0D0D" w:themeColor="text1" w:themeTint="F2"/>
        <w:sz w:val="15"/>
        <w:szCs w:val="15"/>
      </w:rPr>
      <w:t xml:space="preserve"> 59, 20144 Milano – Tel. +39.02.83106.1</w:t>
    </w:r>
    <w:r w:rsidRPr="00484CEC">
      <w:rPr>
        <w:rFonts w:ascii="Helvetica" w:hAnsi="Helvetica"/>
        <w:color w:val="0D0D0D" w:themeColor="text1" w:themeTint="F2"/>
        <w:sz w:val="15"/>
      </w:rPr>
      <w:t xml:space="preserve"> </w:t>
    </w:r>
  </w:p>
  <w:p w14:paraId="1A62AD29" w14:textId="77777777" w:rsidR="00F67BCB" w:rsidRPr="00484CEC" w:rsidRDefault="00F67BCB" w:rsidP="00484CEC">
    <w:pPr>
      <w:pStyle w:val="Pidipagina"/>
      <w:jc w:val="center"/>
      <w:rPr>
        <w:rFonts w:hint="eastAsia"/>
        <w:color w:val="0D0D0D" w:themeColor="text1" w:themeTint="F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4EAA6" w14:textId="77777777" w:rsidR="00F67BCB" w:rsidRDefault="00F67BCB" w:rsidP="00484CEC">
      <w:pPr>
        <w:rPr>
          <w:rFonts w:hint="eastAsia"/>
        </w:rPr>
      </w:pPr>
      <w:r>
        <w:separator/>
      </w:r>
    </w:p>
  </w:footnote>
  <w:footnote w:type="continuationSeparator" w:id="0">
    <w:p w14:paraId="107A520A" w14:textId="77777777" w:rsidR="00F67BCB" w:rsidRDefault="00F67BCB" w:rsidP="00484CEC">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9076" w14:textId="77777777" w:rsidR="00F67BCB" w:rsidRDefault="00F67BCB">
    <w:pPr>
      <w:pStyle w:val="Intestazione"/>
      <w:rPr>
        <w:rFonts w:hint="eastAsia"/>
      </w:rPr>
    </w:pPr>
    <w:r>
      <w:rPr>
        <w:noProof/>
      </w:rPr>
      <w:drawing>
        <wp:anchor distT="0" distB="0" distL="114300" distR="114300" simplePos="0" relativeHeight="251659264" behindDoc="0" locked="1" layoutInCell="1" allowOverlap="0" wp14:anchorId="20A6023E" wp14:editId="1BB0BE85">
          <wp:simplePos x="0" y="0"/>
          <wp:positionH relativeFrom="page">
            <wp:posOffset>1942465</wp:posOffset>
          </wp:positionH>
          <wp:positionV relativeFrom="page">
            <wp:posOffset>442595</wp:posOffset>
          </wp:positionV>
          <wp:extent cx="3670935" cy="389890"/>
          <wp:effectExtent l="0" t="0" r="12065" b="0"/>
          <wp:wrapNone/>
          <wp:docPr id="2" name="Immagine 1"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935" cy="389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CE2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95"/>
    <w:rsid w:val="00027ADD"/>
    <w:rsid w:val="000D4ECB"/>
    <w:rsid w:val="000D66F5"/>
    <w:rsid w:val="001321FB"/>
    <w:rsid w:val="00140795"/>
    <w:rsid w:val="00231C88"/>
    <w:rsid w:val="002D2BB1"/>
    <w:rsid w:val="00304491"/>
    <w:rsid w:val="003715C6"/>
    <w:rsid w:val="00400D94"/>
    <w:rsid w:val="00424002"/>
    <w:rsid w:val="00432BB6"/>
    <w:rsid w:val="00452597"/>
    <w:rsid w:val="00480ECD"/>
    <w:rsid w:val="00484CEC"/>
    <w:rsid w:val="00497F44"/>
    <w:rsid w:val="005E7DF3"/>
    <w:rsid w:val="006722C6"/>
    <w:rsid w:val="006870C1"/>
    <w:rsid w:val="007051AF"/>
    <w:rsid w:val="00705A36"/>
    <w:rsid w:val="007154B1"/>
    <w:rsid w:val="00747386"/>
    <w:rsid w:val="00820F55"/>
    <w:rsid w:val="00840EEB"/>
    <w:rsid w:val="009156D5"/>
    <w:rsid w:val="00986B38"/>
    <w:rsid w:val="009B5992"/>
    <w:rsid w:val="009E1254"/>
    <w:rsid w:val="00A339D4"/>
    <w:rsid w:val="00A72B3C"/>
    <w:rsid w:val="00AC30BE"/>
    <w:rsid w:val="00AC4918"/>
    <w:rsid w:val="00AC6A2F"/>
    <w:rsid w:val="00AD5D43"/>
    <w:rsid w:val="00AF2C0B"/>
    <w:rsid w:val="00B04E69"/>
    <w:rsid w:val="00B21C7A"/>
    <w:rsid w:val="00B335A5"/>
    <w:rsid w:val="00B6746B"/>
    <w:rsid w:val="00B700A8"/>
    <w:rsid w:val="00BB5926"/>
    <w:rsid w:val="00C07E1D"/>
    <w:rsid w:val="00C1252B"/>
    <w:rsid w:val="00C17B23"/>
    <w:rsid w:val="00C50F8D"/>
    <w:rsid w:val="00C52CCA"/>
    <w:rsid w:val="00C579A3"/>
    <w:rsid w:val="00C75895"/>
    <w:rsid w:val="00CC0BA3"/>
    <w:rsid w:val="00CC1EFF"/>
    <w:rsid w:val="00CC23A9"/>
    <w:rsid w:val="00D010AB"/>
    <w:rsid w:val="00D0396E"/>
    <w:rsid w:val="00D61BFE"/>
    <w:rsid w:val="00D62FD3"/>
    <w:rsid w:val="00D661A1"/>
    <w:rsid w:val="00DB59D4"/>
    <w:rsid w:val="00DC2105"/>
    <w:rsid w:val="00DF020D"/>
    <w:rsid w:val="00E075B5"/>
    <w:rsid w:val="00E3016B"/>
    <w:rsid w:val="00E671C8"/>
    <w:rsid w:val="00E74F52"/>
    <w:rsid w:val="00E95915"/>
    <w:rsid w:val="00EC580B"/>
    <w:rsid w:val="00EC5A68"/>
    <w:rsid w:val="00EE7238"/>
    <w:rsid w:val="00F13028"/>
    <w:rsid w:val="00F66FD2"/>
    <w:rsid w:val="00F67BCB"/>
    <w:rsid w:val="00F80E29"/>
    <w:rsid w:val="00FF1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B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ristina.parenti@luxottica.com"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D9491-3C37-244E-B211-90B2467C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4418</Characters>
  <Application>Microsoft Macintosh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pillo lorco</cp:lastModifiedBy>
  <cp:revision>3</cp:revision>
  <cp:lastPrinted>2013-03-27T14:00:00Z</cp:lastPrinted>
  <dcterms:created xsi:type="dcterms:W3CDTF">2013-03-27T14:01:00Z</dcterms:created>
  <dcterms:modified xsi:type="dcterms:W3CDTF">2013-03-27T14:07:00Z</dcterms:modified>
</cp:coreProperties>
</file>