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bCs/>
          <w:sz w:val="28"/>
          <w:szCs w:val="28"/>
        </w:rPr>
      </w:pPr>
      <w:r>
        <w:rPr>
          <w:b/>
          <w:bCs/>
          <w:sz w:val="28"/>
          <w:szCs w:val="28"/>
          <w:lang w:eastAsia="lv-LV"/>
        </w:rPr>
        <w:t>Langstacheliger Seeskorpion</w:t>
      </w:r>
      <w:r>
        <w:rPr>
          <w:b/>
          <w:bCs/>
          <w:sz w:val="28"/>
          <w:szCs w:val="28"/>
        </w:rPr>
        <w:t xml:space="preserve"> </w:t>
      </w:r>
    </w:p>
    <w:p>
      <w:pPr>
        <w:pStyle w:val="Normal"/>
        <w:spacing w:before="0" w:after="0"/>
        <w:rPr>
          <w:b/>
          <w:b/>
          <w:bCs/>
          <w:sz w:val="28"/>
          <w:szCs w:val="28"/>
        </w:rPr>
      </w:pPr>
      <w:r>
        <w:rPr>
          <w:i/>
          <w:iCs/>
          <w:sz w:val="28"/>
          <w:szCs w:val="28"/>
        </w:rPr>
        <w:t>Taurulus bubalis</w:t>
      </w:r>
    </w:p>
    <w:p>
      <w:pPr>
        <w:pStyle w:val="Normal"/>
        <w:spacing w:lineRule="auto" w:line="240" w:before="0" w:after="0"/>
        <w:rPr>
          <w:sz w:val="28"/>
          <w:szCs w:val="28"/>
        </w:rPr>
      </w:pPr>
      <w:r>
        <w:rPr>
          <w:sz w:val="28"/>
          <w:szCs w:val="28"/>
        </w:rPr>
        <w:t xml:space="preserve">Ordnung: </w:t>
      </w:r>
      <w:r>
        <w:rPr>
          <w:i/>
          <w:iCs/>
          <w:sz w:val="28"/>
          <w:szCs w:val="28"/>
        </w:rPr>
        <w:t>Sc</w:t>
      </w:r>
      <w:bookmarkStart w:id="0" w:name="_GoBack"/>
      <w:bookmarkEnd w:id="0"/>
      <w:r>
        <w:rPr>
          <w:i/>
          <w:iCs/>
          <w:sz w:val="28"/>
          <w:szCs w:val="28"/>
        </w:rPr>
        <w:t xml:space="preserve">orpaeniformes </w:t>
      </w:r>
      <w:r>
        <w:rPr>
          <w:iCs/>
          <w:sz w:val="28"/>
          <w:szCs w:val="28"/>
        </w:rPr>
        <w:t>(Drachenkopfartige)</w:t>
      </w:r>
    </w:p>
    <w:p>
      <w:pPr>
        <w:pStyle w:val="Normal"/>
        <w:spacing w:lineRule="auto" w:line="240" w:before="0" w:after="0"/>
        <w:rPr>
          <w:sz w:val="28"/>
          <w:szCs w:val="28"/>
        </w:rPr>
      </w:pPr>
      <w:r>
        <w:rPr>
          <w:sz w:val="28"/>
          <w:szCs w:val="28"/>
        </w:rPr>
        <w:t xml:space="preserve">Familie: </w:t>
      </w:r>
      <w:r>
        <w:rPr>
          <w:i/>
          <w:iCs/>
          <w:sz w:val="28"/>
          <w:szCs w:val="28"/>
        </w:rPr>
        <w:t xml:space="preserve">Cottidae </w:t>
      </w:r>
      <w:r>
        <w:rPr>
          <w:iCs/>
          <w:sz w:val="28"/>
          <w:szCs w:val="28"/>
        </w:rPr>
        <w:t>(Groppen)</w:t>
      </w:r>
    </w:p>
    <w:p>
      <w:pPr>
        <w:pStyle w:val="Normal"/>
        <w:spacing w:lineRule="auto" w:line="240" w:before="0" w:after="0"/>
        <w:rPr>
          <w:iCs/>
          <w:sz w:val="28"/>
          <w:szCs w:val="28"/>
          <w:lang w:val="de-DE"/>
        </w:rPr>
      </w:pPr>
      <w:r>
        <w:rPr>
          <w:iCs/>
          <w:sz w:val="28"/>
          <w:szCs w:val="28"/>
          <w:lang w:val="de-DE"/>
        </w:rPr>
      </w:r>
    </w:p>
    <w:p>
      <w:pPr>
        <w:pStyle w:val="Normal"/>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before="0" w:after="0"/>
        <w:jc w:val="both"/>
        <w:rPr>
          <w:sz w:val="28"/>
          <w:szCs w:val="28"/>
        </w:rPr>
      </w:pPr>
      <w:r>
        <w:rPr>
          <w:sz w:val="28"/>
          <w:szCs w:val="28"/>
        </w:rPr>
        <w:t xml:space="preserve">Der Langstachelige Seeskorpion wird meist 10–15 cm lang. Im Unterschied zum Vierhörnigen Seeskorpion hat er einen großen Stachel an der Kopfseite. Zur Laichzeit färbt sich der Bauch der Männchen orange rot mit bläulich weißen  Flecken.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Verbreitungsraum</w:t>
      </w:r>
    </w:p>
    <w:p>
      <w:pPr>
        <w:pStyle w:val="Normal"/>
        <w:spacing w:before="0" w:after="0"/>
        <w:jc w:val="both"/>
        <w:rPr>
          <w:sz w:val="28"/>
          <w:szCs w:val="28"/>
        </w:rPr>
      </w:pPr>
      <w:r>
        <w:rPr>
          <w:sz w:val="28"/>
          <w:szCs w:val="28"/>
        </w:rPr>
        <w:t xml:space="preserve">Der Langstachelige Seeskorpion </w:t>
      </w:r>
      <w:r>
        <w:rPr>
          <w:bCs/>
          <w:sz w:val="28"/>
          <w:szCs w:val="28"/>
        </w:rPr>
        <w:t>ist an den Küsten Nord- und Westeuropas vorzufinden, er ist weit verbreitet im Kattegat und im Südteil der Ostsee. Er lebt in seichten Gebieten zwischen den Steinen</w:t>
      </w:r>
      <w:r>
        <w:rPr>
          <w:sz w:val="28"/>
          <w:szCs w:val="28"/>
        </w:rPr>
        <w:t xml:space="preserve">.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Ernährung</w:t>
      </w:r>
    </w:p>
    <w:p>
      <w:pPr>
        <w:pStyle w:val="Normal"/>
        <w:spacing w:lineRule="auto" w:line="240" w:before="0" w:after="0"/>
        <w:rPr>
          <w:iCs/>
          <w:sz w:val="28"/>
          <w:szCs w:val="28"/>
        </w:rPr>
      </w:pPr>
      <w:r>
        <w:rPr>
          <w:iCs/>
          <w:sz w:val="28"/>
          <w:szCs w:val="28"/>
        </w:rPr>
        <w:t xml:space="preserve">Frisst Krebsartige und kleine Fische.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Fortpflanzung</w:t>
      </w:r>
    </w:p>
    <w:p>
      <w:pPr>
        <w:pStyle w:val="Normal"/>
        <w:spacing w:before="0" w:after="0"/>
        <w:jc w:val="both"/>
        <w:rPr>
          <w:sz w:val="28"/>
          <w:szCs w:val="28"/>
        </w:rPr>
      </w:pPr>
      <w:r>
        <w:rPr>
          <w:sz w:val="28"/>
          <w:szCs w:val="28"/>
        </w:rPr>
        <w:t xml:space="preserve">Laicht vom Februar bis zum April. </w:t>
      </w:r>
    </w:p>
    <w:p>
      <w:pPr>
        <w:pStyle w:val="Normal"/>
        <w:spacing w:before="0" w:after="0"/>
        <w:jc w:val="both"/>
        <w:rPr>
          <w:sz w:val="28"/>
          <w:szCs w:val="28"/>
        </w:rPr>
      </w:pPr>
      <w:r>
        <w:rPr>
          <w:sz w:val="28"/>
          <w:szCs w:val="28"/>
        </w:rPr>
      </w:r>
    </w:p>
    <w:p>
      <w:pPr>
        <w:pStyle w:val="Normal"/>
        <w:spacing w:before="0" w:after="0"/>
        <w:jc w:val="both"/>
        <w:rPr>
          <w:sz w:val="28"/>
          <w:szCs w:val="28"/>
        </w:rPr>
      </w:pPr>
      <w:r>
        <w:rPr>
          <w:iCs/>
          <w:sz w:val="28"/>
          <w:szCs w:val="28"/>
        </w:rPr>
        <w:t>Fischfang</w:t>
      </w:r>
    </w:p>
    <w:p>
      <w:pPr>
        <w:pStyle w:val="Normal"/>
        <w:spacing w:before="0" w:after="0"/>
        <w:jc w:val="both"/>
        <w:rPr>
          <w:sz w:val="28"/>
          <w:szCs w:val="28"/>
        </w:rPr>
      </w:pPr>
      <w:r>
        <w:rPr>
          <w:sz w:val="28"/>
          <w:szCs w:val="28"/>
        </w:rPr>
        <w:t xml:space="preserve">Der Langstachelige Seeskorpion hat keine industrielle Bedeutung, er wird nicht geangelt oder gefischt. </w:t>
      </w:r>
    </w:p>
    <w:p>
      <w:pPr>
        <w:pStyle w:val="Normal"/>
        <w:spacing w:before="0" w:after="0"/>
        <w:ind w:firstLine="720"/>
        <w:jc w:val="both"/>
        <w:rPr>
          <w:iCs/>
          <w:sz w:val="28"/>
          <w:szCs w:val="28"/>
        </w:rPr>
      </w:pPr>
      <w:r>
        <w:rPr>
          <w:iCs/>
          <w:sz w:val="28"/>
          <w:szCs w:val="28"/>
        </w:rPr>
      </w:r>
    </w:p>
    <w:p>
      <w:pPr>
        <w:pStyle w:val="Normal"/>
        <w:spacing w:before="0" w:after="0"/>
        <w:jc w:val="both"/>
        <w:rPr>
          <w:sz w:val="28"/>
          <w:szCs w:val="28"/>
        </w:rPr>
      </w:pPr>
      <w:r>
        <w:rPr>
          <w:iCs/>
          <w:sz w:val="28"/>
          <w:szCs w:val="28"/>
        </w:rPr>
        <w:t>Interessante Fakten</w:t>
      </w:r>
    </w:p>
    <w:p>
      <w:pPr>
        <w:pStyle w:val="Normal"/>
        <w:rPr>
          <w:sz w:val="28"/>
          <w:szCs w:val="28"/>
        </w:rPr>
      </w:pPr>
      <w:r>
        <w:rPr>
          <w:sz w:val="28"/>
          <w:szCs w:val="28"/>
        </w:rPr>
        <w:t xml:space="preserve">Der Fisch kann für kurze Zeit außerhalb des Wassers atmen. Er maskiert sich sehr gut, indem er seine Körperfarbe der Umgebung anpasst.  </w:t>
      </w:r>
    </w:p>
    <w:p>
      <w:pPr>
        <w:pStyle w:val="Normal"/>
        <w:spacing w:before="0" w:after="160"/>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758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LibreOffice/7.2.5.2$Linux_X86_64 LibreOffice_project/20$Build-2</Application>
  <AppVersion>15.0000</AppVersion>
  <Pages>1</Pages>
  <Words>130</Words>
  <Characters>818</Characters>
  <CharactersWithSpaces>940</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2021-11-27T16:28:00Z</dcterms:created>
  <dc:creator>Una</dc:creator>
  <dc:description/>
  <dc:language>lv-LV</dc:language>
  <cp:lastModifiedBy/>
  <dcterms:modified xsi:type="dcterms:W3CDTF">2022-02-25T09:03:13Z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