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ascii="Calibri" w:hAnsi="Calibri"/>
          <w:sz w:val="28"/>
          <w:szCs w:val="28"/>
        </w:rPr>
      </w:pPr>
      <w:r>
        <w:drawing>
          <wp:anchor behindDoc="0" distT="0" distB="0" distL="114300" distR="114300" simplePos="0" locked="0" layoutInCell="0" allowOverlap="1" relativeHeight="2">
            <wp:simplePos x="0" y="0"/>
            <wp:positionH relativeFrom="column">
              <wp:posOffset>4122420</wp:posOffset>
            </wp:positionH>
            <wp:positionV relativeFrom="paragraph">
              <wp:posOffset>149860</wp:posOffset>
            </wp:positionV>
            <wp:extent cx="1568450" cy="586740"/>
            <wp:effectExtent l="0" t="0" r="0" b="0"/>
            <wp:wrapTight wrapText="bothSides">
              <wp:wrapPolygon edited="0">
                <wp:start x="9665" y="0"/>
                <wp:lineTo x="-67" y="6979"/>
                <wp:lineTo x="-67" y="12574"/>
                <wp:lineTo x="4666" y="20967"/>
                <wp:lineTo x="4931" y="20967"/>
                <wp:lineTo x="11243" y="20967"/>
                <wp:lineTo x="17819" y="20967"/>
                <wp:lineTo x="21239" y="18170"/>
                <wp:lineTo x="21239" y="3469"/>
                <wp:lineTo x="10984" y="0"/>
                <wp:lineTo x="9665" y="0"/>
              </wp:wrapPolygon>
            </wp:wrapTight>
            <wp:docPr id="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
                    <pic:cNvPicPr>
                      <a:picLocks noChangeAspect="1" noChangeArrowheads="1"/>
                    </pic:cNvPicPr>
                  </pic:nvPicPr>
                  <pic:blipFill>
                    <a:blip r:embed="rId2"/>
                    <a:stretch>
                      <a:fillRect/>
                    </a:stretch>
                  </pic:blipFill>
                  <pic:spPr bwMode="auto">
                    <a:xfrm>
                      <a:off x="0" y="0"/>
                      <a:ext cx="1568450" cy="586740"/>
                    </a:xfrm>
                    <a:prstGeom prst="rect">
                      <a:avLst/>
                    </a:prstGeom>
                  </pic:spPr>
                </pic:pic>
              </a:graphicData>
            </a:graphic>
          </wp:anchor>
        </w:drawing>
      </w:r>
      <w:r>
        <w:rPr>
          <w:rFonts w:ascii="Calibri" w:hAnsi="Calibri"/>
          <w:b/>
          <w:bCs/>
          <w:sz w:val="28"/>
          <w:szCs w:val="28"/>
        </w:rPr>
        <w:t>Atlantic salmon</w:t>
      </w:r>
      <w:r>
        <w:rPr>
          <w:rFonts w:ascii="Calibri" w:hAnsi="Calibri"/>
          <w:sz w:val="28"/>
          <w:szCs w:val="28"/>
        </w:rPr>
        <w:t xml:space="preserve"> </w:t>
      </w:r>
    </w:p>
    <w:p>
      <w:pPr>
        <w:pStyle w:val="Normal"/>
        <w:bidi w:val="0"/>
        <w:spacing w:before="0" w:after="0"/>
        <w:jc w:val="left"/>
        <w:rPr>
          <w:rFonts w:ascii="Calibri" w:hAnsi="Calibri"/>
          <w:sz w:val="28"/>
          <w:szCs w:val="28"/>
        </w:rPr>
      </w:pPr>
      <w:r>
        <w:rPr>
          <w:rFonts w:ascii="Calibri" w:hAnsi="Calibri"/>
          <w:i/>
          <w:sz w:val="28"/>
          <w:szCs w:val="28"/>
        </w:rPr>
        <w:t>Salmo salar</w:t>
      </w:r>
    </w:p>
    <w:p>
      <w:pPr>
        <w:pStyle w:val="Normal"/>
        <w:bidi w:val="0"/>
        <w:spacing w:before="0" w:after="0"/>
        <w:jc w:val="left"/>
        <w:rPr>
          <w:rFonts w:ascii="Calibri" w:hAnsi="Calibri"/>
          <w:sz w:val="28"/>
          <w:szCs w:val="28"/>
        </w:rPr>
      </w:pPr>
      <w:r>
        <w:rPr>
          <w:rFonts w:ascii="Calibri" w:hAnsi="Calibri"/>
          <w:sz w:val="28"/>
          <w:szCs w:val="28"/>
        </w:rPr>
        <w:t xml:space="preserve">Order: </w:t>
      </w:r>
      <w:r>
        <w:rPr>
          <w:rFonts w:ascii="Calibri" w:hAnsi="Calibri"/>
          <w:i/>
          <w:sz w:val="28"/>
          <w:szCs w:val="28"/>
        </w:rPr>
        <w:t>Salmoniformes</w:t>
      </w:r>
    </w:p>
    <w:p>
      <w:pPr>
        <w:pStyle w:val="Normal"/>
        <w:bidi w:val="0"/>
        <w:spacing w:before="0" w:after="0"/>
        <w:jc w:val="left"/>
        <w:rPr>
          <w:rFonts w:ascii="Calibri" w:hAnsi="Calibri"/>
          <w:sz w:val="28"/>
          <w:szCs w:val="28"/>
        </w:rPr>
      </w:pPr>
      <w:r>
        <w:rPr>
          <w:rFonts w:ascii="Calibri" w:hAnsi="Calibri"/>
          <w:sz w:val="28"/>
          <w:szCs w:val="28"/>
        </w:rPr>
        <w:t xml:space="preserve">Family: </w:t>
      </w:r>
      <w:r>
        <w:rPr>
          <w:rFonts w:ascii="Calibri" w:hAnsi="Calibri"/>
          <w:i/>
          <w:sz w:val="28"/>
          <w:szCs w:val="28"/>
        </w:rPr>
        <w:t>Salmonidae</w:t>
      </w:r>
    </w:p>
    <w:p>
      <w:pPr>
        <w:pStyle w:val="Normal"/>
        <w:bidi w:val="0"/>
        <w:spacing w:before="0" w:after="0"/>
        <w:jc w:val="left"/>
        <w:rPr>
          <w:rFonts w:ascii="Calibri" w:hAnsi="Calibri"/>
          <w:sz w:val="28"/>
          <w:szCs w:val="28"/>
        </w:rPr>
      </w:pPr>
      <w:r>
        <w:rPr>
          <w:rFonts w:ascii="Calibri" w:hAnsi="Calibri"/>
          <w:sz w:val="28"/>
          <w:szCs w:val="28"/>
        </w:rPr>
      </w:r>
    </w:p>
    <w:p>
      <w:pPr>
        <w:pStyle w:val="Normal"/>
        <w:bidi w:val="0"/>
        <w:spacing w:before="0" w:after="0"/>
        <w:jc w:val="left"/>
        <w:rPr>
          <w:rFonts w:ascii="Calibri" w:hAnsi="Calibri"/>
          <w:sz w:val="28"/>
          <w:szCs w:val="28"/>
        </w:rPr>
      </w:pPr>
      <w:r>
        <w:rPr>
          <w:rFonts w:ascii="Calibri" w:hAnsi="Calibri"/>
          <w:i w:val="false"/>
          <w:iCs w:val="false"/>
          <w:sz w:val="28"/>
          <w:szCs w:val="28"/>
        </w:rPr>
        <w:t>External appearance</w:t>
      </w:r>
    </w:p>
    <w:p>
      <w:pPr>
        <w:pStyle w:val="Normal"/>
        <w:bidi w:val="0"/>
        <w:spacing w:before="0" w:after="0"/>
        <w:jc w:val="left"/>
        <w:rPr>
          <w:rFonts w:ascii="Calibri" w:hAnsi="Calibri"/>
          <w:sz w:val="28"/>
          <w:szCs w:val="28"/>
        </w:rPr>
      </w:pPr>
      <w:r>
        <w:rPr>
          <w:rFonts w:ascii="Calibri" w:hAnsi="Calibri"/>
          <w:i w:val="false"/>
          <w:iCs w:val="false"/>
          <w:sz w:val="28"/>
          <w:szCs w:val="28"/>
        </w:rPr>
        <w:t>Salmon are one of the largest fish in the Baltic Sea, and can exceed 1.5 m in length. Juveniles are darker than adults, with 7–13 large dark spots on their sides. Juveniles have a single line of red dots along the lateral line. Before spawning, male salmon change their colour, becoming darker and with red spots, and their lower jaw develops an upward curving kype (hook).</w:t>
      </w:r>
    </w:p>
    <w:p>
      <w:pPr>
        <w:pStyle w:val="Normal"/>
        <w:bidi w:val="0"/>
        <w:spacing w:before="0" w:after="0"/>
        <w:jc w:val="left"/>
        <w:rPr>
          <w:rFonts w:ascii="Calibri" w:hAnsi="Calibri"/>
          <w:sz w:val="28"/>
          <w:szCs w:val="28"/>
        </w:rPr>
      </w:pPr>
      <w:r>
        <w:rPr>
          <w:rFonts w:ascii="Calibri" w:hAnsi="Calibri"/>
          <w:sz w:val="28"/>
          <w:szCs w:val="28"/>
        </w:rPr>
      </w:r>
    </w:p>
    <w:p>
      <w:pPr>
        <w:pStyle w:val="Normal"/>
        <w:bidi w:val="0"/>
        <w:spacing w:before="0" w:after="0"/>
        <w:jc w:val="left"/>
        <w:rPr>
          <w:rFonts w:ascii="Calibri" w:hAnsi="Calibri"/>
          <w:sz w:val="28"/>
          <w:szCs w:val="28"/>
        </w:rPr>
      </w:pPr>
      <w:r>
        <w:rPr>
          <w:rFonts w:ascii="Calibri" w:hAnsi="Calibri"/>
          <w:i w:val="false"/>
          <w:iCs w:val="false"/>
          <w:sz w:val="28"/>
          <w:szCs w:val="28"/>
        </w:rPr>
        <w:t>Distribution</w:t>
      </w:r>
    </w:p>
    <w:p>
      <w:pPr>
        <w:pStyle w:val="Normal"/>
        <w:bidi w:val="0"/>
        <w:spacing w:before="0" w:after="0"/>
        <w:jc w:val="left"/>
        <w:rPr>
          <w:rFonts w:ascii="Calibri" w:hAnsi="Calibri"/>
          <w:sz w:val="28"/>
          <w:szCs w:val="28"/>
        </w:rPr>
      </w:pPr>
      <w:r>
        <w:rPr>
          <w:rFonts w:ascii="Calibri" w:hAnsi="Calibri"/>
          <w:i w:val="false"/>
          <w:iCs w:val="false"/>
          <w:sz w:val="28"/>
          <w:szCs w:val="28"/>
        </w:rPr>
        <w:t xml:space="preserve">Baltic Sea salmon is distributed throughout the Baltic Sea. It spends part of its life in rivers and is therefore classified as a migratory fish. Juvenile salmon live in rivers, while adults spend most of their lives at sea. </w:t>
      </w:r>
    </w:p>
    <w:p>
      <w:pPr>
        <w:pStyle w:val="Normal"/>
        <w:bidi w:val="0"/>
        <w:spacing w:before="0" w:after="0"/>
        <w:jc w:val="left"/>
        <w:rPr>
          <w:rFonts w:ascii="Calibri" w:hAnsi="Calibri"/>
          <w:sz w:val="28"/>
          <w:szCs w:val="28"/>
        </w:rPr>
      </w:pPr>
      <w:r>
        <w:rPr>
          <w:rFonts w:ascii="Calibri" w:hAnsi="Calibri"/>
          <w:sz w:val="28"/>
          <w:szCs w:val="28"/>
        </w:rPr>
      </w:r>
    </w:p>
    <w:p>
      <w:pPr>
        <w:pStyle w:val="Normal"/>
        <w:bidi w:val="0"/>
        <w:spacing w:before="0" w:after="0"/>
        <w:jc w:val="left"/>
        <w:rPr>
          <w:rFonts w:ascii="Calibri" w:hAnsi="Calibri"/>
          <w:sz w:val="28"/>
          <w:szCs w:val="28"/>
        </w:rPr>
      </w:pPr>
      <w:r>
        <w:rPr>
          <w:rFonts w:ascii="Calibri" w:hAnsi="Calibri"/>
          <w:i w:val="false"/>
          <w:iCs w:val="false"/>
          <w:sz w:val="28"/>
          <w:szCs w:val="28"/>
        </w:rPr>
        <w:t>Diet</w:t>
      </w:r>
    </w:p>
    <w:p>
      <w:pPr>
        <w:pStyle w:val="Normal"/>
        <w:bidi w:val="0"/>
        <w:spacing w:before="0" w:after="0"/>
        <w:jc w:val="left"/>
        <w:rPr>
          <w:rFonts w:ascii="Calibri" w:hAnsi="Calibri"/>
          <w:sz w:val="28"/>
          <w:szCs w:val="28"/>
        </w:rPr>
      </w:pPr>
      <w:r>
        <w:rPr>
          <w:rFonts w:ascii="Calibri" w:hAnsi="Calibri"/>
          <w:i w:val="false"/>
          <w:iCs w:val="false"/>
          <w:sz w:val="28"/>
          <w:szCs w:val="28"/>
        </w:rPr>
        <w:t>Salmon usually eat sprats, herring and three-spined sticklebacks, less often – garfish and cod. Adults do not feed in freshwater, but juveniles feed on the larvae of aquatic insects.</w:t>
      </w:r>
    </w:p>
    <w:p>
      <w:pPr>
        <w:pStyle w:val="Normal"/>
        <w:bidi w:val="0"/>
        <w:spacing w:before="0" w:after="0"/>
        <w:jc w:val="left"/>
        <w:rPr>
          <w:rFonts w:ascii="Calibri" w:hAnsi="Calibri"/>
          <w:sz w:val="28"/>
          <w:szCs w:val="28"/>
        </w:rPr>
      </w:pPr>
      <w:r>
        <w:rPr>
          <w:rFonts w:ascii="Calibri" w:hAnsi="Calibri"/>
          <w:sz w:val="28"/>
          <w:szCs w:val="28"/>
        </w:rPr>
      </w:r>
    </w:p>
    <w:p>
      <w:pPr>
        <w:pStyle w:val="Normal"/>
        <w:bidi w:val="0"/>
        <w:spacing w:before="0" w:after="0"/>
        <w:jc w:val="left"/>
        <w:rPr>
          <w:rFonts w:ascii="Calibri" w:hAnsi="Calibri"/>
          <w:sz w:val="28"/>
          <w:szCs w:val="28"/>
        </w:rPr>
      </w:pPr>
      <w:r>
        <w:rPr>
          <w:rFonts w:ascii="Calibri" w:hAnsi="Calibri"/>
          <w:i w:val="false"/>
          <w:iCs w:val="false"/>
          <w:sz w:val="28"/>
          <w:szCs w:val="28"/>
        </w:rPr>
        <w:t>Development</w:t>
      </w:r>
    </w:p>
    <w:p>
      <w:pPr>
        <w:pStyle w:val="Normal"/>
        <w:bidi w:val="0"/>
        <w:spacing w:before="0" w:after="0"/>
        <w:jc w:val="left"/>
        <w:rPr>
          <w:rFonts w:ascii="Calibri" w:hAnsi="Calibri"/>
          <w:sz w:val="28"/>
          <w:szCs w:val="28"/>
        </w:rPr>
      </w:pPr>
      <w:r>
        <w:rPr>
          <w:rFonts w:ascii="Calibri" w:hAnsi="Calibri"/>
          <w:i w:val="false"/>
          <w:iCs w:val="false"/>
          <w:sz w:val="28"/>
          <w:szCs w:val="28"/>
        </w:rPr>
        <w:t xml:space="preserve">Spawning takes place in autumn in the headwaters of rivers, where salmon lay their eggs on pebbles. The female builds a nest by burying her eggs in the pebbles. The eggs hatch in spring and the juvenile salmon spend 1–4 years in rivers that flow into the Baltic Sea. </w:t>
      </w:r>
    </w:p>
    <w:p>
      <w:pPr>
        <w:pStyle w:val="Normal"/>
        <w:bidi w:val="0"/>
        <w:spacing w:before="0" w:after="0"/>
        <w:jc w:val="left"/>
        <w:rPr>
          <w:rFonts w:ascii="Calibri" w:hAnsi="Calibri"/>
          <w:sz w:val="28"/>
          <w:szCs w:val="28"/>
        </w:rPr>
      </w:pPr>
      <w:r>
        <w:rPr>
          <w:rFonts w:ascii="Calibri" w:hAnsi="Calibri"/>
          <w:sz w:val="28"/>
          <w:szCs w:val="28"/>
        </w:rPr>
      </w:r>
    </w:p>
    <w:p>
      <w:pPr>
        <w:pStyle w:val="Normal"/>
        <w:bidi w:val="0"/>
        <w:spacing w:before="0" w:after="0"/>
        <w:jc w:val="left"/>
        <w:rPr>
          <w:rFonts w:ascii="Calibri" w:hAnsi="Calibri"/>
          <w:sz w:val="28"/>
          <w:szCs w:val="28"/>
        </w:rPr>
      </w:pPr>
      <w:r>
        <w:rPr>
          <w:rFonts w:ascii="Calibri" w:hAnsi="Calibri"/>
          <w:i w:val="false"/>
          <w:iCs w:val="false"/>
          <w:sz w:val="28"/>
          <w:szCs w:val="28"/>
        </w:rPr>
        <w:t>Fishing</w:t>
      </w:r>
    </w:p>
    <w:p>
      <w:pPr>
        <w:pStyle w:val="Normal"/>
        <w:bidi w:val="0"/>
        <w:spacing w:before="0" w:after="0"/>
        <w:jc w:val="left"/>
        <w:rPr>
          <w:rFonts w:ascii="Calibri" w:hAnsi="Calibri"/>
          <w:sz w:val="28"/>
          <w:szCs w:val="28"/>
        </w:rPr>
      </w:pPr>
      <w:r>
        <w:rPr>
          <w:rFonts w:ascii="Calibri" w:hAnsi="Calibri"/>
          <w:i w:val="false"/>
          <w:iCs w:val="false"/>
          <w:sz w:val="28"/>
          <w:szCs w:val="28"/>
        </w:rPr>
        <w:t xml:space="preserve">Salmon is popular among anglers. In Latvia, salmon fishing is licensed in the Salaca, Gauja and Venta rivers. Salmon has rarely been caught in fishing nets in recent years. </w:t>
      </w:r>
    </w:p>
    <w:p>
      <w:pPr>
        <w:pStyle w:val="Normal"/>
        <w:bidi w:val="0"/>
        <w:spacing w:before="0" w:after="0"/>
        <w:jc w:val="left"/>
        <w:rPr>
          <w:rFonts w:ascii="Calibri" w:hAnsi="Calibri"/>
          <w:sz w:val="28"/>
          <w:szCs w:val="28"/>
        </w:rPr>
      </w:pPr>
      <w:r>
        <w:rPr>
          <w:rFonts w:ascii="Calibri" w:hAnsi="Calibri"/>
          <w:sz w:val="28"/>
          <w:szCs w:val="28"/>
        </w:rPr>
      </w:r>
    </w:p>
    <w:p>
      <w:pPr>
        <w:pStyle w:val="Normal"/>
        <w:bidi w:val="0"/>
        <w:spacing w:before="0" w:after="0"/>
        <w:jc w:val="left"/>
        <w:rPr>
          <w:rFonts w:ascii="Calibri" w:hAnsi="Calibri"/>
          <w:sz w:val="28"/>
          <w:szCs w:val="28"/>
        </w:rPr>
      </w:pPr>
      <w:r>
        <w:rPr>
          <w:rFonts w:ascii="Calibri" w:hAnsi="Calibri"/>
          <w:i w:val="false"/>
          <w:iCs w:val="false"/>
          <w:sz w:val="28"/>
          <w:szCs w:val="28"/>
        </w:rPr>
        <w:t>Interesting facts</w:t>
      </w:r>
    </w:p>
    <w:p>
      <w:pPr>
        <w:pStyle w:val="Normal"/>
        <w:bidi w:val="0"/>
        <w:spacing w:before="0" w:after="0"/>
        <w:jc w:val="left"/>
        <w:rPr>
          <w:rFonts w:ascii="Calibri" w:hAnsi="Calibri"/>
          <w:sz w:val="28"/>
          <w:szCs w:val="28"/>
        </w:rPr>
      </w:pPr>
      <w:r>
        <w:rPr>
          <w:rFonts w:ascii="Calibri" w:hAnsi="Calibri"/>
          <w:i w:val="false"/>
          <w:iCs w:val="false"/>
          <w:sz w:val="28"/>
          <w:szCs w:val="28"/>
        </w:rPr>
        <w:t>Salmon have a strong sense of their own river, returning to the river where they were born to spawn. Human activities, such as dams, have reduced the number of rivers suitable for salmon spawning.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LibreOffice/7.2.5.2$Linux_X86_64 LibreOffice_project/20$Build-2</Application>
  <AppVersion>15.0000</AppVersion>
  <Pages>1</Pages>
  <Words>263</Words>
  <Characters>1301</Characters>
  <CharactersWithSpaces>1551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2021-11-12T11:32:20Z</dcterms:created>
  <dc:creator/>
  <dc:description/>
  <dc:language>en-US</dc:language>
  <cp:lastModifiedBy/>
  <dcterms:modified xsi:type="dcterms:W3CDTF">2022-02-25T15:26:02Z</dcterms:modified>
  <cp:revision>3</cp:revision>
  <dc:subject/>
  <dc:title/>
</cp:coreProperties>
</file>