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400" w:leader="none"/>
        </w:tabs>
        <w:spacing w:before="0" w:after="0"/>
        <w:rPr>
          <w:b/>
          <w:b/>
          <w:bCs/>
          <w:sz w:val="28"/>
          <w:szCs w:val="28"/>
        </w:rPr>
      </w:pPr>
      <w:r>
        <w:rPr>
          <w:b/>
          <w:sz w:val="28"/>
          <w:szCs w:val="28"/>
          <w:lang w:eastAsia="lv-LV"/>
        </w:rPr>
        <w:t>Lielā smilšgliemene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5400" w:leader="none"/>
        </w:tabs>
        <w:spacing w:before="0" w:after="0"/>
        <w:rPr>
          <w:b/>
          <w:b/>
          <w:bCs/>
          <w:sz w:val="28"/>
          <w:szCs w:val="28"/>
        </w:rPr>
      </w:pPr>
      <w:r>
        <w:rPr>
          <w:i/>
          <w:sz w:val="28"/>
          <w:szCs w:val="28"/>
        </w:rPr>
        <w:t>Mya arenaria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Klase: gliemeņu </w:t>
      </w:r>
      <w:r>
        <w:rPr>
          <w:i/>
          <w:sz w:val="28"/>
          <w:szCs w:val="28"/>
        </w:rPr>
        <w:t>Bivalvia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Dzimta: smilšgliemeņu </w:t>
      </w:r>
      <w:r>
        <w:rPr>
          <w:i/>
          <w:sz w:val="28"/>
          <w:szCs w:val="28"/>
        </w:rPr>
        <w:t>Myidae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sz w:val="28"/>
          <w:szCs w:val="28"/>
        </w:rPr>
        <w:t>Liela</w:t>
      </w:r>
      <w:bookmarkStart w:id="0" w:name="_GoBack"/>
      <w:bookmarkEnd w:id="0"/>
      <w:r>
        <w:rPr>
          <w:sz w:val="28"/>
          <w:szCs w:val="28"/>
        </w:rPr>
        <w:t xml:space="preserve"> Baltijas jūras gliemene, čaulas garums Latvijā 50–60 mm, sāļākos ūdeņos citās jūrās – līdz pat 120 milimetriem.</w:t>
      </w:r>
      <w:r>
        <w:rPr>
          <w:iCs/>
          <w:sz w:val="28"/>
          <w:szCs w:val="28"/>
        </w:rPr>
        <w:t xml:space="preserve"> Čaula balta līdz dzeltenīga, ovāla, virsma gluda. 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sz w:val="28"/>
          <w:szCs w:val="28"/>
          <w:lang w:eastAsia="lv-LV"/>
        </w:rPr>
        <w:t>Lielā smilšgliemene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apdzīvo Ziemeļu Ledus okeānu, Atlantijas un Klusā okeānu ziemeļdaļu, kā arī Melno, Azovas, Marmora jūru un Vidusjūru. Baltijas jūrā tā pirmoreiz atrasta 18. gs., iespējams, ievesta no Ziemeļamerikas.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Latvijā izskalotas čaulas nereti sastopamas Baltijas jūras, retāk – Rīgas jūras līča krastā.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Ekoloģija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sz w:val="28"/>
          <w:szCs w:val="28"/>
          <w:lang w:eastAsia="lv-LV"/>
        </w:rPr>
        <w:t>Lielā smilšgliemene</w:t>
      </w:r>
      <w:r>
        <w:rPr>
          <w:sz w:val="28"/>
          <w:szCs w:val="28"/>
        </w:rPr>
        <w:t xml:space="preserve"> a</w:t>
      </w:r>
      <w:r>
        <w:rPr>
          <w:iCs/>
          <w:sz w:val="28"/>
          <w:szCs w:val="28"/>
        </w:rPr>
        <w:t xml:space="preserve">pdzīvo jūras ūdeņus līdz 75 m dziļumam, kur ierokas smilšainā gruntī 10–15 cm dziļumā. 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Maksimālais šīs gliemenes zināmais dzīves ilgums ir 28 gadi. Tā tiek izmantota pārtikā.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lv-LV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2d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LibreOffice/7.2.5.2$Linux_X86_64 LibreOffice_project/20$Build-2</Application>
  <AppVersion>15.0000</AppVersion>
  <Pages>1</Pages>
  <Words>113</Words>
  <Characters>705</Characters>
  <CharactersWithSpaces>808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2021-09-13T07:53:00Z</dcterms:created>
  <dc:creator>Kristine Greke</dc:creator>
  <dc:description/>
  <dc:language>lv-LV</dc:language>
  <cp:lastModifiedBy/>
  <dcterms:modified xsi:type="dcterms:W3CDTF">2022-02-25T15:28:18Z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