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400" w:leader="none"/>
        </w:tabs>
        <w:spacing w:before="0" w:after="0"/>
        <w:rPr>
          <w:b/>
          <w:b/>
          <w:bCs/>
          <w:sz w:val="28"/>
          <w:szCs w:val="28"/>
        </w:rPr>
      </w:pPr>
      <w:r>
        <w:rPr>
          <w:b/>
          <w:sz w:val="28"/>
          <w:szCs w:val="28"/>
          <w:lang w:eastAsia="lv-LV"/>
        </w:rPr>
        <w:t>Lamarka sirsniņgliemene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5400" w:leader="none"/>
        </w:tabs>
        <w:spacing w:before="0" w:after="0"/>
        <w:rPr>
          <w:b/>
          <w:b/>
          <w:bCs/>
          <w:sz w:val="28"/>
          <w:szCs w:val="28"/>
        </w:rPr>
      </w:pPr>
      <w:r>
        <w:rPr>
          <w:i/>
          <w:sz w:val="28"/>
          <w:szCs w:val="28"/>
        </w:rPr>
        <w:t>Cerastoderma glaucum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Klase: gliemeņu </w:t>
      </w:r>
      <w:r>
        <w:rPr>
          <w:i/>
          <w:sz w:val="28"/>
          <w:szCs w:val="28"/>
        </w:rPr>
        <w:t>Bivalvia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Dzimta: sirsniņgliemeņu </w:t>
      </w:r>
      <w:r>
        <w:rPr>
          <w:i/>
          <w:sz w:val="28"/>
          <w:szCs w:val="28"/>
        </w:rPr>
        <w:t>Cardiidae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Jūras gliemene ar baltu līdz pelēcīgi baltu čaulu. Čaulas vāki ārpusē ar viļņainu skulptūru, čaulas mala robaina. Čaula izaug līdz 50 mm, bet Latvijā – tikai līdz 20 mm, jo </w:t>
      </w:r>
      <w:r>
        <w:rPr>
          <w:bCs/>
          <w:sz w:val="28"/>
          <w:szCs w:val="28"/>
        </w:rPr>
        <w:t>Baltijas</w:t>
      </w:r>
      <w:r>
        <w:rPr>
          <w:sz w:val="28"/>
          <w:szCs w:val="28"/>
        </w:rPr>
        <w:t xml:space="preserve"> jūras ūdenī sāls daudzums tai nav pietiekams.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Izplatība</w:t>
      </w:r>
    </w:p>
    <w:p>
      <w:pPr>
        <w:pStyle w:val="Nosaukums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8"/>
          <w:szCs w:val="28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sz w:val="28"/>
          <w:szCs w:val="28"/>
        </w:rPr>
        <w:t>Lamarka sirsniņgliemene apdzīvo Baltijas, Melno, Kaspijas jūru un Vidusjūru. Gliemežvāki bieži redzami izskaloti Baltijas jūras krastā, biežāk gar Rīgas jūras līci.</w:t>
      </w:r>
    </w:p>
    <w:p>
      <w:pPr>
        <w:pStyle w:val="Nosaukums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8"/>
          <w:szCs w:val="28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Ekoloģija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Apdzīvo seklūdeņus. Jaunās gliemenes uzturas uz ūdensaugiem, vēlāk šī suga dzīvo uz smilšainas grunts.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Lielas mainības dēļ sugai izveidojies liels daudzums sinonīmu. S</w:t>
      </w:r>
      <w:r>
        <w:rPr>
          <w:bCs/>
          <w:sz w:val="28"/>
          <w:szCs w:val="28"/>
        </w:rPr>
        <w:t>irsniņgliemenes</w:t>
      </w:r>
      <w:r>
        <w:rPr>
          <w:sz w:val="28"/>
          <w:szCs w:val="28"/>
        </w:rPr>
        <w:t xml:space="preserve"> daudzviet lieto pārtikā.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lv-LV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7e6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b81a28"/>
    <w:rPr>
      <w:rFonts w:ascii="Times New Roman" w:hAnsi="Times New Roman" w:eastAsia="Times New Roman" w:cs="Times New Roman"/>
      <w:b/>
      <w:bCs/>
      <w:sz w:val="32"/>
      <w:szCs w:val="20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aukums">
    <w:name w:val="Title"/>
    <w:basedOn w:val="Normal"/>
    <w:link w:val="TitleChar"/>
    <w:qFormat/>
    <w:rsid w:val="00b81a28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3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LibreOffice/7.2.5.2$Linux_X86_64 LibreOffice_project/20$Build-2</Application>
  <AppVersion>15.0000</AppVersion>
  <Pages>1</Pages>
  <Words>100</Words>
  <Characters>658</Characters>
  <CharactersWithSpaces>748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2021-09-13T05:41:00Z</dcterms:created>
  <dc:creator>Kristine Greke</dc:creator>
  <dc:description/>
  <dc:language>lv-LV</dc:language>
  <cp:lastModifiedBy/>
  <dcterms:modified xsi:type="dcterms:W3CDTF">2022-02-25T15:28:08Z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