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sz w:val="28"/>
          <w:szCs w:val="28"/>
          <w:lang w:val="ru-RU"/>
        </w:rPr>
        <w:t>Осётр</w:t>
      </w:r>
      <w:r>
        <w:rPr>
          <w:rFonts w:cs="Calibri" w:cstheme="minorHAnsi"/>
          <w:b/>
          <w:i/>
          <w:iCs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i/>
          <w:iCs/>
          <w:sz w:val="28"/>
          <w:szCs w:val="28"/>
        </w:rPr>
        <w:t xml:space="preserve">Acipenser </w:t>
      </w:r>
      <w:r>
        <w:rPr>
          <w:rFonts w:cs="Calibri" w:cstheme="minorHAnsi"/>
          <w:iCs/>
          <w:sz w:val="28"/>
          <w:szCs w:val="28"/>
        </w:rPr>
        <w:t>sp.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Отряд: осетрообразные </w:t>
      </w:r>
      <w:r>
        <w:rPr>
          <w:rFonts w:cs="Calibri" w:cstheme="minorHAnsi"/>
          <w:i/>
          <w:iCs/>
          <w:sz w:val="28"/>
          <w:szCs w:val="28"/>
        </w:rPr>
        <w:t>Acipenseriformes</w:t>
      </w:r>
      <w:r>
        <w:rPr>
          <w:rFonts w:cs="Calibri" w:cstheme="minorHAnsi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iCs/>
          <w:sz w:val="28"/>
          <w:szCs w:val="28"/>
        </w:rPr>
      </w:pPr>
      <w:r>
        <w:rPr>
          <w:rFonts w:cs="Calibri" w:cstheme="minorHAnsi"/>
          <w:sz w:val="28"/>
          <w:szCs w:val="28"/>
        </w:rPr>
        <w:t>Семейство: осетровые</w:t>
      </w:r>
      <w:r>
        <w:rPr>
          <w:rFonts w:cs="Calibri" w:cstheme="minorHAnsi"/>
          <w:i/>
          <w:iCs/>
          <w:sz w:val="28"/>
          <w:szCs w:val="28"/>
        </w:rPr>
        <w:t xml:space="preserve"> Acipenseridae</w:t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iCs/>
          <w:sz w:val="28"/>
          <w:szCs w:val="28"/>
        </w:rPr>
      </w:pPr>
      <w:r>
        <w:rPr>
          <w:rFonts w:cs="Calibri" w:cstheme="minorHAnsi"/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</w:rPr>
        <w:t>Внешний вид</w:t>
      </w:r>
    </w:p>
    <w:p>
      <w:pPr>
        <w:pStyle w:val="Normal"/>
        <w:spacing w:lineRule="auto" w:line="240" w:before="0" w:after="0"/>
        <w:contextualSpacing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color w:val="202124"/>
          <w:sz w:val="28"/>
          <w:szCs w:val="28"/>
          <w:shd w:fill="F8F9FA" w:val="clear"/>
        </w:rPr>
        <w:t xml:space="preserve"> 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 xml:space="preserve">Считается, что в </w:t>
      </w:r>
      <w:r>
        <w:rPr>
          <w:rFonts w:cs="Calibri" w:cstheme="minorHAnsi"/>
          <w:color w:val="000000"/>
          <w:sz w:val="28"/>
          <w:szCs w:val="29"/>
        </w:rPr>
        <w:t>водах</w:t>
      </w:r>
      <w:r>
        <w:rPr>
          <w:rFonts w:cs="Arial" w:ascii="Arial" w:hAnsi="Arial"/>
          <w:color w:val="000000"/>
          <w:sz w:val="28"/>
          <w:szCs w:val="29"/>
        </w:rPr>
        <w:t xml:space="preserve"> 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 xml:space="preserve">Латвии 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осётр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 xml:space="preserve"> может до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жить до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 xml:space="preserve"> 20-летнего возраста, выраст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 xml:space="preserve">и 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 xml:space="preserve"> до 2 м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етров в длину и весить</w:t>
      </w:r>
      <w:r>
        <w:rPr>
          <w:rFonts w:cs="Calibri" w:cstheme="minorHAnsi"/>
          <w:color w:val="202124"/>
          <w:sz w:val="28"/>
          <w:szCs w:val="28"/>
          <w:shd w:fill="F8F9FA" w:val="clear"/>
        </w:rPr>
        <w:t xml:space="preserve">  245 </w:t>
      </w:r>
      <w:r>
        <w:rPr>
          <w:rFonts w:cs="Calibri" w:cstheme="minorHAnsi"/>
          <w:color w:val="202124"/>
          <w:sz w:val="28"/>
          <w:szCs w:val="28"/>
          <w:shd w:fill="F8F9FA" w:val="clear"/>
          <w:lang w:val="ru-RU"/>
        </w:rPr>
        <w:t>кг.</w:t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i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Распространение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Исторически осётр был широко распространён в Европе, в бассейнах Атлантического океана, Средиземного моря, Чёрного и Балтийского морей. Сегодня единственная естественная нерестовая популяция находится в бассейне реки Гаронны во Франции.</w:t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iCs/>
          <w:sz w:val="28"/>
          <w:szCs w:val="28"/>
          <w:lang w:val="ru-RU"/>
        </w:rPr>
      </w:r>
    </w:p>
    <w:p>
      <w:pPr>
        <w:pStyle w:val="HTMLPreformatted"/>
        <w:spacing w:before="0" w:after="0"/>
        <w:contextualSpacing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Пища</w:t>
      </w:r>
    </w:p>
    <w:p>
      <w:pPr>
        <w:pStyle w:val="HTMLPreformatted"/>
        <w:spacing w:before="0" w:after="0"/>
        <w:contextualSpacing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На дне моря питается разнообразными моллюсками, червями, ракообразными и мелкой рыбой.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Развитие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На нерест мигрирует из морей в реки. Нерестится каждые два года летом при температуре воды выше 20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bookmarkStart w:id="0" w:name="_GoBack"/>
      <w:bookmarkEnd w:id="0"/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°C. Нерест происходит в ручьях больших и полноводных рек,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в местах с каменистым или гравийным грунтом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Рыбная ловля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Из-за плохого состояния популяции рыболовство на осётра в настоящее время не ведётся.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Сегодня популяции осётра в Европе находятся под серьёзной угрозой из-за чрезмерного отлова рыбы, </w:t>
      </w:r>
      <w:r>
        <w:rPr>
          <w:rFonts w:cs="Calibri" w:ascii="Calibri" w:hAnsi="Calibri" w:asciiTheme="minorHAnsi" w:cstheme="minorHAnsi" w:hAnsiTheme="minorHAnsi"/>
          <w:bCs/>
          <w:color w:val="222222"/>
          <w:sz w:val="28"/>
          <w:szCs w:val="28"/>
          <w:lang w:val="ru-RU"/>
        </w:rPr>
        <w:t>перекрыти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я</w:t>
      </w:r>
      <w:r>
        <w:rPr>
          <w:rFonts w:cs="Calibri" w:ascii="Calibri" w:hAnsi="Calibri" w:asciiTheme="minorHAnsi" w:cstheme="minorHAnsi" w:hAnsiTheme="minorHAnsi"/>
          <w:bCs/>
          <w:color w:val="222222"/>
          <w:sz w:val="28"/>
          <w:szCs w:val="28"/>
          <w:lang w:val="ru-RU"/>
        </w:rPr>
        <w:t xml:space="preserve"> русел рек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, загрязнения воды и изменения климата. В связи с программой реинтродукции латвийские рыбаки ловят в морской воде мелкого помеченного осётра.</w:t>
      </w:r>
    </w:p>
    <w:p>
      <w:pPr>
        <w:pStyle w:val="Normal"/>
        <w:spacing w:before="0" w:after="160"/>
        <w:rPr>
          <w:rFonts w:cs="Calibri" w:cstheme="minorHAnsi"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78b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f370e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5f370e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f370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LibreOffice/7.2.5.2$Linux_X86_64 LibreOffice_project/20$Build-2</Application>
  <AppVersion>15.0000</AppVersion>
  <Pages>1</Pages>
  <Words>159</Words>
  <Characters>996</Characters>
  <CharactersWithSpaces>1144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2021-11-19T16:03:00Z</dcterms:created>
  <dc:creator>Una</dc:creator>
  <dc:description/>
  <dc:language>lv-LV</dc:language>
  <cp:lastModifiedBy/>
  <dcterms:modified xsi:type="dcterms:W3CDTF">2022-02-25T15:34:09Z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