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4BA8" w14:textId="77777777" w:rsidR="006C73F7" w:rsidRDefault="004973CB" w:rsidP="006C73F7">
      <w:pPr>
        <w:jc w:val="center"/>
        <w:outlineLvl w:val="0"/>
        <w:rPr>
          <w:rFonts w:ascii="Calibri" w:hAnsi="Calibri" w:cs="Calibri"/>
          <w:b/>
          <w:sz w:val="24"/>
          <w:szCs w:val="20"/>
        </w:rPr>
      </w:pPr>
      <w:r>
        <w:rPr>
          <w:rFonts w:ascii="Calibri" w:hAnsi="Calibri" w:cs="Calibri"/>
          <w:b/>
          <w:sz w:val="24"/>
          <w:szCs w:val="20"/>
        </w:rPr>
        <w:t xml:space="preserve"> Oddie Mehraj </w:t>
      </w:r>
    </w:p>
    <w:p w14:paraId="780577D8" w14:textId="77777777" w:rsidR="004973CB" w:rsidRDefault="004973CB" w:rsidP="006C73F7">
      <w:pPr>
        <w:jc w:val="center"/>
        <w:outlineLvl w:val="0"/>
        <w:rPr>
          <w:rFonts w:ascii="Calibri" w:hAnsi="Calibri" w:cs="Calibri"/>
          <w:b/>
          <w:sz w:val="24"/>
          <w:szCs w:val="20"/>
        </w:rPr>
      </w:pPr>
      <w:r>
        <w:rPr>
          <w:rFonts w:ascii="Calibri" w:hAnsi="Calibri" w:cs="Calibri"/>
          <w:b/>
          <w:sz w:val="24"/>
          <w:szCs w:val="20"/>
        </w:rPr>
        <w:t xml:space="preserve">Email: </w:t>
      </w:r>
      <w:hyperlink r:id="rId7" w:history="1">
        <w:r>
          <w:rPr>
            <w:rStyle w:val="Hyperlink"/>
            <w:rFonts w:ascii="Calibri" w:hAnsi="Calibri" w:cs="Calibri"/>
            <w:b/>
            <w:sz w:val="24"/>
            <w:szCs w:val="20"/>
          </w:rPr>
          <w:t>oddiemehraj@gmail.com</w:t>
        </w:r>
      </w:hyperlink>
    </w:p>
    <w:p w14:paraId="04D39794" w14:textId="77777777" w:rsidR="004973CB" w:rsidRPr="00656E46" w:rsidRDefault="004973CB" w:rsidP="006C73F7">
      <w:pPr>
        <w:jc w:val="center"/>
        <w:outlineLvl w:val="0"/>
        <w:rPr>
          <w:rFonts w:ascii="Calibri" w:hAnsi="Calibri" w:cs="Calibri"/>
          <w:b/>
          <w:sz w:val="24"/>
          <w:szCs w:val="20"/>
        </w:rPr>
      </w:pPr>
      <w:r>
        <w:rPr>
          <w:rFonts w:ascii="Calibri" w:hAnsi="Calibri" w:cs="Calibri"/>
          <w:b/>
          <w:sz w:val="24"/>
          <w:szCs w:val="20"/>
        </w:rPr>
        <w:t>Tel: 07935 391514</w:t>
      </w:r>
    </w:p>
    <w:p w14:paraId="446AB0DA" w14:textId="77777777" w:rsidR="0045719E" w:rsidRPr="0045719E" w:rsidRDefault="00000000" w:rsidP="0045719E">
      <w:pPr>
        <w:rPr>
          <w:rFonts w:ascii="Calibri" w:hAnsi="Calibri" w:cs="Calibri"/>
          <w:sz w:val="20"/>
          <w:szCs w:val="20"/>
        </w:rPr>
      </w:pPr>
      <w:r>
        <w:rPr>
          <w:rFonts w:ascii="Calibri" w:hAnsi="Calibri" w:cs="Calibri"/>
          <w:noProof/>
          <w:sz w:val="20"/>
          <w:szCs w:val="20"/>
        </w:rPr>
        <w:pict w14:anchorId="78BEF87C">
          <v:rect id="_x0000_i1025" alt="" style="width:451.3pt;height:.05pt;mso-wrap-style:square;mso-width-percent:0;mso-height-percent:0;mso-width-percent:0;mso-height-percent:0;v-text-anchor:top" o:hralign="center" o:hrstd="t" o:hr="t" fillcolor="#a0a0a0" stroked="f"/>
        </w:pict>
      </w:r>
      <w:r>
        <w:rPr>
          <w:rFonts w:ascii="Calibri" w:hAnsi="Calibri" w:cs="Calibri"/>
          <w:b/>
          <w:sz w:val="20"/>
          <w:szCs w:val="20"/>
          <w:u w:val="single"/>
        </w:rPr>
        <w:t>Professional Summary</w:t>
      </w:r>
    </w:p>
    <w:p w14:paraId="4C0F7BDA" w14:textId="77777777" w:rsidR="0045719E" w:rsidRPr="0045719E" w:rsidRDefault="00801F84" w:rsidP="0045719E">
      <w:pPr>
        <w:spacing w:after="200" w:line="276" w:lineRule="auto"/>
        <w:rPr>
          <w:rFonts w:asciiTheme="minorHAnsi" w:hAnsiTheme="minorHAnsi" w:cstheme="minorHAnsi"/>
          <w:noProof/>
          <w:sz w:val="20"/>
          <w:szCs w:val="22"/>
        </w:rPr>
      </w:pPr>
      <w:r>
        <w:rPr>
          <w:rFonts w:asciiTheme="minorHAnsi" w:hAnsiTheme="minorHAnsi" w:cstheme="minorHAnsi"/>
          <w:noProof/>
          <w:sz w:val="20"/>
          <w:szCs w:val="22"/>
        </w:rPr>
        <w:t>Interim programme, PMO and portfolio lead with 13+ years’ experience delivering complex transformation programmes across government, local authorities, and regulated commercial environments.</w:t>
      </w:r>
    </w:p>
    <w:p w14:paraId="090F402D" w14:textId="77777777" w:rsidR="0045719E" w:rsidRPr="0045719E" w:rsidRDefault="0045719E" w:rsidP="0045719E">
      <w:pPr>
        <w:spacing w:after="200" w:line="276" w:lineRule="auto"/>
        <w:rPr>
          <w:rFonts w:asciiTheme="minorHAnsi" w:hAnsiTheme="minorHAnsi" w:cstheme="minorHAnsi"/>
          <w:noProof/>
          <w:sz w:val="20"/>
          <w:szCs w:val="22"/>
        </w:rPr>
      </w:pPr>
      <w:r>
        <w:rPr>
          <w:rFonts w:asciiTheme="minorHAnsi" w:hAnsiTheme="minorHAnsi" w:cstheme="minorHAnsi"/>
          <w:noProof/>
          <w:sz w:val="20"/>
          <w:szCs w:val="22"/>
        </w:rPr>
        <w:t>Proven track record of leading multi-workstream programmes, establishing governance frameworks, and driving organisational change aligned to strategic and financial outcomes. Experienced in partnering with senior leadership and Boards to improve decision-making, performance visibility, and delivery confidence.</w:t>
      </w:r>
    </w:p>
    <w:p w14:paraId="291DB9FE" w14:textId="77777777" w:rsidR="0045719E" w:rsidRPr="0045719E" w:rsidRDefault="0045719E" w:rsidP="00DA203B">
      <w:pPr>
        <w:spacing w:after="200" w:line="276" w:lineRule="auto"/>
        <w:rPr>
          <w:rFonts w:asciiTheme="minorHAnsi" w:hAnsiTheme="minorHAnsi" w:cstheme="minorHAnsi"/>
          <w:noProof/>
          <w:sz w:val="20"/>
          <w:szCs w:val="22"/>
        </w:rPr>
      </w:pPr>
      <w:r>
        <w:rPr>
          <w:rFonts w:asciiTheme="minorHAnsi" w:hAnsiTheme="minorHAnsi" w:cstheme="minorHAnsi"/>
          <w:noProof/>
          <w:sz w:val="20"/>
          <w:szCs w:val="22"/>
        </w:rPr>
        <w:t>Specialist in PMO design, benefits realisation, and data-driven reporting, with advanced capability in PowerBI and portfolio-level insight development.</w:t>
      </w:r>
    </w:p>
    <w:p w14:paraId="74750F3A" w14:textId="77777777" w:rsidR="00907C9D" w:rsidRDefault="00000000">
      <w:pPr>
        <w:spacing w:after="200" w:line="276" w:lineRule="auto"/>
        <w:rPr>
          <w:rFonts w:asciiTheme="minorHAnsi" w:hAnsiTheme="minorHAnsi" w:cstheme="minorHAnsi"/>
          <w:noProof/>
          <w:sz w:val="20"/>
          <w:szCs w:val="22"/>
        </w:rPr>
      </w:pPr>
      <w:r>
        <w:rPr>
          <w:rFonts w:asciiTheme="minorHAnsi" w:hAnsiTheme="minorHAnsi" w:cstheme="minorHAnsi"/>
          <w:noProof/>
          <w:sz w:val="20"/>
          <w:szCs w:val="22"/>
        </w:rPr>
        <w:t>Over the last year, alongside my most recent contracts, I have designed, built and launched Builders Ready — a live multi-tenant SaaS product for UK builders — single-handedly across the full implementation lifecycle: configuration and setup, integrations and APIs, data and reporting, testing and UAT, user rollout and training, and go-live.</w:t>
      </w:r>
    </w:p>
    <w:p w14:paraId="49D608A0" w14:textId="77777777" w:rsidR="006C73F7" w:rsidRPr="00DA203B" w:rsidRDefault="00000000" w:rsidP="00DA203B">
      <w:pPr>
        <w:spacing w:after="200" w:line="276" w:lineRule="auto"/>
        <w:rPr>
          <w:rFonts w:ascii="Calibri" w:hAnsi="Calibri" w:cs="Calibri"/>
          <w:b/>
          <w:sz w:val="20"/>
          <w:szCs w:val="20"/>
        </w:rPr>
      </w:pPr>
      <w:r>
        <w:rPr>
          <w:noProof/>
        </w:rPr>
        <w:pict w14:anchorId="76816B72">
          <v:rect id="_x0000_i1026" alt="" style="width:451.3pt;height:.05pt;mso-wrap-style:square;mso-width-percent:0;mso-height-percent:0;mso-width-percent:0;mso-height-percent:0;v-text-anchor:top" o:hralign="center" o:hrstd="t" o:hr="t" fillcolor="#a0a0a0" stroked="f"/>
        </w:pict>
      </w:r>
    </w:p>
    <w:p w14:paraId="3315B2F9" w14:textId="77777777" w:rsidR="006C73F7" w:rsidRPr="00F14818" w:rsidRDefault="006C73F7" w:rsidP="006C73F7">
      <w:pPr>
        <w:rPr>
          <w:rFonts w:ascii="Calibri" w:hAnsi="Calibri" w:cs="Calibri"/>
          <w:sz w:val="20"/>
          <w:szCs w:val="20"/>
          <w:u w:val="single"/>
        </w:rPr>
      </w:pPr>
      <w:r>
        <w:rPr>
          <w:rFonts w:ascii="Calibri" w:hAnsi="Calibri" w:cs="Calibri"/>
          <w:b/>
          <w:sz w:val="20"/>
          <w:szCs w:val="20"/>
          <w:u w:val="single"/>
        </w:rPr>
        <w:t>Qualifications</w:t>
      </w:r>
    </w:p>
    <w:p w14:paraId="627FD3EB" w14:textId="77777777" w:rsidR="00D505F4" w:rsidRPr="00D505F4" w:rsidRDefault="006C73F7" w:rsidP="006C73F7">
      <w:pPr>
        <w:tabs>
          <w:tab w:val="right" w:pos="8931"/>
        </w:tabs>
        <w:rPr>
          <w:rFonts w:ascii="Calibri" w:hAnsi="Calibri" w:cs="Calibri"/>
          <w:b/>
          <w:sz w:val="20"/>
          <w:szCs w:val="20"/>
        </w:rPr>
      </w:pPr>
      <w:r>
        <w:rPr>
          <w:rFonts w:ascii="Calibri" w:hAnsi="Calibri" w:cs="Calibri"/>
          <w:b/>
          <w:sz w:val="20"/>
          <w:szCs w:val="20"/>
        </w:rPr>
        <w:t xml:space="preserve">PRINCE2 </w:t>
      </w:r>
      <w:r>
        <w:rPr>
          <w:rFonts w:ascii="Calibri" w:hAnsi="Calibri" w:cs="Calibri"/>
          <w:sz w:val="20"/>
          <w:szCs w:val="20"/>
        </w:rPr>
        <w:t>–Practitioner</w:t>
      </w:r>
      <w:r>
        <w:rPr>
          <w:rFonts w:ascii="Calibri" w:hAnsi="Calibri" w:cs="Calibri"/>
          <w:sz w:val="20"/>
          <w:szCs w:val="20"/>
        </w:rPr>
        <w:tab/>
      </w:r>
      <w:r>
        <w:rPr>
          <w:rFonts w:ascii="Calibri" w:hAnsi="Calibri" w:cs="Calibri"/>
          <w:b/>
          <w:sz w:val="20"/>
          <w:szCs w:val="20"/>
        </w:rPr>
        <w:t>2016</w:t>
      </w:r>
    </w:p>
    <w:p w14:paraId="5CF1D9ED" w14:textId="77777777" w:rsidR="00D505F4" w:rsidRPr="00D505F4" w:rsidRDefault="00D505F4" w:rsidP="006C73F7">
      <w:pPr>
        <w:tabs>
          <w:tab w:val="right" w:pos="8931"/>
        </w:tabs>
        <w:rPr>
          <w:rFonts w:ascii="Calibri" w:hAnsi="Calibri" w:cs="Calibri"/>
          <w:b/>
          <w:sz w:val="20"/>
          <w:szCs w:val="20"/>
        </w:rPr>
      </w:pPr>
      <w:r>
        <w:rPr>
          <w:rFonts w:ascii="Calibri" w:hAnsi="Calibri" w:cs="Calibri"/>
          <w:b/>
          <w:sz w:val="20"/>
          <w:szCs w:val="20"/>
        </w:rPr>
        <w:t xml:space="preserve">The Open University </w:t>
      </w:r>
      <w:r>
        <w:rPr>
          <w:rFonts w:ascii="Calibri" w:hAnsi="Calibri" w:cs="Calibri"/>
          <w:sz w:val="20"/>
          <w:szCs w:val="20"/>
        </w:rPr>
        <w:t>– Business Management (BA)</w:t>
      </w:r>
      <w:r>
        <w:rPr>
          <w:rFonts w:ascii="Calibri" w:hAnsi="Calibri" w:cs="Calibri"/>
          <w:sz w:val="20"/>
          <w:szCs w:val="20"/>
        </w:rPr>
        <w:tab/>
      </w:r>
      <w:r>
        <w:rPr>
          <w:rFonts w:ascii="Calibri" w:hAnsi="Calibri" w:cs="Calibri"/>
          <w:b/>
          <w:sz w:val="20"/>
          <w:szCs w:val="20"/>
        </w:rPr>
        <w:t>2021</w:t>
      </w:r>
    </w:p>
    <w:p w14:paraId="45424718" w14:textId="77777777" w:rsidR="006C73F7" w:rsidRPr="00656E46" w:rsidRDefault="00000000" w:rsidP="006C73F7">
      <w:pPr>
        <w:rPr>
          <w:rFonts w:ascii="Calibri" w:hAnsi="Calibri" w:cs="Calibri"/>
          <w:sz w:val="20"/>
          <w:szCs w:val="20"/>
        </w:rPr>
      </w:pPr>
      <w:r>
        <w:rPr>
          <w:rFonts w:ascii="Calibri" w:hAnsi="Calibri" w:cs="Calibri"/>
          <w:noProof/>
          <w:sz w:val="20"/>
          <w:szCs w:val="20"/>
        </w:rPr>
        <w:pict w14:anchorId="552BACD7">
          <v:rect id="_x0000_i1027" alt="" style="width:451.3pt;height:.05pt;mso-wrap-style:square;mso-width-percent:0;mso-height-percent:0;mso-width-percent:0;mso-height-percent:0;v-text-anchor:top" o:hralign="center" o:bullet="t" o:hrstd="t" o:hr="t" fillcolor="#a0a0a0" stroked="f"/>
        </w:pict>
      </w:r>
    </w:p>
    <w:p w14:paraId="1AAE3013" w14:textId="77777777" w:rsidR="00907C9D" w:rsidRDefault="00000000">
      <w:pPr>
        <w:rPr>
          <w:rFonts w:ascii="Calibri" w:hAnsi="Calibri" w:cs="Calibri"/>
          <w:sz w:val="20"/>
          <w:szCs w:val="20"/>
          <w:u w:val="single"/>
        </w:rPr>
      </w:pPr>
      <w:r>
        <w:rPr>
          <w:rFonts w:ascii="Calibri" w:hAnsi="Calibri" w:cs="Calibri"/>
          <w:b/>
          <w:sz w:val="20"/>
          <w:szCs w:val="20"/>
          <w:u w:val="single"/>
        </w:rPr>
        <w:t>Technical Toolset</w:t>
      </w:r>
    </w:p>
    <w:p w14:paraId="2776FFE7" w14:textId="77777777" w:rsidR="00907C9D" w:rsidRDefault="00000000">
      <w:pPr>
        <w:tabs>
          <w:tab w:val="right" w:pos="8931"/>
        </w:tabs>
        <w:rPr>
          <w:rFonts w:ascii="Calibri" w:hAnsi="Calibri" w:cs="Calibri"/>
          <w:bCs/>
          <w:sz w:val="20"/>
          <w:szCs w:val="20"/>
        </w:rPr>
      </w:pPr>
      <w:r>
        <w:rPr>
          <w:rFonts w:ascii="Calibri" w:hAnsi="Calibri" w:cs="Calibri"/>
          <w:bCs/>
          <w:sz w:val="20"/>
          <w:szCs w:val="20"/>
        </w:rPr>
        <w:t>Stripe  ·  Supabase (Postgres, Row-Level Security, Auth, Storage)  ·  Next.js  ·  React Native / Expo  ·  Vercel  ·  Resend  ·  Power BI  ·  Power Apps  ·  SQL  ·  Git / CI  ·  PRINCE2</w:t>
      </w:r>
    </w:p>
    <w:p w14:paraId="1B4400D6" w14:textId="77777777" w:rsidR="00907C9D" w:rsidRDefault="00907C9D">
      <w:pPr>
        <w:tabs>
          <w:tab w:val="right" w:pos="8931"/>
        </w:tabs>
        <w:rPr>
          <w:rFonts w:ascii="Calibri" w:hAnsi="Calibri" w:cs="Calibri"/>
          <w:sz w:val="20"/>
          <w:szCs w:val="20"/>
        </w:rPr>
      </w:pPr>
    </w:p>
    <w:p w14:paraId="1AE0C2E6" w14:textId="77777777" w:rsidR="006C73F7" w:rsidRDefault="006C73F7" w:rsidP="006C73F7">
      <w:pPr>
        <w:rPr>
          <w:rFonts w:ascii="Calibri" w:hAnsi="Calibri" w:cs="Calibri"/>
          <w:b/>
          <w:sz w:val="20"/>
          <w:szCs w:val="20"/>
          <w:u w:val="single"/>
        </w:rPr>
      </w:pPr>
      <w:r>
        <w:rPr>
          <w:rFonts w:ascii="Calibri" w:hAnsi="Calibri" w:cs="Calibri"/>
          <w:b/>
          <w:sz w:val="20"/>
          <w:szCs w:val="20"/>
          <w:u w:val="single"/>
        </w:rPr>
        <w:t>Career History</w:t>
      </w:r>
    </w:p>
    <w:p w14:paraId="3BA1AB06" w14:textId="77777777" w:rsidR="009C7E3C" w:rsidRDefault="009C7E3C" w:rsidP="00BD1AC1">
      <w:pPr>
        <w:tabs>
          <w:tab w:val="right" w:pos="8931"/>
        </w:tabs>
        <w:rPr>
          <w:rFonts w:ascii="Calibri" w:hAnsi="Calibri" w:cs="Calibri"/>
          <w:b/>
          <w:sz w:val="20"/>
          <w:szCs w:val="20"/>
        </w:rPr>
      </w:pPr>
    </w:p>
    <w:p w14:paraId="442AEB3B" w14:textId="77777777" w:rsidR="00907C9D" w:rsidRDefault="00000000">
      <w:pPr>
        <w:tabs>
          <w:tab w:val="right" w:pos="8931"/>
        </w:tabs>
        <w:rPr>
          <w:rFonts w:ascii="Calibri" w:hAnsi="Calibri" w:cs="Calibri"/>
          <w:b/>
          <w:sz w:val="20"/>
          <w:szCs w:val="20"/>
        </w:rPr>
      </w:pPr>
      <w:r>
        <w:rPr>
          <w:rFonts w:ascii="Calibri" w:hAnsi="Calibri" w:cs="Calibri"/>
          <w:b/>
          <w:sz w:val="20"/>
          <w:szCs w:val="20"/>
        </w:rPr>
        <w:t>Builders Ready (Founder / Remote)</w:t>
      </w:r>
      <w:r>
        <w:rPr>
          <w:rFonts w:ascii="Calibri" w:hAnsi="Calibri" w:cs="Calibri"/>
          <w:b/>
          <w:sz w:val="20"/>
          <w:szCs w:val="20"/>
        </w:rPr>
        <w:tab/>
        <w:t>2025 – Present</w:t>
      </w:r>
      <w:r>
        <w:rPr>
          <w:rFonts w:ascii="Calibri" w:hAnsi="Calibri" w:cs="Calibri"/>
          <w:sz w:val="20"/>
          <w:szCs w:val="20"/>
        </w:rPr>
        <w:br/>
      </w:r>
      <w:r>
        <w:rPr>
          <w:rFonts w:ascii="Calibri" w:hAnsi="Calibri" w:cs="Calibri"/>
          <w:b/>
          <w:sz w:val="20"/>
          <w:szCs w:val="20"/>
        </w:rPr>
        <w:t>Founder &amp; Lead Developer – Multi-Tenant SaaS Client Portal for UK Builders (built alongside recent contracts)</w:t>
      </w:r>
    </w:p>
    <w:p w14:paraId="3D8F1F69" w14:textId="77777777" w:rsidR="00907C9D" w:rsidRDefault="00000000">
      <w:pPr>
        <w:tabs>
          <w:tab w:val="right" w:pos="8931"/>
        </w:tabs>
        <w:rPr>
          <w:rFonts w:ascii="Calibri" w:hAnsi="Calibri" w:cs="Calibri"/>
          <w:bCs/>
          <w:sz w:val="20"/>
          <w:szCs w:val="20"/>
        </w:rPr>
      </w:pPr>
      <w:r>
        <w:rPr>
          <w:rFonts w:ascii="Calibri" w:hAnsi="Calibri" w:cs="Calibri"/>
          <w:bCs/>
          <w:sz w:val="20"/>
          <w:szCs w:val="20"/>
        </w:rPr>
        <w:t>Designed, built and launched Builders Ready — a multi-tenant SaaS client portal for UK builders — single-handedly across the full implementation lifecycle, from configuration and setup through to go-live. Built over the last year alongside my most recent contracts, the product is now live on the Apple App Store and Google Play with live Stripe subscription billing.</w:t>
      </w:r>
    </w:p>
    <w:p w14:paraId="36B4C4FB" w14:textId="77777777" w:rsidR="00907C9D" w:rsidRDefault="00000000">
      <w:pPr>
        <w:tabs>
          <w:tab w:val="right" w:pos="8931"/>
        </w:tabs>
        <w:rPr>
          <w:rFonts w:ascii="Calibri" w:hAnsi="Calibri" w:cs="Calibri"/>
          <w:b/>
          <w:sz w:val="20"/>
          <w:szCs w:val="20"/>
        </w:rPr>
      </w:pPr>
      <w:r>
        <w:rPr>
          <w:rFonts w:ascii="Calibri" w:hAnsi="Calibri" w:cs="Calibri"/>
          <w:b/>
          <w:sz w:val="20"/>
          <w:szCs w:val="20"/>
        </w:rPr>
        <w:t>Responsibilities include:</w:t>
      </w:r>
    </w:p>
    <w:p w14:paraId="4FF58FC0"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Configuration &amp; setup: </w:t>
      </w:r>
      <w:r>
        <w:rPr>
          <w:rFonts w:ascii="Calibri" w:hAnsi="Calibri" w:cs="Calibri"/>
          <w:bCs/>
          <w:sz w:val="20"/>
          <w:szCs w:val="20"/>
        </w:rPr>
        <w:t>built a multi-tenant architecture with per-tenant branding, logo upload and a guided onboarding flow, and configured Postgres row-level security so each customer’s data is fully isolated by design.</w:t>
      </w:r>
    </w:p>
    <w:p w14:paraId="1A9885EE"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Integrations / APIs: </w:t>
      </w:r>
      <w:r>
        <w:rPr>
          <w:rFonts w:ascii="Calibri" w:hAnsi="Calibri" w:cs="Calibri"/>
          <w:bCs/>
          <w:sz w:val="20"/>
          <w:szCs w:val="20"/>
        </w:rPr>
        <w:t>integrated Stripe for subscription billing and webhooks, Supabase for authentication, database and storage, and Resend for transactional email; built and published a React Native app to the Apple App Store and Google Play.</w:t>
      </w:r>
    </w:p>
    <w:p w14:paraId="6856B262"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Data &amp; reporting: </w:t>
      </w:r>
      <w:r>
        <w:rPr>
          <w:rFonts w:ascii="Calibri" w:hAnsi="Calibri" w:cs="Calibri"/>
          <w:bCs/>
          <w:sz w:val="20"/>
          <w:szCs w:val="20"/>
        </w:rPr>
        <w:t>designed customer-facing dashboards for project progress, cash position and KPIs, giving each user a single, at-a-glance view of every job and its financials.</w:t>
      </w:r>
    </w:p>
    <w:p w14:paraId="610638E9"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Testing &amp; UAT: </w:t>
      </w:r>
      <w:r>
        <w:rPr>
          <w:rFonts w:ascii="Calibri" w:hAnsi="Calibri" w:cs="Calibri"/>
          <w:bCs/>
          <w:sz w:val="20"/>
          <w:szCs w:val="20"/>
        </w:rPr>
        <w:t>established typecheck and CI release gates ahead of every deployment, ran end-to-end testing of the onboarding and payment flows, and led a full security review covering row-level security, secrets management and HTTP headers.</w:t>
      </w:r>
    </w:p>
    <w:p w14:paraId="46C21E48"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User rollout &amp; training: </w:t>
      </w:r>
      <w:r>
        <w:rPr>
          <w:rFonts w:ascii="Calibri" w:hAnsi="Calibri" w:cs="Calibri"/>
          <w:bCs/>
          <w:sz w:val="20"/>
          <w:szCs w:val="20"/>
        </w:rPr>
        <w:t>built self-serve onboarding, in-app guidance and supporting content, and ran a direct customer feedback loop to drive adoption and shape the product roadmap.</w:t>
      </w:r>
    </w:p>
    <w:p w14:paraId="20108F9E"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
          <w:sz w:val="20"/>
          <w:szCs w:val="20"/>
        </w:rPr>
        <w:t xml:space="preserve">Go-live: </w:t>
      </w:r>
      <w:r>
        <w:rPr>
          <w:rFonts w:ascii="Calibri" w:hAnsi="Calibri" w:cs="Calibri"/>
          <w:bCs/>
          <w:sz w:val="20"/>
          <w:szCs w:val="20"/>
        </w:rPr>
        <w:t>deployed to production on Vercel with live Stripe billing across web and mobile, onboarded the first paying customers, and provided ongoing post-launch support and iteration.</w:t>
      </w:r>
    </w:p>
    <w:p w14:paraId="3662639C" w14:textId="77777777" w:rsidR="00907C9D" w:rsidRDefault="00000000">
      <w:pPr>
        <w:tabs>
          <w:tab w:val="right" w:pos="8931"/>
        </w:tabs>
        <w:rPr>
          <w:rFonts w:ascii="Calibri" w:hAnsi="Calibri" w:cs="Calibri"/>
          <w:b/>
          <w:sz w:val="20"/>
          <w:szCs w:val="20"/>
        </w:rPr>
      </w:pPr>
      <w:r>
        <w:rPr>
          <w:rFonts w:ascii="Calibri" w:hAnsi="Calibri" w:cs="Calibri"/>
          <w:b/>
          <w:sz w:val="20"/>
          <w:szCs w:val="20"/>
        </w:rPr>
        <w:lastRenderedPageBreak/>
        <w:t>Highlights include:</w:t>
      </w:r>
    </w:p>
    <w:p w14:paraId="77942EE3"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Took a SaaS product from concept to live on both the Apple App Store and Google Play, with live subscription billing.</w:t>
      </w:r>
    </w:p>
    <w:p w14:paraId="0AD7A4CB"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Delivered the entire implementation lifecycle single-handedly — configuration and setup, integrations and APIs, data and reporting, testing and UAT, user rollout and training, and go-live.</w:t>
      </w:r>
    </w:p>
    <w:p w14:paraId="0DD9A9A2"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Built a secure, multi-tenant platform with full per-customer data isolation, hardened through a full security review.</w:t>
      </w:r>
    </w:p>
    <w:p w14:paraId="724D73EE" w14:textId="77777777" w:rsidR="00907C9D"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Converted the first paying customers following launch and continue to run and improve the product in production.</w:t>
      </w:r>
    </w:p>
    <w:p w14:paraId="206567A0" w14:textId="7FFBF5D0" w:rsidR="0003544C" w:rsidRDefault="00000000">
      <w:pPr>
        <w:tabs>
          <w:tab w:val="right" w:pos="8931"/>
        </w:tabs>
        <w:rPr>
          <w:rFonts w:ascii="Calibri" w:hAnsi="Calibri" w:cs="Calibri"/>
          <w:b/>
          <w:sz w:val="20"/>
          <w:szCs w:val="20"/>
        </w:rPr>
      </w:pPr>
      <w:r>
        <w:rPr>
          <w:rFonts w:ascii="Calibri" w:hAnsi="Calibri" w:cs="Calibri"/>
          <w:b/>
          <w:sz w:val="20"/>
          <w:szCs w:val="20"/>
        </w:rPr>
        <w:t>BSI Group – British Standards Institution (Hybrid)</w:t>
      </w:r>
      <w:r>
        <w:rPr>
          <w:rFonts w:ascii="Calibri" w:hAnsi="Calibri" w:cs="Calibri"/>
          <w:b/>
          <w:sz w:val="20"/>
          <w:szCs w:val="20"/>
        </w:rPr>
        <w:tab/>
        <w:t>Ma</w:t>
      </w:r>
      <w:r w:rsidR="005F7A6F">
        <w:rPr>
          <w:rFonts w:ascii="Calibri" w:hAnsi="Calibri" w:cs="Calibri"/>
          <w:b/>
          <w:sz w:val="20"/>
          <w:szCs w:val="20"/>
        </w:rPr>
        <w:t>y</w:t>
      </w:r>
      <w:r>
        <w:rPr>
          <w:rFonts w:ascii="Calibri" w:hAnsi="Calibri" w:cs="Calibri"/>
          <w:b/>
          <w:sz w:val="20"/>
          <w:szCs w:val="20"/>
        </w:rPr>
        <w:t xml:space="preserve"> 2025 – August 2026</w:t>
      </w:r>
      <w:r>
        <w:rPr>
          <w:rFonts w:ascii="Calibri" w:hAnsi="Calibri" w:cs="Calibri"/>
          <w:sz w:val="20"/>
          <w:szCs w:val="20"/>
        </w:rPr>
        <w:br/>
      </w:r>
      <w:r>
        <w:rPr>
          <w:rFonts w:ascii="Calibri" w:hAnsi="Calibri" w:cs="Calibri"/>
          <w:b/>
          <w:sz w:val="20"/>
          <w:szCs w:val="20"/>
        </w:rPr>
        <w:t>Portfolio Lead – Group Portfolio Management Office</w:t>
      </w:r>
    </w:p>
    <w:p w14:paraId="6D4529D5" w14:textId="77777777" w:rsidR="0003544C" w:rsidRDefault="00000000">
      <w:pPr>
        <w:tabs>
          <w:tab w:val="right" w:pos="8931"/>
        </w:tabs>
        <w:rPr>
          <w:rFonts w:ascii="Calibri" w:hAnsi="Calibri" w:cs="Calibri"/>
          <w:bCs/>
          <w:sz w:val="20"/>
          <w:szCs w:val="20"/>
        </w:rPr>
      </w:pPr>
      <w:r>
        <w:rPr>
          <w:rFonts w:ascii="Calibri" w:hAnsi="Calibri" w:cs="Calibri"/>
          <w:bCs/>
          <w:sz w:val="20"/>
          <w:szCs w:val="20"/>
        </w:rPr>
        <w:t>Senior interim role within BSI's Group PMO, accountable for portfolio tooling, resource demand management, and performance and outcome reporting across a nine-programme transformation portfolio spanning finance, digital, commercial and regulatory change.</w:t>
      </w:r>
    </w:p>
    <w:p w14:paraId="1162BFE0" w14:textId="77777777" w:rsidR="0003544C" w:rsidRDefault="00000000">
      <w:pPr>
        <w:tabs>
          <w:tab w:val="right" w:pos="8931"/>
        </w:tabs>
        <w:rPr>
          <w:rFonts w:ascii="Calibri" w:hAnsi="Calibri" w:cs="Calibri"/>
          <w:bCs/>
          <w:sz w:val="20"/>
          <w:szCs w:val="20"/>
        </w:rPr>
      </w:pPr>
      <w:r>
        <w:rPr>
          <w:rFonts w:ascii="Calibri" w:hAnsi="Calibri" w:cs="Calibri"/>
          <w:bCs/>
          <w:sz w:val="20"/>
          <w:szCs w:val="20"/>
        </w:rPr>
        <w:t>Partnered with the Portfolio Director, SLT and programme leadership to raise portfolio maturity, moving the function from manual, point-in-time reporting towards a single, data-backed view of delivery, resource and strategic contribution.</w:t>
      </w:r>
    </w:p>
    <w:p w14:paraId="1467B2A5" w14:textId="77777777" w:rsidR="0003544C" w:rsidRDefault="0003544C">
      <w:pPr>
        <w:tabs>
          <w:tab w:val="right" w:pos="8931"/>
        </w:tabs>
        <w:rPr>
          <w:rFonts w:ascii="Calibri" w:hAnsi="Calibri" w:cs="Calibri"/>
          <w:b/>
          <w:sz w:val="20"/>
          <w:szCs w:val="20"/>
        </w:rPr>
      </w:pPr>
    </w:p>
    <w:p w14:paraId="693D153E" w14:textId="77777777" w:rsidR="0003544C" w:rsidRDefault="00000000">
      <w:pPr>
        <w:tabs>
          <w:tab w:val="right" w:pos="8931"/>
        </w:tabs>
        <w:rPr>
          <w:rFonts w:ascii="Calibri" w:hAnsi="Calibri" w:cs="Calibri"/>
          <w:b/>
          <w:sz w:val="20"/>
          <w:szCs w:val="20"/>
        </w:rPr>
      </w:pPr>
      <w:r>
        <w:rPr>
          <w:rFonts w:ascii="Calibri" w:hAnsi="Calibri" w:cs="Calibri"/>
          <w:b/>
          <w:sz w:val="20"/>
          <w:szCs w:val="20"/>
        </w:rPr>
        <w:t>Responsibilities include:</w:t>
      </w:r>
    </w:p>
    <w:p w14:paraId="6764D94B"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Ownership of the portfolio's PPM tooling, including the supplier relationship, development roadmap and adoption across programme teams</w:t>
      </w:r>
    </w:p>
    <w:p w14:paraId="22F0F00F"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Leading the evaluation and case for change for a new PPM toolset, defining requirements and running supplier engagement</w:t>
      </w:r>
    </w:p>
    <w:p w14:paraId="103632D0"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Portfolio resource demand management – forecasting demand against capacity to inform prioritisation, resourcing and investment decisions</w:t>
      </w:r>
    </w:p>
    <w:p w14:paraId="0A48145B"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Member of the Tiger Team formed to enhance portfolio reporting capability, shaping the phased roadmap from static reporting to live, self-service insight</w:t>
      </w:r>
    </w:p>
    <w:p w14:paraId="0A41A2C8"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Design of the portfolio outcomes and KPI framework, aligning programme delivery to BSI's four strategic drivers and six performance levers</w:t>
      </w:r>
    </w:p>
    <w:p w14:paraId="130E7D38"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Board, SLT and Steering Committee reporting – owning the portfolio performance products and the narrative behind them</w:t>
      </w:r>
    </w:p>
    <w:p w14:paraId="2DE6876A" w14:textId="77777777" w:rsidR="0003544C" w:rsidRDefault="0003544C">
      <w:pPr>
        <w:tabs>
          <w:tab w:val="right" w:pos="8931"/>
        </w:tabs>
        <w:rPr>
          <w:rFonts w:ascii="Calibri" w:hAnsi="Calibri" w:cs="Calibri"/>
          <w:b/>
          <w:sz w:val="20"/>
          <w:szCs w:val="20"/>
        </w:rPr>
      </w:pPr>
    </w:p>
    <w:p w14:paraId="7FE5BE94" w14:textId="77777777" w:rsidR="0003544C" w:rsidRDefault="00000000">
      <w:pPr>
        <w:tabs>
          <w:tab w:val="right" w:pos="8931"/>
        </w:tabs>
        <w:rPr>
          <w:rFonts w:ascii="Calibri" w:hAnsi="Calibri" w:cs="Calibri"/>
          <w:b/>
          <w:sz w:val="20"/>
          <w:szCs w:val="20"/>
        </w:rPr>
      </w:pPr>
      <w:r>
        <w:rPr>
          <w:rFonts w:ascii="Calibri" w:hAnsi="Calibri" w:cs="Calibri"/>
          <w:b/>
          <w:sz w:val="20"/>
          <w:szCs w:val="20"/>
        </w:rPr>
        <w:t>Highlights include:</w:t>
      </w:r>
    </w:p>
    <w:p w14:paraId="2BCD2223"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Defined and secured direction for the portfolio insight roadmap, sequencing tooling, outcome tracking and dashboard capability across three delivery phases</w:t>
      </w:r>
    </w:p>
    <w:p w14:paraId="77A3619E"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Led supplier engagement and requirements for a new PPM tool, positioning the portfolio for a single source of planning, resource and outcome data</w:t>
      </w:r>
    </w:p>
    <w:p w14:paraId="51E4E07C"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Established BSI's first portfolio-wide outcomes dashboard, linking programme delivery to strategic drivers for Board and Executive audiences</w:t>
      </w:r>
    </w:p>
    <w:p w14:paraId="5484D913"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Introduced portfolio-level resource demand management, improving visibility of capacity constraints ahead of planning cycles</w:t>
      </w:r>
    </w:p>
    <w:p w14:paraId="07889A8D" w14:textId="77777777" w:rsidR="0003544C" w:rsidRDefault="00000000">
      <w:pPr>
        <w:numPr>
          <w:ilvl w:val="0"/>
          <w:numId w:val="7"/>
        </w:numPr>
        <w:tabs>
          <w:tab w:val="right" w:pos="8931"/>
        </w:tabs>
        <w:rPr>
          <w:rFonts w:ascii="Calibri" w:hAnsi="Calibri" w:cs="Calibri"/>
          <w:bCs/>
          <w:sz w:val="20"/>
          <w:szCs w:val="20"/>
        </w:rPr>
      </w:pPr>
      <w:r>
        <w:rPr>
          <w:rFonts w:ascii="Calibri" w:hAnsi="Calibri" w:cs="Calibri"/>
          <w:bCs/>
          <w:sz w:val="20"/>
          <w:szCs w:val="20"/>
        </w:rPr>
        <w:t>Delivered self-service KPI tracking and live portfolio reporting through PowerApps and PowerBI, replacing manually produced Excel and PowerPoint packs</w:t>
      </w:r>
    </w:p>
    <w:p w14:paraId="1E9DD53D" w14:textId="77777777" w:rsidR="0045719E" w:rsidRDefault="0045719E" w:rsidP="0057207A">
      <w:pPr>
        <w:tabs>
          <w:tab w:val="right" w:pos="8931"/>
        </w:tabs>
        <w:rPr>
          <w:rFonts w:ascii="Calibri" w:hAnsi="Calibri" w:cs="Calibri"/>
          <w:b/>
          <w:sz w:val="20"/>
          <w:szCs w:val="20"/>
        </w:rPr>
      </w:pPr>
    </w:p>
    <w:p w14:paraId="280A399D" w14:textId="77777777" w:rsidR="0045719E" w:rsidRDefault="0045719E" w:rsidP="0057207A">
      <w:pPr>
        <w:tabs>
          <w:tab w:val="right" w:pos="8931"/>
        </w:tabs>
        <w:rPr>
          <w:rFonts w:ascii="Calibri" w:hAnsi="Calibri" w:cs="Calibri"/>
          <w:b/>
          <w:sz w:val="20"/>
          <w:szCs w:val="20"/>
        </w:rPr>
      </w:pPr>
    </w:p>
    <w:p w14:paraId="2B50F535" w14:textId="77777777" w:rsidR="0057207A" w:rsidRPr="00656E46" w:rsidRDefault="0057207A" w:rsidP="0057207A">
      <w:pPr>
        <w:tabs>
          <w:tab w:val="right" w:pos="8931"/>
        </w:tabs>
        <w:rPr>
          <w:rFonts w:ascii="Calibri" w:hAnsi="Calibri" w:cs="Calibri"/>
          <w:b/>
          <w:sz w:val="20"/>
          <w:szCs w:val="20"/>
        </w:rPr>
      </w:pPr>
      <w:r>
        <w:rPr>
          <w:rFonts w:ascii="Calibri" w:hAnsi="Calibri" w:cs="Calibri"/>
          <w:b/>
          <w:sz w:val="20"/>
          <w:szCs w:val="20"/>
        </w:rPr>
        <w:t>Royal Borough of Kensington &amp; Chelsea (Hybrid)</w:t>
      </w:r>
      <w:r>
        <w:rPr>
          <w:rFonts w:ascii="Calibri" w:hAnsi="Calibri" w:cs="Calibri"/>
          <w:b/>
          <w:sz w:val="20"/>
          <w:szCs w:val="20"/>
        </w:rPr>
        <w:tab/>
        <w:t>August 2024 – March 2025</w:t>
      </w:r>
      <w:r>
        <w:rPr>
          <w:rFonts w:ascii="Calibri" w:hAnsi="Calibri" w:cs="Calibri"/>
          <w:sz w:val="20"/>
          <w:szCs w:val="20"/>
        </w:rPr>
        <w:br/>
      </w:r>
      <w:r>
        <w:rPr>
          <w:rFonts w:ascii="Calibri" w:hAnsi="Calibri" w:cs="Calibri"/>
          <w:b/>
          <w:sz w:val="20"/>
          <w:szCs w:val="20"/>
        </w:rPr>
        <w:t>Programme Manager (CPMO) – Savings &amp; Transformation Programme</w:t>
      </w:r>
    </w:p>
    <w:p w14:paraId="5BDBBC6E" w14:textId="77777777" w:rsidR="00A01B6E" w:rsidRDefault="00A01B6E" w:rsidP="00A01B6E">
      <w:pPr>
        <w:tabs>
          <w:tab w:val="right" w:pos="8931"/>
        </w:tabs>
        <w:rPr>
          <w:rFonts w:ascii="Calibri" w:hAnsi="Calibri" w:cs="Calibri"/>
          <w:bCs/>
          <w:sz w:val="20"/>
          <w:szCs w:val="20"/>
        </w:rPr>
      </w:pPr>
      <w:r>
        <w:rPr>
          <w:rFonts w:ascii="Calibri" w:hAnsi="Calibri" w:cs="Calibri"/>
          <w:bCs/>
          <w:sz w:val="20"/>
          <w:szCs w:val="20"/>
        </w:rPr>
        <w:t>Led the mobilisation of a complex, council-wide Savings &amp; Transformation Programme, aligning financial sustainability objectives with organisational redesign and governance improvements across multiple directorates. Collaborated with Executive Directors and the Chief Executive to identify and initiate £28m of savings and transformation initiatives, securing programme approval at Cabinet level.</w:t>
      </w:r>
    </w:p>
    <w:p w14:paraId="17D8C16C" w14:textId="77777777" w:rsidR="00A01B6E" w:rsidRPr="00A01B6E" w:rsidRDefault="00A01B6E" w:rsidP="00A01B6E">
      <w:pPr>
        <w:tabs>
          <w:tab w:val="right" w:pos="8931"/>
        </w:tabs>
        <w:rPr>
          <w:rFonts w:ascii="Calibri" w:hAnsi="Calibri" w:cs="Calibri"/>
          <w:bCs/>
          <w:sz w:val="20"/>
          <w:szCs w:val="20"/>
        </w:rPr>
      </w:pPr>
    </w:p>
    <w:p w14:paraId="71811091" w14:textId="77777777" w:rsidR="00A01B6E" w:rsidRDefault="00A01B6E" w:rsidP="00A01B6E">
      <w:pPr>
        <w:tabs>
          <w:tab w:val="right" w:pos="8931"/>
        </w:tabs>
        <w:rPr>
          <w:rFonts w:ascii="Calibri" w:hAnsi="Calibri" w:cs="Calibri"/>
          <w:bCs/>
          <w:sz w:val="20"/>
          <w:szCs w:val="20"/>
        </w:rPr>
      </w:pPr>
      <w:r>
        <w:rPr>
          <w:rFonts w:ascii="Calibri" w:hAnsi="Calibri" w:cs="Calibri"/>
          <w:bCs/>
          <w:sz w:val="20"/>
          <w:szCs w:val="20"/>
        </w:rPr>
        <w:t>Designed and implemented a modernised governance framework, including executive reporting, decision-making forums, and performance oversight aligned to strategic outcomes. Developed and embedded a benefits realisation framework, integrating benefits tracking into project lifecycles to improve accountability and value delivery.</w:t>
      </w:r>
    </w:p>
    <w:p w14:paraId="7F657DB0" w14:textId="77777777" w:rsidR="00A01B6E" w:rsidRPr="00A01B6E" w:rsidRDefault="00A01B6E" w:rsidP="00A01B6E">
      <w:pPr>
        <w:tabs>
          <w:tab w:val="right" w:pos="8931"/>
        </w:tabs>
        <w:rPr>
          <w:rFonts w:ascii="Calibri" w:hAnsi="Calibri" w:cs="Calibri"/>
          <w:bCs/>
          <w:sz w:val="20"/>
          <w:szCs w:val="20"/>
        </w:rPr>
      </w:pPr>
    </w:p>
    <w:p w14:paraId="7393C23E" w14:textId="77777777" w:rsidR="00A01B6E" w:rsidRPr="00A01B6E" w:rsidRDefault="00A01B6E" w:rsidP="00A01B6E">
      <w:pPr>
        <w:tabs>
          <w:tab w:val="right" w:pos="8931"/>
        </w:tabs>
        <w:rPr>
          <w:rFonts w:ascii="Calibri" w:hAnsi="Calibri" w:cs="Calibri"/>
          <w:bCs/>
          <w:sz w:val="20"/>
          <w:szCs w:val="20"/>
        </w:rPr>
      </w:pPr>
      <w:r>
        <w:rPr>
          <w:rFonts w:ascii="Calibri" w:hAnsi="Calibri" w:cs="Calibri"/>
          <w:bCs/>
          <w:sz w:val="20"/>
          <w:szCs w:val="20"/>
        </w:rPr>
        <w:t>Managed a portfolio of interconnected transformation workstreams, ensuring alignment between financial savings, service redesign, and delivery timelines. Built PowerBI dashboards and PMO reporting tools to enable data-driven decision making across senior leadership.</w:t>
      </w:r>
    </w:p>
    <w:p w14:paraId="068FC7BA" w14:textId="77777777" w:rsidR="00A01B6E" w:rsidRPr="00A01B6E" w:rsidRDefault="00A01B6E" w:rsidP="00A01B6E">
      <w:pPr>
        <w:tabs>
          <w:tab w:val="right" w:pos="8931"/>
        </w:tabs>
        <w:rPr>
          <w:rFonts w:ascii="Calibri" w:hAnsi="Calibri" w:cs="Calibri"/>
          <w:b/>
          <w:sz w:val="20"/>
          <w:szCs w:val="20"/>
        </w:rPr>
      </w:pPr>
      <w:r>
        <w:rPr>
          <w:rFonts w:ascii="Calibri" w:hAnsi="Calibri" w:cs="Calibri"/>
          <w:b/>
          <w:bCs/>
          <w:sz w:val="20"/>
          <w:szCs w:val="20"/>
        </w:rPr>
        <w:t>Responsibilities include:</w:t>
      </w:r>
    </w:p>
    <w:p w14:paraId="54EDE025" w14:textId="77777777" w:rsidR="00A01B6E" w:rsidRPr="00A01B6E" w:rsidRDefault="00A01B6E" w:rsidP="00A01B6E">
      <w:pPr>
        <w:numPr>
          <w:ilvl w:val="0"/>
          <w:numId w:val="5"/>
        </w:numPr>
        <w:tabs>
          <w:tab w:val="right" w:pos="8931"/>
        </w:tabs>
        <w:rPr>
          <w:rFonts w:ascii="Calibri" w:hAnsi="Calibri" w:cs="Calibri"/>
          <w:bCs/>
          <w:sz w:val="20"/>
          <w:szCs w:val="20"/>
        </w:rPr>
      </w:pPr>
      <w:r>
        <w:rPr>
          <w:rFonts w:ascii="Calibri" w:hAnsi="Calibri" w:cs="Calibri"/>
          <w:bCs/>
          <w:sz w:val="20"/>
          <w:szCs w:val="20"/>
        </w:rPr>
        <w:t>Partnering with Executive Directors, Chief Executive, and senior leadership to shape programme direction and drive delivery accountability</w:t>
      </w:r>
    </w:p>
    <w:p w14:paraId="44BCC069" w14:textId="77777777" w:rsidR="00A01B6E" w:rsidRPr="00A01B6E" w:rsidRDefault="00A01B6E" w:rsidP="00A01B6E">
      <w:pPr>
        <w:numPr>
          <w:ilvl w:val="0"/>
          <w:numId w:val="5"/>
        </w:numPr>
        <w:tabs>
          <w:tab w:val="right" w:pos="8931"/>
        </w:tabs>
        <w:rPr>
          <w:rFonts w:ascii="Calibri" w:hAnsi="Calibri" w:cs="Calibri"/>
          <w:bCs/>
          <w:sz w:val="20"/>
          <w:szCs w:val="20"/>
        </w:rPr>
      </w:pPr>
      <w:r>
        <w:rPr>
          <w:rFonts w:ascii="Calibri" w:hAnsi="Calibri" w:cs="Calibri"/>
          <w:bCs/>
          <w:sz w:val="20"/>
          <w:szCs w:val="20"/>
        </w:rPr>
        <w:t>Managing multi-workstream delivery across service areas, balancing financial targets with operational impact</w:t>
      </w:r>
    </w:p>
    <w:p w14:paraId="182E553D" w14:textId="77777777" w:rsidR="00A01B6E" w:rsidRPr="00A01B6E" w:rsidRDefault="00A01B6E" w:rsidP="00A01B6E">
      <w:pPr>
        <w:numPr>
          <w:ilvl w:val="0"/>
          <w:numId w:val="5"/>
        </w:numPr>
        <w:tabs>
          <w:tab w:val="right" w:pos="8931"/>
        </w:tabs>
        <w:rPr>
          <w:rFonts w:ascii="Calibri" w:hAnsi="Calibri" w:cs="Calibri"/>
          <w:bCs/>
          <w:sz w:val="20"/>
          <w:szCs w:val="20"/>
        </w:rPr>
      </w:pPr>
      <w:r>
        <w:rPr>
          <w:rFonts w:ascii="Calibri" w:hAnsi="Calibri" w:cs="Calibri"/>
          <w:bCs/>
          <w:sz w:val="20"/>
          <w:szCs w:val="20"/>
        </w:rPr>
        <w:t>Designing and embedding governance, reporting, and benefits management frameworks</w:t>
      </w:r>
    </w:p>
    <w:p w14:paraId="4488B783" w14:textId="77777777" w:rsidR="00A01B6E" w:rsidRPr="00A01B6E" w:rsidRDefault="00A01B6E" w:rsidP="00A01B6E">
      <w:pPr>
        <w:numPr>
          <w:ilvl w:val="0"/>
          <w:numId w:val="5"/>
        </w:numPr>
        <w:tabs>
          <w:tab w:val="right" w:pos="8931"/>
        </w:tabs>
        <w:rPr>
          <w:rFonts w:ascii="Calibri" w:hAnsi="Calibri" w:cs="Calibri"/>
          <w:bCs/>
          <w:sz w:val="20"/>
          <w:szCs w:val="20"/>
        </w:rPr>
      </w:pPr>
      <w:r>
        <w:rPr>
          <w:rFonts w:ascii="Calibri" w:hAnsi="Calibri" w:cs="Calibri"/>
          <w:bCs/>
          <w:sz w:val="20"/>
          <w:szCs w:val="20"/>
        </w:rPr>
        <w:t>Establishing a CPMO function to support consistent programme delivery across the council</w:t>
      </w:r>
    </w:p>
    <w:p w14:paraId="4BF4F8D3" w14:textId="77777777" w:rsidR="00A01B6E" w:rsidRPr="00A01B6E" w:rsidRDefault="00A01B6E" w:rsidP="00A01B6E">
      <w:pPr>
        <w:numPr>
          <w:ilvl w:val="0"/>
          <w:numId w:val="5"/>
        </w:numPr>
        <w:tabs>
          <w:tab w:val="right" w:pos="8931"/>
        </w:tabs>
        <w:rPr>
          <w:rFonts w:ascii="Calibri" w:hAnsi="Calibri" w:cs="Calibri"/>
          <w:bCs/>
          <w:sz w:val="20"/>
          <w:szCs w:val="20"/>
        </w:rPr>
      </w:pPr>
      <w:r>
        <w:rPr>
          <w:rFonts w:ascii="Calibri" w:hAnsi="Calibri" w:cs="Calibri"/>
          <w:bCs/>
          <w:sz w:val="20"/>
          <w:szCs w:val="20"/>
        </w:rPr>
        <w:t>Ensuring transformation initiatives supported continued delivery of critical public services and community outcomes</w:t>
      </w:r>
    </w:p>
    <w:p w14:paraId="0FFAA77F" w14:textId="77777777" w:rsidR="00A01B6E" w:rsidRPr="00A01B6E" w:rsidRDefault="00A01B6E" w:rsidP="00A01B6E">
      <w:pPr>
        <w:tabs>
          <w:tab w:val="right" w:pos="8931"/>
        </w:tabs>
        <w:rPr>
          <w:rFonts w:ascii="Calibri" w:hAnsi="Calibri" w:cs="Calibri"/>
          <w:b/>
          <w:sz w:val="20"/>
          <w:szCs w:val="20"/>
        </w:rPr>
      </w:pPr>
      <w:r>
        <w:rPr>
          <w:rFonts w:ascii="Calibri" w:hAnsi="Calibri" w:cs="Calibri"/>
          <w:b/>
          <w:bCs/>
          <w:sz w:val="20"/>
          <w:szCs w:val="20"/>
        </w:rPr>
        <w:t>Highlights include:</w:t>
      </w:r>
    </w:p>
    <w:p w14:paraId="1DF87BBF" w14:textId="77777777" w:rsidR="00A01B6E" w:rsidRPr="00A01B6E" w:rsidRDefault="00A01B6E" w:rsidP="00A01B6E">
      <w:pPr>
        <w:numPr>
          <w:ilvl w:val="0"/>
          <w:numId w:val="6"/>
        </w:numPr>
        <w:tabs>
          <w:tab w:val="right" w:pos="8931"/>
        </w:tabs>
        <w:rPr>
          <w:rFonts w:ascii="Calibri" w:hAnsi="Calibri" w:cs="Calibri"/>
          <w:bCs/>
          <w:sz w:val="20"/>
          <w:szCs w:val="20"/>
        </w:rPr>
      </w:pPr>
      <w:r>
        <w:rPr>
          <w:rFonts w:ascii="Calibri" w:hAnsi="Calibri" w:cs="Calibri"/>
          <w:bCs/>
          <w:sz w:val="20"/>
          <w:szCs w:val="20"/>
        </w:rPr>
        <w:t>Successfully mobilised the Savings &amp; Transformation Programme, securing £28m in identified savings initiatives</w:t>
      </w:r>
    </w:p>
    <w:p w14:paraId="60B0023C" w14:textId="77777777" w:rsidR="00A01B6E" w:rsidRPr="00A01B6E" w:rsidRDefault="00A01B6E" w:rsidP="00A01B6E">
      <w:pPr>
        <w:numPr>
          <w:ilvl w:val="0"/>
          <w:numId w:val="6"/>
        </w:numPr>
        <w:tabs>
          <w:tab w:val="right" w:pos="8931"/>
        </w:tabs>
        <w:rPr>
          <w:rFonts w:ascii="Calibri" w:hAnsi="Calibri" w:cs="Calibri"/>
          <w:bCs/>
          <w:sz w:val="20"/>
          <w:szCs w:val="20"/>
        </w:rPr>
      </w:pPr>
      <w:r>
        <w:rPr>
          <w:rFonts w:ascii="Calibri" w:hAnsi="Calibri" w:cs="Calibri"/>
          <w:bCs/>
          <w:sz w:val="20"/>
          <w:szCs w:val="20"/>
        </w:rPr>
        <w:t>Achieved 85% of 2024/25 targets within 3 months of programme commencement</w:t>
      </w:r>
    </w:p>
    <w:p w14:paraId="5B52AC4F" w14:textId="77777777" w:rsidR="00A01B6E" w:rsidRPr="00A01B6E" w:rsidRDefault="00A01B6E" w:rsidP="00A01B6E">
      <w:pPr>
        <w:numPr>
          <w:ilvl w:val="0"/>
          <w:numId w:val="6"/>
        </w:numPr>
        <w:tabs>
          <w:tab w:val="right" w:pos="8931"/>
        </w:tabs>
        <w:rPr>
          <w:rFonts w:ascii="Calibri" w:hAnsi="Calibri" w:cs="Calibri"/>
          <w:bCs/>
          <w:sz w:val="20"/>
          <w:szCs w:val="20"/>
        </w:rPr>
      </w:pPr>
      <w:r>
        <w:rPr>
          <w:rFonts w:ascii="Calibri" w:hAnsi="Calibri" w:cs="Calibri"/>
          <w:bCs/>
          <w:sz w:val="20"/>
          <w:szCs w:val="20"/>
        </w:rPr>
        <w:t>Designed and implemented the council’s first PowerBI-driven programme reporting capability</w:t>
      </w:r>
    </w:p>
    <w:p w14:paraId="0DA93DDA" w14:textId="77777777" w:rsidR="00A01B6E" w:rsidRPr="00A01B6E" w:rsidRDefault="00A01B6E" w:rsidP="00A01B6E">
      <w:pPr>
        <w:numPr>
          <w:ilvl w:val="0"/>
          <w:numId w:val="6"/>
        </w:numPr>
        <w:tabs>
          <w:tab w:val="right" w:pos="8931"/>
        </w:tabs>
        <w:rPr>
          <w:rFonts w:ascii="Calibri" w:hAnsi="Calibri" w:cs="Calibri"/>
          <w:bCs/>
          <w:sz w:val="20"/>
          <w:szCs w:val="20"/>
        </w:rPr>
      </w:pPr>
      <w:r>
        <w:rPr>
          <w:rFonts w:ascii="Calibri" w:hAnsi="Calibri" w:cs="Calibri"/>
          <w:bCs/>
          <w:sz w:val="20"/>
          <w:szCs w:val="20"/>
        </w:rPr>
        <w:t>Delivered a council-wide benefits management framework with supporting training</w:t>
      </w:r>
    </w:p>
    <w:p w14:paraId="30B67DEE" w14:textId="77777777" w:rsidR="00A01B6E" w:rsidRPr="00A01B6E" w:rsidRDefault="00A01B6E" w:rsidP="00A01B6E">
      <w:pPr>
        <w:numPr>
          <w:ilvl w:val="0"/>
          <w:numId w:val="6"/>
        </w:numPr>
        <w:tabs>
          <w:tab w:val="right" w:pos="8931"/>
        </w:tabs>
        <w:rPr>
          <w:rFonts w:ascii="Calibri" w:hAnsi="Calibri" w:cs="Calibri"/>
          <w:bCs/>
          <w:sz w:val="20"/>
          <w:szCs w:val="20"/>
        </w:rPr>
      </w:pPr>
      <w:r>
        <w:rPr>
          <w:rFonts w:ascii="Calibri" w:hAnsi="Calibri" w:cs="Calibri"/>
          <w:bCs/>
          <w:sz w:val="20"/>
          <w:szCs w:val="20"/>
        </w:rPr>
        <w:t>Developed governance and reporting structures adopted across the programme</w:t>
      </w:r>
    </w:p>
    <w:p w14:paraId="6409F3F7" w14:textId="77777777" w:rsidR="005C515A" w:rsidRPr="00A01B6E" w:rsidRDefault="00A01B6E" w:rsidP="00933F1D">
      <w:pPr>
        <w:numPr>
          <w:ilvl w:val="0"/>
          <w:numId w:val="6"/>
        </w:numPr>
        <w:tabs>
          <w:tab w:val="right" w:pos="8931"/>
        </w:tabs>
        <w:rPr>
          <w:rFonts w:ascii="Calibri" w:hAnsi="Calibri" w:cs="Calibri"/>
          <w:bCs/>
          <w:sz w:val="20"/>
          <w:szCs w:val="20"/>
        </w:rPr>
      </w:pPr>
      <w:r>
        <w:rPr>
          <w:rFonts w:ascii="Calibri" w:hAnsi="Calibri" w:cs="Calibri"/>
          <w:bCs/>
          <w:sz w:val="20"/>
          <w:szCs w:val="20"/>
        </w:rPr>
        <w:t>Initiated a contractor savings programme, securing £350k in additional savings</w:t>
      </w:r>
    </w:p>
    <w:p w14:paraId="6CE14922" w14:textId="77777777" w:rsidR="0057207A" w:rsidRDefault="0057207A" w:rsidP="00933F1D">
      <w:pPr>
        <w:tabs>
          <w:tab w:val="right" w:pos="8931"/>
        </w:tabs>
        <w:rPr>
          <w:rFonts w:ascii="Calibri" w:hAnsi="Calibri" w:cs="Calibri"/>
          <w:b/>
          <w:sz w:val="20"/>
          <w:szCs w:val="20"/>
        </w:rPr>
      </w:pPr>
    </w:p>
    <w:p w14:paraId="19BF879A" w14:textId="77777777" w:rsidR="00C115E7" w:rsidRDefault="00C115E7" w:rsidP="00933F1D">
      <w:pPr>
        <w:tabs>
          <w:tab w:val="right" w:pos="8931"/>
        </w:tabs>
        <w:rPr>
          <w:rFonts w:ascii="Calibri" w:hAnsi="Calibri" w:cs="Calibri"/>
          <w:b/>
          <w:sz w:val="20"/>
          <w:szCs w:val="20"/>
        </w:rPr>
      </w:pPr>
    </w:p>
    <w:p w14:paraId="63C1E84C" w14:textId="77777777" w:rsidR="00933F1D" w:rsidRPr="00656E46" w:rsidRDefault="000A57D1" w:rsidP="00933F1D">
      <w:pPr>
        <w:tabs>
          <w:tab w:val="right" w:pos="8931"/>
        </w:tabs>
        <w:rPr>
          <w:rFonts w:ascii="Calibri" w:hAnsi="Calibri" w:cs="Calibri"/>
          <w:b/>
          <w:sz w:val="20"/>
          <w:szCs w:val="20"/>
        </w:rPr>
      </w:pPr>
      <w:r>
        <w:rPr>
          <w:rFonts w:ascii="Calibri" w:hAnsi="Calibri" w:cs="Calibri"/>
          <w:b/>
          <w:sz w:val="20"/>
          <w:szCs w:val="20"/>
        </w:rPr>
        <w:t xml:space="preserve">Post Office Limited (Remote) </w:t>
      </w:r>
      <w:r>
        <w:rPr>
          <w:rFonts w:ascii="Calibri" w:hAnsi="Calibri" w:cs="Calibri"/>
          <w:b/>
          <w:sz w:val="20"/>
          <w:szCs w:val="20"/>
        </w:rPr>
        <w:tab/>
        <w:t>December 2023 – August 2024</w:t>
      </w:r>
      <w:r>
        <w:rPr>
          <w:rFonts w:ascii="Calibri" w:hAnsi="Calibri" w:cs="Calibri"/>
          <w:sz w:val="20"/>
          <w:szCs w:val="20"/>
        </w:rPr>
        <w:br/>
      </w:r>
      <w:r>
        <w:rPr>
          <w:rFonts w:ascii="Calibri" w:hAnsi="Calibri" w:cs="Calibri"/>
          <w:b/>
          <w:sz w:val="20"/>
          <w:szCs w:val="20"/>
        </w:rPr>
        <w:t>Senior PMO Analyst  – POL Inquiry Phase 7</w:t>
      </w:r>
    </w:p>
    <w:p w14:paraId="20F9A525" w14:textId="77777777" w:rsidR="000A57D1" w:rsidRDefault="000A57D1" w:rsidP="00933F1D">
      <w:pPr>
        <w:rPr>
          <w:rFonts w:ascii="Calibri" w:hAnsi="Calibri" w:cs="Calibri"/>
          <w:sz w:val="20"/>
          <w:szCs w:val="20"/>
        </w:rPr>
      </w:pPr>
      <w:r>
        <w:rPr>
          <w:rFonts w:ascii="Calibri" w:hAnsi="Calibri" w:cs="Calibri"/>
          <w:sz w:val="20"/>
          <w:szCs w:val="20"/>
        </w:rPr>
        <w:t>As a Senior PMO Analyst on the Post Office Inquiry team, I developed and supported the creation of comprehensive reporting packs for senior leaders, coordinated actions from meetings with Legal Counsel and suppliers, and managed the Inquiry inbox. My role also involved collaborating with other PMO analysts to compile data packs covering resourcing, budgets, and monthly plans. I spearheaded the integration of AI capabilities to enhance action and note tracking, significantly reducing the workload on paralegals and achieving cost and time efficiencies.</w:t>
      </w:r>
    </w:p>
    <w:p w14:paraId="244147BF" w14:textId="77777777" w:rsidR="00933F1D" w:rsidRPr="00656E46" w:rsidRDefault="00933F1D" w:rsidP="00933F1D">
      <w:pPr>
        <w:rPr>
          <w:rFonts w:ascii="Calibri" w:hAnsi="Calibri" w:cs="Calibri"/>
          <w:sz w:val="20"/>
          <w:szCs w:val="20"/>
        </w:rPr>
      </w:pPr>
    </w:p>
    <w:p w14:paraId="776A32EA" w14:textId="77777777" w:rsidR="00933F1D" w:rsidRPr="00446C23" w:rsidRDefault="00933F1D" w:rsidP="00933F1D">
      <w:pPr>
        <w:tabs>
          <w:tab w:val="right" w:pos="8931"/>
        </w:tabs>
        <w:rPr>
          <w:rFonts w:ascii="Calibri" w:hAnsi="Calibri" w:cs="Calibri"/>
          <w:b/>
          <w:sz w:val="20"/>
          <w:szCs w:val="20"/>
        </w:rPr>
      </w:pPr>
      <w:r>
        <w:rPr>
          <w:rFonts w:ascii="Calibri" w:hAnsi="Calibri" w:cs="Calibri"/>
          <w:b/>
          <w:sz w:val="20"/>
          <w:szCs w:val="20"/>
        </w:rPr>
        <w:t>Responsibilities include:</w:t>
      </w:r>
    </w:p>
    <w:p w14:paraId="4030349E" w14:textId="77777777" w:rsidR="00933F1D" w:rsidRDefault="000A57D1" w:rsidP="00933F1D">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Developed and maintained detailed reporting packs for senior leadership.</w:t>
      </w:r>
    </w:p>
    <w:p w14:paraId="145F63BF" w14:textId="77777777" w:rsidR="00933F1D" w:rsidRDefault="000A57D1" w:rsidP="00933F1D">
      <w:pPr>
        <w:pStyle w:val="ListParagraph"/>
        <w:numPr>
          <w:ilvl w:val="0"/>
          <w:numId w:val="3"/>
        </w:numPr>
        <w:spacing w:line="276" w:lineRule="auto"/>
        <w:rPr>
          <w:rFonts w:ascii="Calibri" w:hAnsi="Calibri" w:cs="Calibri"/>
          <w:sz w:val="20"/>
          <w:szCs w:val="20"/>
        </w:rPr>
      </w:pPr>
      <w:r>
        <w:rPr>
          <w:rFonts w:ascii="Calibri" w:hAnsi="Calibri" w:cs="Calibri"/>
          <w:sz w:val="20"/>
          <w:szCs w:val="20"/>
        </w:rPr>
        <w:t>Coordinated and followed up on actions from meetings with Legal Counsel and external suppliers such as KPMG, BSFf &amp; P&amp;P.</w:t>
      </w:r>
    </w:p>
    <w:p w14:paraId="2A8261C4" w14:textId="77777777" w:rsidR="00933F1D" w:rsidRPr="00CB6F39" w:rsidRDefault="00D26424" w:rsidP="00933F1D">
      <w:pPr>
        <w:pStyle w:val="ListParagraph"/>
        <w:numPr>
          <w:ilvl w:val="0"/>
          <w:numId w:val="3"/>
        </w:numPr>
        <w:spacing w:line="276" w:lineRule="auto"/>
        <w:rPr>
          <w:rFonts w:ascii="Calibri" w:hAnsi="Calibri" w:cs="Calibri"/>
          <w:sz w:val="20"/>
          <w:szCs w:val="20"/>
        </w:rPr>
      </w:pPr>
      <w:r>
        <w:rPr>
          <w:rFonts w:ascii="Calibri" w:hAnsi="Calibri" w:cs="Calibri"/>
          <w:sz w:val="20"/>
          <w:szCs w:val="20"/>
        </w:rPr>
        <w:t>Monitored the POL Inquiry inbox for Phase 7, ensuring timely responses and issue resolution.</w:t>
      </w:r>
    </w:p>
    <w:p w14:paraId="66ED6BB3" w14:textId="77777777" w:rsidR="00933F1D" w:rsidRDefault="00D26424" w:rsidP="00933F1D">
      <w:pPr>
        <w:pStyle w:val="ListParagraph"/>
        <w:numPr>
          <w:ilvl w:val="0"/>
          <w:numId w:val="3"/>
        </w:numPr>
        <w:spacing w:line="276" w:lineRule="auto"/>
        <w:rPr>
          <w:rFonts w:ascii="Calibri" w:hAnsi="Calibri" w:cs="Calibri"/>
          <w:sz w:val="20"/>
          <w:szCs w:val="20"/>
        </w:rPr>
      </w:pPr>
      <w:r>
        <w:rPr>
          <w:rFonts w:ascii="Calibri" w:hAnsi="Calibri" w:cs="Calibri"/>
          <w:sz w:val="20"/>
          <w:szCs w:val="20"/>
        </w:rPr>
        <w:t>Collaborated with PMO analysts to compile and analyse data on resourcing, budgets, and monthly plans.</w:t>
      </w:r>
    </w:p>
    <w:p w14:paraId="3D49A784" w14:textId="77777777" w:rsidR="00D26424" w:rsidRPr="00D26424" w:rsidRDefault="00D26424" w:rsidP="00D26424">
      <w:pPr>
        <w:pStyle w:val="ListParagraph"/>
        <w:spacing w:line="276" w:lineRule="auto"/>
        <w:rPr>
          <w:rFonts w:ascii="Calibri" w:hAnsi="Calibri" w:cs="Calibri"/>
          <w:sz w:val="20"/>
          <w:szCs w:val="20"/>
        </w:rPr>
      </w:pPr>
    </w:p>
    <w:p w14:paraId="4DAC4599" w14:textId="77777777" w:rsidR="00933F1D" w:rsidRPr="00446C23" w:rsidRDefault="00933F1D" w:rsidP="00933F1D">
      <w:pPr>
        <w:rPr>
          <w:rFonts w:ascii="Calibri" w:hAnsi="Calibri" w:cs="Calibri"/>
          <w:b/>
          <w:sz w:val="20"/>
          <w:szCs w:val="20"/>
        </w:rPr>
      </w:pPr>
      <w:r>
        <w:rPr>
          <w:rFonts w:ascii="Calibri" w:hAnsi="Calibri" w:cs="Calibri"/>
          <w:b/>
          <w:sz w:val="20"/>
          <w:szCs w:val="20"/>
        </w:rPr>
        <w:t>Highlights include:</w:t>
      </w:r>
    </w:p>
    <w:p w14:paraId="64F6E5D5" w14:textId="77777777" w:rsidR="00933F1D" w:rsidRPr="00CB6F39" w:rsidRDefault="00D26424" w:rsidP="00933F1D">
      <w:pPr>
        <w:pStyle w:val="ListParagraph"/>
        <w:numPr>
          <w:ilvl w:val="0"/>
          <w:numId w:val="3"/>
        </w:numPr>
        <w:spacing w:line="276" w:lineRule="auto"/>
        <w:rPr>
          <w:rFonts w:ascii="Calibri" w:hAnsi="Calibri" w:cs="Calibri"/>
          <w:b/>
          <w:sz w:val="20"/>
          <w:szCs w:val="20"/>
        </w:rPr>
      </w:pPr>
      <w:r>
        <w:rPr>
          <w:rFonts w:ascii="Calibri" w:hAnsi="Calibri" w:cs="Calibri"/>
          <w:sz w:val="20"/>
          <w:szCs w:val="20"/>
        </w:rPr>
        <w:t xml:space="preserve">Successfully introduced AI capabilities that reduced manual tracking tasks, saving both time and costs for the team. </w:t>
      </w:r>
    </w:p>
    <w:p w14:paraId="6EDC01C1" w14:textId="77777777" w:rsidR="00DA203B" w:rsidRDefault="00D26424" w:rsidP="00D26424">
      <w:pPr>
        <w:pStyle w:val="ListParagraph"/>
        <w:numPr>
          <w:ilvl w:val="0"/>
          <w:numId w:val="3"/>
        </w:numPr>
        <w:spacing w:line="276" w:lineRule="auto"/>
        <w:rPr>
          <w:rFonts w:ascii="Calibri" w:hAnsi="Calibri" w:cs="Calibri"/>
          <w:b/>
          <w:sz w:val="20"/>
          <w:szCs w:val="20"/>
        </w:rPr>
      </w:pPr>
      <w:r>
        <w:rPr>
          <w:rFonts w:ascii="Calibri" w:hAnsi="Calibri" w:cs="Calibri"/>
          <w:sz w:val="20"/>
          <w:szCs w:val="20"/>
        </w:rPr>
        <w:t>Developed robust reporting mechanisms that provided clear and actionable insights for senior leaders.</w:t>
      </w:r>
    </w:p>
    <w:p w14:paraId="093C401A" w14:textId="77777777" w:rsidR="004B72AF" w:rsidRDefault="004B72AF" w:rsidP="009C7E3C">
      <w:pPr>
        <w:tabs>
          <w:tab w:val="right" w:pos="8931"/>
        </w:tabs>
        <w:rPr>
          <w:rFonts w:ascii="Calibri" w:hAnsi="Calibri" w:cs="Calibri"/>
          <w:b/>
          <w:sz w:val="20"/>
          <w:szCs w:val="20"/>
        </w:rPr>
      </w:pPr>
    </w:p>
    <w:p w14:paraId="6773EA01" w14:textId="77777777" w:rsidR="009C7E3C" w:rsidRPr="00656E46" w:rsidRDefault="009C7E3C" w:rsidP="009C7E3C">
      <w:pPr>
        <w:tabs>
          <w:tab w:val="right" w:pos="8931"/>
        </w:tabs>
        <w:rPr>
          <w:rFonts w:ascii="Calibri" w:hAnsi="Calibri" w:cs="Calibri"/>
          <w:b/>
          <w:sz w:val="20"/>
          <w:szCs w:val="20"/>
        </w:rPr>
      </w:pPr>
      <w:r>
        <w:rPr>
          <w:rFonts w:ascii="Calibri" w:hAnsi="Calibri" w:cs="Calibri"/>
          <w:b/>
          <w:sz w:val="20"/>
          <w:szCs w:val="20"/>
        </w:rPr>
        <w:t xml:space="preserve">Birmingham City Council (Remote) </w:t>
      </w:r>
      <w:r>
        <w:rPr>
          <w:rFonts w:ascii="Calibri" w:hAnsi="Calibri" w:cs="Calibri"/>
          <w:b/>
          <w:sz w:val="20"/>
          <w:szCs w:val="20"/>
        </w:rPr>
        <w:tab/>
        <w:t>Dec 2022 – Oct 2023</w:t>
      </w:r>
      <w:r>
        <w:rPr>
          <w:rFonts w:ascii="Calibri" w:hAnsi="Calibri" w:cs="Calibri"/>
          <w:sz w:val="20"/>
          <w:szCs w:val="20"/>
        </w:rPr>
        <w:br/>
      </w:r>
      <w:r>
        <w:rPr>
          <w:rFonts w:ascii="Calibri" w:hAnsi="Calibri" w:cs="Calibri"/>
          <w:b/>
          <w:sz w:val="20"/>
          <w:szCs w:val="20"/>
        </w:rPr>
        <w:t>Head of PMO – Children &amp; Young Peoples’ Travel Service</w:t>
      </w:r>
    </w:p>
    <w:p w14:paraId="64E509EB" w14:textId="77777777" w:rsidR="009C7E3C" w:rsidRDefault="009C7E3C" w:rsidP="009C7E3C">
      <w:pPr>
        <w:rPr>
          <w:rFonts w:ascii="Calibri" w:hAnsi="Calibri" w:cs="Calibri"/>
          <w:sz w:val="20"/>
          <w:szCs w:val="20"/>
        </w:rPr>
      </w:pPr>
      <w:r>
        <w:rPr>
          <w:rFonts w:ascii="Calibri" w:hAnsi="Calibri" w:cs="Calibri"/>
          <w:sz w:val="20"/>
          <w:szCs w:val="20"/>
        </w:rPr>
        <w:t xml:space="preserve">Set up PMO function within CYPTS transformation team, leading on Board meetings, establishing best practices including reporting standards, monitoring programme performance, and keeping the project managers accountable for delivery whilst ensuring the programme is on time and within budget whilst developing a risk management and benefits management framework. </w:t>
      </w:r>
    </w:p>
    <w:p w14:paraId="41BA693E" w14:textId="77777777" w:rsidR="009C7E3C" w:rsidRPr="00656E46" w:rsidRDefault="009C7E3C" w:rsidP="009C7E3C">
      <w:pPr>
        <w:rPr>
          <w:rFonts w:ascii="Calibri" w:hAnsi="Calibri" w:cs="Calibri"/>
          <w:sz w:val="20"/>
          <w:szCs w:val="20"/>
        </w:rPr>
      </w:pPr>
    </w:p>
    <w:p w14:paraId="27644671" w14:textId="77777777" w:rsidR="004B72AF" w:rsidRDefault="004B72AF" w:rsidP="009C7E3C">
      <w:pPr>
        <w:tabs>
          <w:tab w:val="right" w:pos="8931"/>
        </w:tabs>
        <w:rPr>
          <w:rFonts w:ascii="Calibri" w:hAnsi="Calibri" w:cs="Calibri"/>
          <w:b/>
          <w:sz w:val="20"/>
          <w:szCs w:val="20"/>
        </w:rPr>
      </w:pPr>
    </w:p>
    <w:p w14:paraId="4CEF2B80" w14:textId="77777777" w:rsidR="009C7E3C" w:rsidRPr="00446C23" w:rsidRDefault="009C7E3C" w:rsidP="009C7E3C">
      <w:pPr>
        <w:tabs>
          <w:tab w:val="right" w:pos="8931"/>
        </w:tabs>
        <w:rPr>
          <w:rFonts w:ascii="Calibri" w:hAnsi="Calibri" w:cs="Calibri"/>
          <w:b/>
          <w:sz w:val="20"/>
          <w:szCs w:val="20"/>
        </w:rPr>
      </w:pPr>
      <w:r>
        <w:rPr>
          <w:rFonts w:ascii="Calibri" w:hAnsi="Calibri" w:cs="Calibri"/>
          <w:b/>
          <w:sz w:val="20"/>
          <w:szCs w:val="20"/>
        </w:rPr>
        <w:t>Responsibilities include:</w:t>
      </w:r>
    </w:p>
    <w:p w14:paraId="0E64AE29" w14:textId="77777777" w:rsidR="009C7E3C" w:rsidRDefault="009C7E3C"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lastRenderedPageBreak/>
        <w:t>Setting up programme board for internal transformation team, whilst participating in wider council run programme boards to monitor performance.</w:t>
      </w:r>
    </w:p>
    <w:p w14:paraId="477A1A82" w14:textId="77777777" w:rsidR="009C7E3C" w:rsidRDefault="009C7E3C"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PMO best practice reporting templates such as risk &amp; issue reporting, change management, interdependencies &amp; benefits.</w:t>
      </w:r>
    </w:p>
    <w:p w14:paraId="3257CF3C" w14:textId="77777777" w:rsidR="00E82649" w:rsidRDefault="00E82649"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training materials on risk management &amp; benefits management to be shared across council.</w:t>
      </w:r>
    </w:p>
    <w:p w14:paraId="6DB5FAC0" w14:textId="77777777" w:rsidR="009C7E3C" w:rsidRPr="00CB6F39" w:rsidRDefault="009C7E3C" w:rsidP="00CB6F39">
      <w:pPr>
        <w:pStyle w:val="ListParagraph"/>
        <w:numPr>
          <w:ilvl w:val="0"/>
          <w:numId w:val="3"/>
        </w:numPr>
        <w:spacing w:line="276" w:lineRule="auto"/>
        <w:rPr>
          <w:rFonts w:ascii="Calibri" w:hAnsi="Calibri" w:cs="Calibri"/>
          <w:sz w:val="20"/>
          <w:szCs w:val="20"/>
        </w:rPr>
      </w:pPr>
      <w:r>
        <w:rPr>
          <w:rFonts w:ascii="Calibri" w:hAnsi="Calibri" w:cs="Calibri"/>
          <w:sz w:val="20"/>
          <w:szCs w:val="20"/>
        </w:rPr>
        <w:t>Directly manage 2 PSO’s in the team to support across 5 workstreams within the transformation programme.</w:t>
      </w:r>
    </w:p>
    <w:p w14:paraId="79617C4D" w14:textId="77777777" w:rsidR="009C7E3C" w:rsidRPr="00CB6F39" w:rsidRDefault="009C7E3C" w:rsidP="00CB6F39">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and execute PMO KPI’s, finance and budgeting and risk management toolkit to successfully record team effectiveness and supply internal reporting to senior management.</w:t>
      </w:r>
    </w:p>
    <w:p w14:paraId="2BEA8D2F" w14:textId="77777777" w:rsidR="009C7E3C" w:rsidRDefault="009C7E3C"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t xml:space="preserve">Sit on SLT Board and manage stakeholders across the business. </w:t>
      </w:r>
    </w:p>
    <w:p w14:paraId="60371D9D" w14:textId="77777777" w:rsidR="004259EF" w:rsidRDefault="004259EF"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t>Holding project managers accountable for the delivery of transformation projects</w:t>
      </w:r>
    </w:p>
    <w:p w14:paraId="3D77EC33" w14:textId="77777777" w:rsidR="004259EF" w:rsidRDefault="004259EF" w:rsidP="009C7E3C">
      <w:pPr>
        <w:pStyle w:val="ListParagraph"/>
        <w:numPr>
          <w:ilvl w:val="0"/>
          <w:numId w:val="3"/>
        </w:numPr>
        <w:spacing w:line="276" w:lineRule="auto"/>
        <w:rPr>
          <w:rFonts w:ascii="Calibri" w:hAnsi="Calibri" w:cs="Calibri"/>
          <w:sz w:val="20"/>
          <w:szCs w:val="20"/>
        </w:rPr>
      </w:pPr>
      <w:r>
        <w:rPr>
          <w:rFonts w:ascii="Calibri" w:hAnsi="Calibri" w:cs="Calibri"/>
          <w:sz w:val="20"/>
          <w:szCs w:val="20"/>
        </w:rPr>
        <w:t>Ensuring the projects are delivered successfully on time and within budget</w:t>
      </w:r>
    </w:p>
    <w:p w14:paraId="3CAD240A" w14:textId="77777777" w:rsidR="009C7E3C" w:rsidRPr="00FD01CB" w:rsidRDefault="009C7E3C" w:rsidP="009C7E3C">
      <w:pPr>
        <w:spacing w:line="276" w:lineRule="auto"/>
        <w:rPr>
          <w:rFonts w:ascii="Calibri" w:hAnsi="Calibri" w:cs="Calibri"/>
          <w:sz w:val="20"/>
          <w:szCs w:val="20"/>
        </w:rPr>
      </w:pPr>
    </w:p>
    <w:p w14:paraId="594C605C" w14:textId="77777777" w:rsidR="009C7E3C" w:rsidRPr="00446C23" w:rsidRDefault="009C7E3C" w:rsidP="009C7E3C">
      <w:pPr>
        <w:rPr>
          <w:rFonts w:ascii="Calibri" w:hAnsi="Calibri" w:cs="Calibri"/>
          <w:b/>
          <w:sz w:val="20"/>
          <w:szCs w:val="20"/>
        </w:rPr>
      </w:pPr>
      <w:r>
        <w:rPr>
          <w:rFonts w:ascii="Calibri" w:hAnsi="Calibri" w:cs="Calibri"/>
          <w:b/>
          <w:sz w:val="20"/>
          <w:szCs w:val="20"/>
        </w:rPr>
        <w:t>Highlights include:</w:t>
      </w:r>
    </w:p>
    <w:p w14:paraId="62198342" w14:textId="77777777" w:rsidR="009C7E3C" w:rsidRPr="00CB6F39" w:rsidRDefault="009C7E3C" w:rsidP="00CB6F39">
      <w:pPr>
        <w:pStyle w:val="ListParagraph"/>
        <w:numPr>
          <w:ilvl w:val="0"/>
          <w:numId w:val="3"/>
        </w:numPr>
        <w:spacing w:line="276" w:lineRule="auto"/>
        <w:rPr>
          <w:rFonts w:ascii="Calibri" w:hAnsi="Calibri" w:cs="Calibri"/>
          <w:b/>
          <w:sz w:val="20"/>
          <w:szCs w:val="20"/>
        </w:rPr>
      </w:pPr>
      <w:r>
        <w:rPr>
          <w:rFonts w:ascii="Calibri" w:hAnsi="Calibri" w:cs="Calibri"/>
          <w:sz w:val="20"/>
          <w:szCs w:val="20"/>
        </w:rPr>
        <w:t>Successfully set up PMO function to enable the operations team to bring in permanent workforce whilst the transformation team are still delivering on time and within budget.</w:t>
      </w:r>
    </w:p>
    <w:p w14:paraId="07CD7304" w14:textId="77777777" w:rsidR="00CB6F39" w:rsidRPr="008B4601" w:rsidRDefault="00CB6F39" w:rsidP="008B4601">
      <w:pPr>
        <w:pStyle w:val="ListParagraph"/>
        <w:numPr>
          <w:ilvl w:val="0"/>
          <w:numId w:val="3"/>
        </w:numPr>
        <w:spacing w:line="276" w:lineRule="auto"/>
        <w:rPr>
          <w:rFonts w:ascii="Calibri" w:hAnsi="Calibri" w:cs="Calibri"/>
          <w:b/>
          <w:sz w:val="20"/>
          <w:szCs w:val="20"/>
        </w:rPr>
      </w:pPr>
      <w:r>
        <w:rPr>
          <w:rFonts w:ascii="Calibri" w:hAnsi="Calibri" w:cs="Calibri"/>
          <w:sz w:val="20"/>
          <w:szCs w:val="20"/>
        </w:rPr>
        <w:t>Established PMO standards and methodologies across the workstreams and set up training sessions to ensure handover to permanent workforce is smooth.</w:t>
      </w:r>
    </w:p>
    <w:p w14:paraId="6FC2137A" w14:textId="77777777" w:rsidR="008B4601" w:rsidRPr="009D0E68" w:rsidRDefault="008B4601" w:rsidP="008B4601">
      <w:pPr>
        <w:pStyle w:val="ListParagraph"/>
        <w:numPr>
          <w:ilvl w:val="0"/>
          <w:numId w:val="3"/>
        </w:numPr>
        <w:spacing w:line="276" w:lineRule="auto"/>
        <w:rPr>
          <w:rFonts w:ascii="Calibri" w:hAnsi="Calibri" w:cs="Calibri"/>
          <w:b/>
          <w:sz w:val="20"/>
          <w:szCs w:val="20"/>
        </w:rPr>
      </w:pPr>
      <w:r>
        <w:rPr>
          <w:rFonts w:ascii="Calibri" w:hAnsi="Calibri" w:cs="Calibri"/>
          <w:sz w:val="20"/>
          <w:szCs w:val="20"/>
        </w:rPr>
        <w:t>Introducing new software tools such as PowerBI to automate data reporting</w:t>
      </w:r>
    </w:p>
    <w:p w14:paraId="037223EA" w14:textId="77777777" w:rsidR="009D0E68" w:rsidRPr="00E82649" w:rsidRDefault="006B5507" w:rsidP="008B4601">
      <w:pPr>
        <w:pStyle w:val="ListParagraph"/>
        <w:numPr>
          <w:ilvl w:val="0"/>
          <w:numId w:val="3"/>
        </w:numPr>
        <w:spacing w:line="276" w:lineRule="auto"/>
        <w:rPr>
          <w:rFonts w:ascii="Calibri" w:hAnsi="Calibri" w:cs="Calibri"/>
          <w:b/>
          <w:sz w:val="20"/>
          <w:szCs w:val="20"/>
        </w:rPr>
      </w:pPr>
      <w:r>
        <w:rPr>
          <w:rFonts w:ascii="Calibri" w:hAnsi="Calibri" w:cs="Calibri"/>
          <w:sz w:val="20"/>
          <w:szCs w:val="20"/>
        </w:rPr>
        <w:t>100% successful completion of September Mobilisation</w:t>
      </w:r>
    </w:p>
    <w:p w14:paraId="4CD86D66" w14:textId="77777777" w:rsidR="00E82649" w:rsidRPr="008B4601" w:rsidRDefault="00E82649" w:rsidP="008B4601">
      <w:pPr>
        <w:pStyle w:val="ListParagraph"/>
        <w:numPr>
          <w:ilvl w:val="0"/>
          <w:numId w:val="3"/>
        </w:numPr>
        <w:spacing w:line="276" w:lineRule="auto"/>
        <w:rPr>
          <w:rFonts w:ascii="Calibri" w:hAnsi="Calibri" w:cs="Calibri"/>
          <w:b/>
          <w:sz w:val="20"/>
          <w:szCs w:val="20"/>
        </w:rPr>
      </w:pPr>
      <w:r>
        <w:rPr>
          <w:rFonts w:ascii="Calibri" w:hAnsi="Calibri" w:cs="Calibri"/>
          <w:sz w:val="20"/>
          <w:szCs w:val="20"/>
        </w:rPr>
        <w:t>Introduce training sessions based on defined risk management &amp; benefits management frameworks.</w:t>
      </w:r>
    </w:p>
    <w:p w14:paraId="25E9AE09" w14:textId="77777777" w:rsidR="009C7E3C" w:rsidRDefault="009C7E3C" w:rsidP="00BD1AC1">
      <w:pPr>
        <w:tabs>
          <w:tab w:val="right" w:pos="8931"/>
        </w:tabs>
        <w:rPr>
          <w:rFonts w:ascii="Calibri" w:hAnsi="Calibri" w:cs="Calibri"/>
          <w:b/>
          <w:sz w:val="20"/>
          <w:szCs w:val="20"/>
        </w:rPr>
      </w:pPr>
    </w:p>
    <w:p w14:paraId="10C649CB" w14:textId="77777777" w:rsidR="004B72AF" w:rsidRDefault="004B72AF" w:rsidP="00BD1AC1">
      <w:pPr>
        <w:tabs>
          <w:tab w:val="right" w:pos="8931"/>
        </w:tabs>
        <w:rPr>
          <w:rFonts w:ascii="Calibri" w:hAnsi="Calibri" w:cs="Calibri"/>
          <w:b/>
          <w:sz w:val="20"/>
          <w:szCs w:val="20"/>
        </w:rPr>
      </w:pPr>
    </w:p>
    <w:p w14:paraId="22099EE7" w14:textId="77777777" w:rsidR="00BD1AC1" w:rsidRPr="00656E46" w:rsidRDefault="00BD1AC1" w:rsidP="00BD1AC1">
      <w:pPr>
        <w:tabs>
          <w:tab w:val="right" w:pos="8931"/>
        </w:tabs>
        <w:rPr>
          <w:rFonts w:ascii="Calibri" w:hAnsi="Calibri" w:cs="Calibri"/>
          <w:b/>
          <w:sz w:val="20"/>
          <w:szCs w:val="20"/>
        </w:rPr>
      </w:pPr>
      <w:r>
        <w:rPr>
          <w:rFonts w:ascii="Calibri" w:hAnsi="Calibri" w:cs="Calibri"/>
          <w:b/>
          <w:sz w:val="20"/>
          <w:szCs w:val="20"/>
        </w:rPr>
        <w:t xml:space="preserve">UKHSA (London, UK) </w:t>
      </w:r>
      <w:r>
        <w:rPr>
          <w:rFonts w:ascii="Calibri" w:hAnsi="Calibri" w:cs="Calibri"/>
          <w:b/>
          <w:sz w:val="20"/>
          <w:szCs w:val="20"/>
        </w:rPr>
        <w:tab/>
        <w:t>Aug 2021 – December 2022</w:t>
      </w:r>
      <w:r>
        <w:rPr>
          <w:rFonts w:ascii="Calibri" w:hAnsi="Calibri" w:cs="Calibri"/>
          <w:sz w:val="20"/>
          <w:szCs w:val="20"/>
        </w:rPr>
        <w:br/>
      </w:r>
      <w:r>
        <w:rPr>
          <w:rFonts w:ascii="Calibri" w:hAnsi="Calibri" w:cs="Calibri"/>
          <w:b/>
          <w:sz w:val="20"/>
          <w:szCs w:val="20"/>
        </w:rPr>
        <w:t>Commercial &amp; Capital Projects Portfolio Management Office Lead</w:t>
      </w:r>
    </w:p>
    <w:p w14:paraId="6621D98F" w14:textId="77777777" w:rsidR="00BD1AC1" w:rsidRDefault="00BD1AC1" w:rsidP="00BD1AC1">
      <w:pPr>
        <w:rPr>
          <w:rFonts w:ascii="Calibri" w:hAnsi="Calibri" w:cs="Calibri"/>
          <w:sz w:val="20"/>
          <w:szCs w:val="20"/>
        </w:rPr>
      </w:pPr>
      <w:r>
        <w:rPr>
          <w:rFonts w:ascii="Calibri" w:hAnsi="Calibri" w:cs="Calibri"/>
          <w:sz w:val="20"/>
          <w:szCs w:val="20"/>
        </w:rPr>
        <w:t xml:space="preserve">Set up PMO function within the Commercial Major Programmes team, leading on strategic direction, setting up programme boards, creating PMO tools for commercial and procurement managers to utilise. </w:t>
      </w:r>
    </w:p>
    <w:p w14:paraId="3BA43464" w14:textId="77777777" w:rsidR="00BD1AC1" w:rsidRPr="00656E46" w:rsidRDefault="00BD1AC1" w:rsidP="00BD1AC1">
      <w:pPr>
        <w:rPr>
          <w:rFonts w:ascii="Calibri" w:hAnsi="Calibri" w:cs="Calibri"/>
          <w:sz w:val="20"/>
          <w:szCs w:val="20"/>
        </w:rPr>
      </w:pPr>
    </w:p>
    <w:p w14:paraId="257ABA52" w14:textId="77777777" w:rsidR="00BD1AC1" w:rsidRPr="00446C23" w:rsidRDefault="00BD1AC1" w:rsidP="00BD1AC1">
      <w:pPr>
        <w:tabs>
          <w:tab w:val="right" w:pos="8931"/>
        </w:tabs>
        <w:rPr>
          <w:rFonts w:ascii="Calibri" w:hAnsi="Calibri" w:cs="Calibri"/>
          <w:b/>
          <w:sz w:val="20"/>
          <w:szCs w:val="20"/>
        </w:rPr>
      </w:pPr>
      <w:r>
        <w:rPr>
          <w:rFonts w:ascii="Calibri" w:hAnsi="Calibri" w:cs="Calibri"/>
          <w:b/>
          <w:sz w:val="20"/>
          <w:szCs w:val="20"/>
        </w:rPr>
        <w:t>Responsibilities include:</w:t>
      </w:r>
    </w:p>
    <w:p w14:paraId="704A9508" w14:textId="77777777" w:rsidR="00BD1AC1" w:rsidRDefault="00BD1AC1"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Strategic plans and priorities for 22/23, setting up programme board to follow progress.</w:t>
      </w:r>
    </w:p>
    <w:p w14:paraId="78444B6A" w14:textId="77777777" w:rsidR="00B21AAE" w:rsidRDefault="00B21AAE"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Planview demand data against cost analysis to understand interim/permanent costs to the team</w:t>
      </w:r>
    </w:p>
    <w:p w14:paraId="6F0E16EB" w14:textId="77777777" w:rsidR="00BD1AC1" w:rsidRDefault="00FD01CB"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 xml:space="preserve">Directly manage 1 Data analyst &amp; 2 PMO analysts in the team to develop cost modelling tools to support better succession planning. </w:t>
      </w:r>
    </w:p>
    <w:p w14:paraId="0A92277E" w14:textId="77777777" w:rsidR="00FD01CB" w:rsidRDefault="00FD01CB"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Lead on Benefits and Efficiencies</w:t>
      </w:r>
    </w:p>
    <w:p w14:paraId="2401B277" w14:textId="77777777" w:rsidR="00BD1AC1" w:rsidRPr="00656E46" w:rsidRDefault="00BD1AC1"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and execute PMO KPI’s, finance and budgeting and risk management toolkit to successfully record team effectiveness and supply internal reporting to senior management</w:t>
      </w:r>
    </w:p>
    <w:p w14:paraId="702840B7" w14:textId="77777777" w:rsidR="00BD1AC1" w:rsidRDefault="00FD01CB" w:rsidP="00FD01CB">
      <w:pPr>
        <w:pStyle w:val="ListParagraph"/>
        <w:numPr>
          <w:ilvl w:val="0"/>
          <w:numId w:val="3"/>
        </w:numPr>
        <w:spacing w:line="276" w:lineRule="auto"/>
        <w:rPr>
          <w:rFonts w:ascii="Calibri" w:hAnsi="Calibri" w:cs="Calibri"/>
          <w:sz w:val="20"/>
          <w:szCs w:val="20"/>
        </w:rPr>
      </w:pPr>
      <w:r>
        <w:rPr>
          <w:rFonts w:ascii="Calibri" w:hAnsi="Calibri" w:cs="Calibri"/>
          <w:sz w:val="20"/>
          <w:szCs w:val="20"/>
        </w:rPr>
        <w:t>Risk management</w:t>
      </w:r>
    </w:p>
    <w:p w14:paraId="5347A33E" w14:textId="77777777" w:rsidR="003C661C" w:rsidRDefault="003C661C" w:rsidP="00FD01CB">
      <w:pPr>
        <w:pStyle w:val="ListParagraph"/>
        <w:numPr>
          <w:ilvl w:val="0"/>
          <w:numId w:val="3"/>
        </w:numPr>
        <w:spacing w:line="276" w:lineRule="auto"/>
        <w:rPr>
          <w:rFonts w:ascii="Calibri" w:hAnsi="Calibri" w:cs="Calibri"/>
          <w:sz w:val="20"/>
          <w:szCs w:val="20"/>
        </w:rPr>
      </w:pPr>
      <w:r>
        <w:rPr>
          <w:rFonts w:ascii="Calibri" w:hAnsi="Calibri" w:cs="Calibri"/>
          <w:sz w:val="20"/>
          <w:szCs w:val="20"/>
        </w:rPr>
        <w:t>Sit on SLT Board and progress PMO Capabilities and Data</w:t>
      </w:r>
    </w:p>
    <w:p w14:paraId="7E4E579D" w14:textId="77777777" w:rsidR="00FD01CB" w:rsidRPr="00FD01CB" w:rsidRDefault="00FD01CB" w:rsidP="00FD01CB">
      <w:pPr>
        <w:spacing w:line="276" w:lineRule="auto"/>
        <w:rPr>
          <w:rFonts w:ascii="Calibri" w:hAnsi="Calibri" w:cs="Calibri"/>
          <w:sz w:val="20"/>
          <w:szCs w:val="20"/>
        </w:rPr>
      </w:pPr>
    </w:p>
    <w:p w14:paraId="1E8416ED" w14:textId="77777777" w:rsidR="00BD1AC1" w:rsidRPr="00446C23" w:rsidRDefault="00BD1AC1" w:rsidP="00BD1AC1">
      <w:pPr>
        <w:rPr>
          <w:rFonts w:ascii="Calibri" w:hAnsi="Calibri" w:cs="Calibri"/>
          <w:b/>
          <w:sz w:val="20"/>
          <w:szCs w:val="20"/>
        </w:rPr>
      </w:pPr>
      <w:r>
        <w:rPr>
          <w:rFonts w:ascii="Calibri" w:hAnsi="Calibri" w:cs="Calibri"/>
          <w:b/>
          <w:sz w:val="20"/>
          <w:szCs w:val="20"/>
        </w:rPr>
        <w:t>Highlights include:</w:t>
      </w:r>
    </w:p>
    <w:p w14:paraId="4C70435C" w14:textId="77777777" w:rsidR="00BD1AC1" w:rsidRDefault="00BD1AC1"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 xml:space="preserve">Successfully set up PMO function with performance excellence toolkit in place for commercial managers to follow and report on. </w:t>
      </w:r>
    </w:p>
    <w:p w14:paraId="09D50248" w14:textId="77777777" w:rsidR="00BD1AC1" w:rsidRDefault="00BD1AC1" w:rsidP="00BD1AC1">
      <w:pPr>
        <w:pStyle w:val="ListParagraph"/>
        <w:numPr>
          <w:ilvl w:val="0"/>
          <w:numId w:val="3"/>
        </w:numPr>
        <w:spacing w:line="276" w:lineRule="auto"/>
        <w:rPr>
          <w:rFonts w:ascii="Calibri" w:hAnsi="Calibri" w:cs="Calibri"/>
          <w:sz w:val="20"/>
          <w:szCs w:val="20"/>
        </w:rPr>
      </w:pPr>
      <w:r>
        <w:rPr>
          <w:rFonts w:ascii="Calibri" w:hAnsi="Calibri" w:cs="Calibri"/>
          <w:sz w:val="20"/>
          <w:szCs w:val="20"/>
        </w:rPr>
        <w:t>Delivering benefits &amp; efficiencies that will produce savings of c.£100m</w:t>
      </w:r>
    </w:p>
    <w:p w14:paraId="4BC5402C" w14:textId="77777777" w:rsidR="00BD1AC1" w:rsidRPr="00FD01CB" w:rsidRDefault="00FD01CB" w:rsidP="00FD01CB">
      <w:pPr>
        <w:pStyle w:val="ListParagraph"/>
        <w:numPr>
          <w:ilvl w:val="0"/>
          <w:numId w:val="3"/>
        </w:numPr>
        <w:spacing w:line="276" w:lineRule="auto"/>
        <w:rPr>
          <w:rFonts w:ascii="Calibri" w:hAnsi="Calibri" w:cs="Calibri"/>
          <w:sz w:val="20"/>
          <w:szCs w:val="20"/>
        </w:rPr>
      </w:pPr>
      <w:r>
        <w:rPr>
          <w:rFonts w:ascii="Calibri" w:hAnsi="Calibri" w:cs="Calibri"/>
          <w:sz w:val="20"/>
          <w:szCs w:val="20"/>
        </w:rPr>
        <w:t>Set up programme board for SLT that follows progress on contract management and priorities over the next 6-12 months including procurements worth over c.£1 billion</w:t>
      </w:r>
    </w:p>
    <w:p w14:paraId="693BC4C7" w14:textId="77777777" w:rsidR="00BD1AC1" w:rsidRDefault="00BD1AC1" w:rsidP="006C73F7">
      <w:pPr>
        <w:tabs>
          <w:tab w:val="right" w:pos="8931"/>
        </w:tabs>
        <w:rPr>
          <w:rFonts w:ascii="Calibri" w:hAnsi="Calibri" w:cs="Calibri"/>
          <w:b/>
          <w:sz w:val="20"/>
          <w:szCs w:val="20"/>
        </w:rPr>
      </w:pPr>
    </w:p>
    <w:p w14:paraId="34F8FC9B" w14:textId="77777777" w:rsidR="00BD1AC1" w:rsidRDefault="00BD1AC1" w:rsidP="006C73F7">
      <w:pPr>
        <w:tabs>
          <w:tab w:val="right" w:pos="8931"/>
        </w:tabs>
        <w:rPr>
          <w:rFonts w:ascii="Calibri" w:hAnsi="Calibri" w:cs="Calibri"/>
          <w:b/>
          <w:sz w:val="20"/>
          <w:szCs w:val="20"/>
        </w:rPr>
      </w:pPr>
    </w:p>
    <w:p w14:paraId="4EFF98E1" w14:textId="77777777" w:rsidR="006C73F7" w:rsidRPr="00656E46" w:rsidRDefault="00D505F4" w:rsidP="006C73F7">
      <w:pPr>
        <w:tabs>
          <w:tab w:val="right" w:pos="8931"/>
        </w:tabs>
        <w:rPr>
          <w:rFonts w:ascii="Calibri" w:hAnsi="Calibri" w:cs="Calibri"/>
          <w:b/>
          <w:sz w:val="20"/>
          <w:szCs w:val="20"/>
        </w:rPr>
      </w:pPr>
      <w:r>
        <w:rPr>
          <w:rFonts w:ascii="Calibri" w:hAnsi="Calibri" w:cs="Calibri"/>
          <w:b/>
          <w:sz w:val="20"/>
          <w:szCs w:val="20"/>
        </w:rPr>
        <w:t xml:space="preserve">Home Office (London, UK) </w:t>
      </w:r>
      <w:r>
        <w:rPr>
          <w:rFonts w:ascii="Calibri" w:hAnsi="Calibri" w:cs="Calibri"/>
          <w:b/>
          <w:sz w:val="20"/>
          <w:szCs w:val="20"/>
        </w:rPr>
        <w:tab/>
        <w:t>July 2018 – Aug 2021</w:t>
      </w:r>
      <w:r>
        <w:rPr>
          <w:rFonts w:ascii="Calibri" w:hAnsi="Calibri" w:cs="Calibri"/>
          <w:sz w:val="20"/>
          <w:szCs w:val="20"/>
        </w:rPr>
        <w:br/>
      </w:r>
      <w:r>
        <w:rPr>
          <w:rFonts w:ascii="Calibri" w:hAnsi="Calibri" w:cs="Calibri"/>
          <w:b/>
          <w:sz w:val="20"/>
          <w:szCs w:val="20"/>
        </w:rPr>
        <w:t>Senior Portfolio Manager</w:t>
      </w:r>
    </w:p>
    <w:p w14:paraId="3E98D006" w14:textId="77777777" w:rsidR="00D505F4" w:rsidRDefault="00D505F4" w:rsidP="006C73F7">
      <w:pPr>
        <w:rPr>
          <w:rFonts w:ascii="Calibri" w:hAnsi="Calibri" w:cs="Calibri"/>
          <w:sz w:val="20"/>
          <w:szCs w:val="20"/>
        </w:rPr>
      </w:pPr>
      <w:r>
        <w:rPr>
          <w:rFonts w:ascii="Calibri" w:hAnsi="Calibri" w:cs="Calibri"/>
          <w:sz w:val="20"/>
          <w:szCs w:val="20"/>
        </w:rPr>
        <w:lastRenderedPageBreak/>
        <w:t xml:space="preserve">Set up PMO team and maintain management of PMO for the Science &amp; Technology team in Homeland Security. </w:t>
      </w:r>
    </w:p>
    <w:p w14:paraId="07713952" w14:textId="77777777" w:rsidR="006C73F7" w:rsidRPr="00656E46" w:rsidRDefault="006C73F7" w:rsidP="006C73F7">
      <w:pPr>
        <w:rPr>
          <w:rFonts w:ascii="Calibri" w:hAnsi="Calibri" w:cs="Calibri"/>
          <w:sz w:val="20"/>
          <w:szCs w:val="20"/>
        </w:rPr>
      </w:pPr>
    </w:p>
    <w:p w14:paraId="1DB0A8AD" w14:textId="77777777" w:rsidR="006C73F7" w:rsidRPr="00446C23" w:rsidRDefault="006C73F7" w:rsidP="006C73F7">
      <w:pPr>
        <w:tabs>
          <w:tab w:val="right" w:pos="8931"/>
        </w:tabs>
        <w:rPr>
          <w:rFonts w:ascii="Calibri" w:hAnsi="Calibri" w:cs="Calibri"/>
          <w:b/>
          <w:sz w:val="20"/>
          <w:szCs w:val="20"/>
        </w:rPr>
      </w:pPr>
      <w:r>
        <w:rPr>
          <w:rFonts w:ascii="Calibri" w:hAnsi="Calibri" w:cs="Calibri"/>
          <w:b/>
          <w:sz w:val="20"/>
          <w:szCs w:val="20"/>
        </w:rPr>
        <w:t>Responsibilities include:</w:t>
      </w:r>
    </w:p>
    <w:p w14:paraId="1D43BCEE" w14:textId="77777777" w:rsidR="00A6643B" w:rsidRPr="00C04AF9" w:rsidRDefault="005E6368" w:rsidP="00C04AF9">
      <w:pPr>
        <w:pStyle w:val="ListParagraph"/>
        <w:numPr>
          <w:ilvl w:val="0"/>
          <w:numId w:val="3"/>
        </w:numPr>
        <w:spacing w:line="276" w:lineRule="auto"/>
        <w:rPr>
          <w:rFonts w:ascii="Calibri" w:hAnsi="Calibri" w:cs="Calibri"/>
          <w:sz w:val="20"/>
          <w:szCs w:val="20"/>
        </w:rPr>
      </w:pPr>
      <w:r>
        <w:rPr>
          <w:rFonts w:ascii="Calibri" w:hAnsi="Calibri" w:cs="Calibri"/>
          <w:sz w:val="20"/>
          <w:szCs w:val="20"/>
        </w:rPr>
        <w:t>Lead on Digital transformation to Cloud computing across departments for better collaboration</w:t>
      </w:r>
    </w:p>
    <w:p w14:paraId="4AB3C642" w14:textId="77777777" w:rsidR="00D505F4" w:rsidRDefault="00D505F4"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Governance &amp; Strategy documents such as implementation plans and achieve director approval for PMO focus</w:t>
      </w:r>
    </w:p>
    <w:p w14:paraId="6DC9BCF9" w14:textId="77777777" w:rsidR="006C73F7" w:rsidRPr="00656E46" w:rsidRDefault="006C73F7"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Develop and execute PMO KPI’s, finance and budgeting and risk management toolkit to successfully record team effectiveness and supply internal reporting to senior management</w:t>
      </w:r>
    </w:p>
    <w:p w14:paraId="6F6384FB" w14:textId="77777777" w:rsidR="006C73F7" w:rsidRPr="00656E46" w:rsidRDefault="006C73F7"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Identify, manage and seek to resolution of issues impacting projects across different workstreams, including Data &amp; Digital, Behavioural and Physical Sciences including defence projects for national security</w:t>
      </w:r>
    </w:p>
    <w:p w14:paraId="57F17A02" w14:textId="77777777" w:rsidR="006C73F7" w:rsidRDefault="00A9200A"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Line management of portfolio analyst, overseeing knowledge management, data migration project and recruitment</w:t>
      </w:r>
    </w:p>
    <w:p w14:paraId="65E27D0F" w14:textId="77777777" w:rsidR="0084431D" w:rsidRDefault="0084431D"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Part of SLT, championing Data</w:t>
      </w:r>
    </w:p>
    <w:p w14:paraId="3CE49C97" w14:textId="77777777" w:rsidR="006C73F7" w:rsidRDefault="006C73F7" w:rsidP="006C73F7">
      <w:pPr>
        <w:rPr>
          <w:rFonts w:ascii="Calibri" w:hAnsi="Calibri" w:cs="Calibri"/>
          <w:sz w:val="20"/>
          <w:szCs w:val="20"/>
        </w:rPr>
      </w:pPr>
    </w:p>
    <w:p w14:paraId="2958152A" w14:textId="77777777" w:rsidR="006C73F7" w:rsidRPr="00446C23" w:rsidRDefault="006C73F7" w:rsidP="006C73F7">
      <w:pPr>
        <w:rPr>
          <w:rFonts w:ascii="Calibri" w:hAnsi="Calibri" w:cs="Calibri"/>
          <w:b/>
          <w:sz w:val="20"/>
          <w:szCs w:val="20"/>
        </w:rPr>
      </w:pPr>
      <w:r>
        <w:rPr>
          <w:rFonts w:ascii="Calibri" w:hAnsi="Calibri" w:cs="Calibri"/>
          <w:b/>
          <w:sz w:val="20"/>
          <w:szCs w:val="20"/>
        </w:rPr>
        <w:t>Highlights include:</w:t>
      </w:r>
    </w:p>
    <w:p w14:paraId="3330AA99" w14:textId="77777777" w:rsidR="00A9200A" w:rsidRDefault="00A9200A"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Successfully set up PMO team, recruiting Portfolio Analyst and Senior Portfolio Manager, whilst gaining Director approval for PMO focus and Strategy for 3 consecutive years.</w:t>
      </w:r>
    </w:p>
    <w:p w14:paraId="6D0D8E37" w14:textId="77777777" w:rsidR="00A9200A" w:rsidRDefault="00A9200A" w:rsidP="006C73F7">
      <w:pPr>
        <w:pStyle w:val="ListParagraph"/>
        <w:numPr>
          <w:ilvl w:val="0"/>
          <w:numId w:val="3"/>
        </w:numPr>
        <w:spacing w:line="276" w:lineRule="auto"/>
        <w:rPr>
          <w:rFonts w:ascii="Calibri" w:hAnsi="Calibri" w:cs="Calibri"/>
          <w:sz w:val="20"/>
          <w:szCs w:val="20"/>
        </w:rPr>
      </w:pPr>
      <w:r>
        <w:rPr>
          <w:rFonts w:ascii="Calibri" w:hAnsi="Calibri" w:cs="Calibri"/>
          <w:sz w:val="20"/>
          <w:szCs w:val="20"/>
        </w:rPr>
        <w:t xml:space="preserve">Delivering £7million programme, covering 50 projects each year for the last 3 years on time and within budget. </w:t>
      </w:r>
    </w:p>
    <w:p w14:paraId="3C15BDA1" w14:textId="77777777" w:rsidR="006C73F7" w:rsidRDefault="00916D2C" w:rsidP="00916D2C">
      <w:pPr>
        <w:pStyle w:val="ListParagraph"/>
        <w:numPr>
          <w:ilvl w:val="0"/>
          <w:numId w:val="3"/>
        </w:numPr>
        <w:spacing w:line="276" w:lineRule="auto"/>
        <w:rPr>
          <w:rFonts w:ascii="Calibri" w:hAnsi="Calibri" w:cs="Calibri"/>
          <w:sz w:val="20"/>
          <w:szCs w:val="20"/>
        </w:rPr>
      </w:pPr>
      <w:r>
        <w:rPr>
          <w:rFonts w:ascii="Calibri" w:hAnsi="Calibri" w:cs="Calibri"/>
          <w:sz w:val="20"/>
          <w:szCs w:val="20"/>
        </w:rPr>
        <w:t>Delivered risk management and budgeting workshops across HO teams, that now follow the same reporting methods.</w:t>
      </w:r>
    </w:p>
    <w:p w14:paraId="2918A7D3" w14:textId="77777777" w:rsidR="007D3E3F" w:rsidRPr="00916D2C" w:rsidRDefault="007D3E3F" w:rsidP="00916D2C">
      <w:pPr>
        <w:pStyle w:val="ListParagraph"/>
        <w:numPr>
          <w:ilvl w:val="0"/>
          <w:numId w:val="3"/>
        </w:numPr>
        <w:spacing w:line="276" w:lineRule="auto"/>
        <w:rPr>
          <w:rFonts w:ascii="Calibri" w:hAnsi="Calibri" w:cs="Calibri"/>
          <w:sz w:val="20"/>
          <w:szCs w:val="20"/>
        </w:rPr>
      </w:pPr>
      <w:r>
        <w:rPr>
          <w:rFonts w:ascii="Calibri" w:hAnsi="Calibri" w:cs="Calibri"/>
          <w:sz w:val="20"/>
          <w:szCs w:val="20"/>
        </w:rPr>
        <w:t>Successfully completed Business Management degree full time whilst working</w:t>
      </w:r>
    </w:p>
    <w:p w14:paraId="31EB176E" w14:textId="77777777" w:rsidR="004B72AF" w:rsidRDefault="006C73F7" w:rsidP="006C73F7">
      <w:pPr>
        <w:tabs>
          <w:tab w:val="right" w:pos="8931"/>
        </w:tabs>
        <w:rPr>
          <w:rFonts w:ascii="Calibri" w:hAnsi="Calibri" w:cs="Calibri"/>
          <w:b/>
          <w:sz w:val="20"/>
          <w:szCs w:val="20"/>
        </w:rPr>
      </w:pPr>
      <w:r>
        <w:rPr>
          <w:rFonts w:ascii="Calibri" w:hAnsi="Calibri" w:cs="Calibri"/>
          <w:b/>
          <w:sz w:val="20"/>
          <w:szCs w:val="20"/>
        </w:rPr>
        <w:br/>
      </w:r>
    </w:p>
    <w:p w14:paraId="22EE9F45" w14:textId="77777777" w:rsidR="00907C9D" w:rsidRDefault="00907C9D">
      <w:pPr>
        <w:tabs>
          <w:tab w:val="right" w:pos="8931"/>
        </w:tabs>
        <w:rPr>
          <w:rFonts w:ascii="Calibri" w:hAnsi="Calibri" w:cs="Calibri"/>
          <w:sz w:val="20"/>
          <w:szCs w:val="20"/>
        </w:rPr>
      </w:pPr>
    </w:p>
    <w:p w14:paraId="3760D868" w14:textId="77777777" w:rsidR="00907C9D" w:rsidRDefault="00000000">
      <w:pPr>
        <w:rPr>
          <w:rFonts w:ascii="Calibri" w:hAnsi="Calibri" w:cs="Calibri"/>
          <w:sz w:val="20"/>
          <w:szCs w:val="20"/>
          <w:u w:val="single"/>
        </w:rPr>
      </w:pPr>
      <w:r>
        <w:rPr>
          <w:rFonts w:ascii="Calibri" w:hAnsi="Calibri" w:cs="Calibri"/>
          <w:b/>
          <w:sz w:val="20"/>
          <w:szCs w:val="20"/>
          <w:u w:val="single"/>
        </w:rPr>
        <w:t>Earlier Career</w:t>
      </w:r>
    </w:p>
    <w:p w14:paraId="195AEC6B" w14:textId="77777777" w:rsidR="00907C9D" w:rsidRDefault="00907C9D">
      <w:pPr>
        <w:tabs>
          <w:tab w:val="right" w:pos="8931"/>
        </w:tabs>
        <w:rPr>
          <w:rFonts w:ascii="Calibri" w:hAnsi="Calibri" w:cs="Calibri"/>
          <w:sz w:val="20"/>
          <w:szCs w:val="20"/>
        </w:rPr>
      </w:pPr>
    </w:p>
    <w:p w14:paraId="502C8828" w14:textId="77777777" w:rsidR="00907C9D" w:rsidRDefault="00000000">
      <w:pPr>
        <w:tabs>
          <w:tab w:val="right" w:pos="8931"/>
        </w:tabs>
        <w:rPr>
          <w:rFonts w:ascii="Calibri" w:hAnsi="Calibri" w:cs="Calibri"/>
          <w:b/>
          <w:sz w:val="20"/>
          <w:szCs w:val="20"/>
        </w:rPr>
      </w:pPr>
      <w:r>
        <w:rPr>
          <w:rFonts w:ascii="Calibri" w:hAnsi="Calibri" w:cs="Calibri"/>
          <w:b/>
          <w:sz w:val="20"/>
          <w:szCs w:val="20"/>
        </w:rPr>
        <w:t>Department for Work &amp; Pensions</w:t>
      </w:r>
      <w:r>
        <w:rPr>
          <w:rFonts w:ascii="Calibri" w:hAnsi="Calibri" w:cs="Calibri"/>
          <w:sz w:val="20"/>
          <w:szCs w:val="20"/>
        </w:rPr>
        <w:t xml:space="preserve"> – Project Manager</w:t>
      </w:r>
      <w:r>
        <w:rPr>
          <w:rFonts w:ascii="Calibri" w:hAnsi="Calibri" w:cs="Calibri"/>
          <w:sz w:val="20"/>
          <w:szCs w:val="20"/>
        </w:rPr>
        <w:tab/>
      </w:r>
      <w:r>
        <w:rPr>
          <w:rFonts w:ascii="Calibri" w:hAnsi="Calibri" w:cs="Calibri"/>
          <w:b/>
          <w:sz w:val="20"/>
          <w:szCs w:val="20"/>
        </w:rPr>
        <w:t>Jan 2017 – July 2018</w:t>
      </w:r>
    </w:p>
    <w:p w14:paraId="577044B7" w14:textId="77777777" w:rsidR="00907C9D" w:rsidRDefault="00000000">
      <w:pPr>
        <w:tabs>
          <w:tab w:val="right" w:pos="8931"/>
        </w:tabs>
        <w:rPr>
          <w:rFonts w:ascii="Calibri" w:hAnsi="Calibri" w:cs="Calibri"/>
          <w:bCs/>
          <w:sz w:val="20"/>
          <w:szCs w:val="20"/>
        </w:rPr>
      </w:pPr>
      <w:r>
        <w:rPr>
          <w:rFonts w:ascii="Calibri" w:hAnsi="Calibri" w:cs="Calibri"/>
          <w:bCs/>
          <w:sz w:val="20"/>
          <w:szCs w:val="20"/>
        </w:rPr>
        <w:t>Delivered a resource-management tool now used by senior management to forecast workforce gaps 6–12 months ahead across 400 staff, and achieved a 100% on-time response rate on public FOI requests.</w:t>
      </w:r>
    </w:p>
    <w:p w14:paraId="090906B0" w14:textId="77777777" w:rsidR="00907C9D" w:rsidRDefault="00907C9D">
      <w:pPr>
        <w:tabs>
          <w:tab w:val="right" w:pos="8931"/>
        </w:tabs>
        <w:rPr>
          <w:rFonts w:ascii="Calibri" w:hAnsi="Calibri" w:cs="Calibri"/>
          <w:sz w:val="20"/>
          <w:szCs w:val="20"/>
        </w:rPr>
      </w:pPr>
    </w:p>
    <w:p w14:paraId="3A52381F" w14:textId="77777777" w:rsidR="00907C9D" w:rsidRDefault="00000000">
      <w:pPr>
        <w:tabs>
          <w:tab w:val="right" w:pos="8931"/>
        </w:tabs>
        <w:rPr>
          <w:rFonts w:ascii="Calibri" w:hAnsi="Calibri" w:cs="Calibri"/>
          <w:b/>
          <w:sz w:val="20"/>
          <w:szCs w:val="20"/>
        </w:rPr>
      </w:pPr>
      <w:r>
        <w:rPr>
          <w:rFonts w:ascii="Calibri" w:hAnsi="Calibri" w:cs="Calibri"/>
          <w:b/>
          <w:sz w:val="20"/>
          <w:szCs w:val="20"/>
        </w:rPr>
        <w:t>Department for Work &amp; Pensions</w:t>
      </w:r>
      <w:r>
        <w:rPr>
          <w:rFonts w:ascii="Calibri" w:hAnsi="Calibri" w:cs="Calibri"/>
          <w:sz w:val="20"/>
          <w:szCs w:val="20"/>
        </w:rPr>
        <w:t xml:space="preserve"> – Assistant Private Secretary to the Commercial Director</w:t>
      </w:r>
      <w:r>
        <w:rPr>
          <w:rFonts w:ascii="Calibri" w:hAnsi="Calibri" w:cs="Calibri"/>
          <w:sz w:val="20"/>
          <w:szCs w:val="20"/>
        </w:rPr>
        <w:tab/>
      </w:r>
      <w:r>
        <w:rPr>
          <w:rFonts w:ascii="Calibri" w:hAnsi="Calibri" w:cs="Calibri"/>
          <w:b/>
          <w:sz w:val="20"/>
          <w:szCs w:val="20"/>
        </w:rPr>
        <w:t>Aug 2015 – Jan 2017</w:t>
      </w:r>
    </w:p>
    <w:p w14:paraId="7F3FE136" w14:textId="77777777" w:rsidR="00907C9D" w:rsidRDefault="00000000">
      <w:pPr>
        <w:tabs>
          <w:tab w:val="right" w:pos="8931"/>
        </w:tabs>
        <w:rPr>
          <w:rFonts w:ascii="Calibri" w:hAnsi="Calibri" w:cs="Calibri"/>
          <w:bCs/>
          <w:sz w:val="20"/>
          <w:szCs w:val="20"/>
        </w:rPr>
      </w:pPr>
      <w:r>
        <w:rPr>
          <w:rFonts w:ascii="Calibri" w:hAnsi="Calibri" w:cs="Calibri"/>
          <w:bCs/>
          <w:sz w:val="20"/>
          <w:szCs w:val="20"/>
        </w:rPr>
        <w:t>Led financial management of a £3m budget across two financial years and the recruitment of contractors into over 30 roles, while running the Commercial Director’s office.</w:t>
      </w:r>
    </w:p>
    <w:p w14:paraId="50AFE0A8" w14:textId="77777777" w:rsidR="00907C9D" w:rsidRDefault="00907C9D">
      <w:pPr>
        <w:tabs>
          <w:tab w:val="right" w:pos="8931"/>
        </w:tabs>
        <w:rPr>
          <w:rFonts w:ascii="Calibri" w:hAnsi="Calibri" w:cs="Calibri"/>
          <w:sz w:val="20"/>
          <w:szCs w:val="20"/>
        </w:rPr>
      </w:pPr>
    </w:p>
    <w:p w14:paraId="064A799B" w14:textId="77777777" w:rsidR="00907C9D" w:rsidRDefault="00000000">
      <w:pPr>
        <w:tabs>
          <w:tab w:val="right" w:pos="8931"/>
        </w:tabs>
        <w:rPr>
          <w:rFonts w:ascii="Calibri" w:hAnsi="Calibri" w:cs="Calibri"/>
          <w:b/>
          <w:sz w:val="20"/>
          <w:szCs w:val="20"/>
        </w:rPr>
      </w:pPr>
      <w:r>
        <w:rPr>
          <w:rFonts w:ascii="Calibri" w:hAnsi="Calibri" w:cs="Calibri"/>
          <w:b/>
          <w:sz w:val="20"/>
          <w:szCs w:val="20"/>
        </w:rPr>
        <w:t>Cabinet Office</w:t>
      </w:r>
      <w:r>
        <w:rPr>
          <w:rFonts w:ascii="Calibri" w:hAnsi="Calibri" w:cs="Calibri"/>
          <w:sz w:val="20"/>
          <w:szCs w:val="20"/>
        </w:rPr>
        <w:t xml:space="preserve"> – Executive Officer</w:t>
      </w:r>
      <w:r>
        <w:rPr>
          <w:rFonts w:ascii="Calibri" w:hAnsi="Calibri" w:cs="Calibri"/>
          <w:sz w:val="20"/>
          <w:szCs w:val="20"/>
        </w:rPr>
        <w:tab/>
      </w:r>
      <w:r>
        <w:rPr>
          <w:rFonts w:ascii="Calibri" w:hAnsi="Calibri" w:cs="Calibri"/>
          <w:b/>
          <w:sz w:val="20"/>
          <w:szCs w:val="20"/>
        </w:rPr>
        <w:t>Sep 2013 – Aug 2015</w:t>
      </w:r>
    </w:p>
    <w:p w14:paraId="7227EA59" w14:textId="77777777" w:rsidR="00907C9D" w:rsidRDefault="00000000">
      <w:pPr>
        <w:tabs>
          <w:tab w:val="right" w:pos="8931"/>
        </w:tabs>
        <w:rPr>
          <w:rFonts w:ascii="Calibri" w:hAnsi="Calibri" w:cs="Calibri"/>
          <w:bCs/>
          <w:sz w:val="20"/>
          <w:szCs w:val="20"/>
        </w:rPr>
      </w:pPr>
      <w:r>
        <w:rPr>
          <w:rFonts w:ascii="Calibri" w:hAnsi="Calibri" w:cs="Calibri"/>
          <w:bCs/>
          <w:sz w:val="20"/>
          <w:szCs w:val="20"/>
        </w:rPr>
        <w:t>First Business Management apprentice cohort, working with the Chief Executive of the Civil Service; data reporting on recruitment and budgets, FOI and ministerial correspondence (100% on time), and departmental technology rollout.</w:t>
      </w:r>
    </w:p>
    <w:sectPr w:rsidR="00907C9D" w:rsidSect="004E59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8B693" w14:textId="77777777" w:rsidR="006F20B6" w:rsidRDefault="006F20B6" w:rsidP="006C73F7">
      <w:r>
        <w:separator/>
      </w:r>
    </w:p>
  </w:endnote>
  <w:endnote w:type="continuationSeparator" w:id="0">
    <w:p w14:paraId="64228F7D" w14:textId="77777777" w:rsidR="006F20B6" w:rsidRDefault="006F20B6" w:rsidP="006C7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A3BC" w14:textId="77777777" w:rsidR="006F20B6" w:rsidRDefault="006F20B6" w:rsidP="006C73F7">
      <w:r>
        <w:separator/>
      </w:r>
    </w:p>
  </w:footnote>
  <w:footnote w:type="continuationSeparator" w:id="0">
    <w:p w14:paraId="48BDC000" w14:textId="77777777" w:rsidR="006F20B6" w:rsidRDefault="006F20B6" w:rsidP="006C7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35FF"/>
    <w:multiLevelType w:val="hybridMultilevel"/>
    <w:tmpl w:val="5F1884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2F67C8"/>
    <w:multiLevelType w:val="multilevel"/>
    <w:tmpl w:val="43A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529D"/>
    <w:multiLevelType w:val="hybridMultilevel"/>
    <w:tmpl w:val="4AD421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AC74B9"/>
    <w:multiLevelType w:val="hybridMultilevel"/>
    <w:tmpl w:val="3D02CA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9707C5"/>
    <w:multiLevelType w:val="multilevel"/>
    <w:tmpl w:val="6C1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F5165"/>
    <w:multiLevelType w:val="hybridMultilevel"/>
    <w:tmpl w:val="ADECCD3A"/>
    <w:lvl w:ilvl="0" w:tplc="08090001">
      <w:start w:val="1"/>
      <w:numFmt w:val="bullet"/>
      <w:lvlText w:val=""/>
      <w:lvlJc w:val="left"/>
      <w:pPr>
        <w:ind w:left="814" w:hanging="360"/>
      </w:pPr>
      <w:rPr>
        <w:rFonts w:ascii="Symbol" w:hAnsi="Symbol" w:hint="default"/>
      </w:rPr>
    </w:lvl>
    <w:lvl w:ilvl="1" w:tplc="08090003" w:tentative="1">
      <w:start w:val="1"/>
      <w:numFmt w:val="bullet"/>
      <w:lvlText w:val="o"/>
      <w:lvlJc w:val="left"/>
      <w:pPr>
        <w:ind w:left="1534" w:hanging="360"/>
      </w:pPr>
      <w:rPr>
        <w:rFonts w:ascii="Courier New" w:hAnsi="Courier New" w:cs="Courier New" w:hint="default"/>
      </w:rPr>
    </w:lvl>
    <w:lvl w:ilvl="2" w:tplc="08090005" w:tentative="1">
      <w:start w:val="1"/>
      <w:numFmt w:val="bullet"/>
      <w:lvlText w:val=""/>
      <w:lvlJc w:val="left"/>
      <w:pPr>
        <w:ind w:left="2254" w:hanging="360"/>
      </w:pPr>
      <w:rPr>
        <w:rFonts w:ascii="Wingdings" w:hAnsi="Wingdings" w:hint="default"/>
      </w:rPr>
    </w:lvl>
    <w:lvl w:ilvl="3" w:tplc="08090001" w:tentative="1">
      <w:start w:val="1"/>
      <w:numFmt w:val="bullet"/>
      <w:lvlText w:val=""/>
      <w:lvlJc w:val="left"/>
      <w:pPr>
        <w:ind w:left="2974" w:hanging="360"/>
      </w:pPr>
      <w:rPr>
        <w:rFonts w:ascii="Symbol" w:hAnsi="Symbol" w:hint="default"/>
      </w:rPr>
    </w:lvl>
    <w:lvl w:ilvl="4" w:tplc="08090003" w:tentative="1">
      <w:start w:val="1"/>
      <w:numFmt w:val="bullet"/>
      <w:lvlText w:val="o"/>
      <w:lvlJc w:val="left"/>
      <w:pPr>
        <w:ind w:left="3694" w:hanging="360"/>
      </w:pPr>
      <w:rPr>
        <w:rFonts w:ascii="Courier New" w:hAnsi="Courier New" w:cs="Courier New" w:hint="default"/>
      </w:rPr>
    </w:lvl>
    <w:lvl w:ilvl="5" w:tplc="08090005" w:tentative="1">
      <w:start w:val="1"/>
      <w:numFmt w:val="bullet"/>
      <w:lvlText w:val=""/>
      <w:lvlJc w:val="left"/>
      <w:pPr>
        <w:ind w:left="4414" w:hanging="360"/>
      </w:pPr>
      <w:rPr>
        <w:rFonts w:ascii="Wingdings" w:hAnsi="Wingdings" w:hint="default"/>
      </w:rPr>
    </w:lvl>
    <w:lvl w:ilvl="6" w:tplc="08090001" w:tentative="1">
      <w:start w:val="1"/>
      <w:numFmt w:val="bullet"/>
      <w:lvlText w:val=""/>
      <w:lvlJc w:val="left"/>
      <w:pPr>
        <w:ind w:left="5134" w:hanging="360"/>
      </w:pPr>
      <w:rPr>
        <w:rFonts w:ascii="Symbol" w:hAnsi="Symbol" w:hint="default"/>
      </w:rPr>
    </w:lvl>
    <w:lvl w:ilvl="7" w:tplc="08090003" w:tentative="1">
      <w:start w:val="1"/>
      <w:numFmt w:val="bullet"/>
      <w:lvlText w:val="o"/>
      <w:lvlJc w:val="left"/>
      <w:pPr>
        <w:ind w:left="5854" w:hanging="360"/>
      </w:pPr>
      <w:rPr>
        <w:rFonts w:ascii="Courier New" w:hAnsi="Courier New" w:cs="Courier New" w:hint="default"/>
      </w:rPr>
    </w:lvl>
    <w:lvl w:ilvl="8" w:tplc="08090005" w:tentative="1">
      <w:start w:val="1"/>
      <w:numFmt w:val="bullet"/>
      <w:lvlText w:val=""/>
      <w:lvlJc w:val="left"/>
      <w:pPr>
        <w:ind w:left="6574" w:hanging="360"/>
      </w:pPr>
      <w:rPr>
        <w:rFonts w:ascii="Wingdings" w:hAnsi="Wingdings" w:hint="default"/>
      </w:rPr>
    </w:lvl>
  </w:abstractNum>
  <w:abstractNum w:abstractNumId="6" w15:restartNumberingAfterBreak="0">
    <w:nsid w:val="6C3F019A"/>
    <w:multiLevelType w:val="multilevel"/>
    <w:tmpl w:val="509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707400">
    <w:abstractNumId w:val="5"/>
  </w:num>
  <w:num w:numId="2" w16cid:durableId="6830700">
    <w:abstractNumId w:val="3"/>
  </w:num>
  <w:num w:numId="3" w16cid:durableId="1299532265">
    <w:abstractNumId w:val="0"/>
  </w:num>
  <w:num w:numId="4" w16cid:durableId="1301181981">
    <w:abstractNumId w:val="2"/>
  </w:num>
  <w:num w:numId="5" w16cid:durableId="1446999202">
    <w:abstractNumId w:val="4"/>
  </w:num>
  <w:num w:numId="6" w16cid:durableId="698165132">
    <w:abstractNumId w:val="1"/>
  </w:num>
  <w:num w:numId="7" w16cid:durableId="1076317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FA"/>
    <w:rsid w:val="00024142"/>
    <w:rsid w:val="0003544C"/>
    <w:rsid w:val="0004369F"/>
    <w:rsid w:val="00080DD2"/>
    <w:rsid w:val="000A57D1"/>
    <w:rsid w:val="000F7BDF"/>
    <w:rsid w:val="001118EA"/>
    <w:rsid w:val="00140AB3"/>
    <w:rsid w:val="0014171F"/>
    <w:rsid w:val="00150937"/>
    <w:rsid w:val="00196F1F"/>
    <w:rsid w:val="001A2814"/>
    <w:rsid w:val="001C4D9C"/>
    <w:rsid w:val="001E233B"/>
    <w:rsid w:val="001E4774"/>
    <w:rsid w:val="001F0828"/>
    <w:rsid w:val="001F2017"/>
    <w:rsid w:val="00204548"/>
    <w:rsid w:val="0020711F"/>
    <w:rsid w:val="00262215"/>
    <w:rsid w:val="0026661E"/>
    <w:rsid w:val="00290029"/>
    <w:rsid w:val="00291FFC"/>
    <w:rsid w:val="002A1278"/>
    <w:rsid w:val="002C365C"/>
    <w:rsid w:val="002F2B2D"/>
    <w:rsid w:val="00321462"/>
    <w:rsid w:val="00334318"/>
    <w:rsid w:val="003408D8"/>
    <w:rsid w:val="00366B7A"/>
    <w:rsid w:val="003954DC"/>
    <w:rsid w:val="003B7DC9"/>
    <w:rsid w:val="003C0C71"/>
    <w:rsid w:val="003C16E9"/>
    <w:rsid w:val="003C661C"/>
    <w:rsid w:val="004040C7"/>
    <w:rsid w:val="004259EF"/>
    <w:rsid w:val="004301DB"/>
    <w:rsid w:val="00433D92"/>
    <w:rsid w:val="0045006C"/>
    <w:rsid w:val="0045053C"/>
    <w:rsid w:val="0045057E"/>
    <w:rsid w:val="00452AEC"/>
    <w:rsid w:val="0045719E"/>
    <w:rsid w:val="00474BAC"/>
    <w:rsid w:val="004973CB"/>
    <w:rsid w:val="00497CA7"/>
    <w:rsid w:val="004B72AF"/>
    <w:rsid w:val="004E59EA"/>
    <w:rsid w:val="005062F5"/>
    <w:rsid w:val="00513AE5"/>
    <w:rsid w:val="005336F1"/>
    <w:rsid w:val="00556331"/>
    <w:rsid w:val="0057207A"/>
    <w:rsid w:val="005A750E"/>
    <w:rsid w:val="005B0FF6"/>
    <w:rsid w:val="005C515A"/>
    <w:rsid w:val="005D0B3D"/>
    <w:rsid w:val="005E6368"/>
    <w:rsid w:val="005F7A6F"/>
    <w:rsid w:val="00611CA3"/>
    <w:rsid w:val="006531FE"/>
    <w:rsid w:val="00686CBD"/>
    <w:rsid w:val="006B5507"/>
    <w:rsid w:val="006C73F7"/>
    <w:rsid w:val="006F20B6"/>
    <w:rsid w:val="00721836"/>
    <w:rsid w:val="0073230C"/>
    <w:rsid w:val="00753CE1"/>
    <w:rsid w:val="007B1F4B"/>
    <w:rsid w:val="007D3E3F"/>
    <w:rsid w:val="00801F84"/>
    <w:rsid w:val="008230E0"/>
    <w:rsid w:val="00830E6D"/>
    <w:rsid w:val="0084431D"/>
    <w:rsid w:val="00845EE8"/>
    <w:rsid w:val="008A47D2"/>
    <w:rsid w:val="008B433A"/>
    <w:rsid w:val="008B4601"/>
    <w:rsid w:val="008E7B0E"/>
    <w:rsid w:val="008F6CEF"/>
    <w:rsid w:val="00907C9D"/>
    <w:rsid w:val="00913C6A"/>
    <w:rsid w:val="00916D2C"/>
    <w:rsid w:val="00932E22"/>
    <w:rsid w:val="00933F1D"/>
    <w:rsid w:val="009701EC"/>
    <w:rsid w:val="00977C91"/>
    <w:rsid w:val="009C7E3C"/>
    <w:rsid w:val="009D0D5C"/>
    <w:rsid w:val="009D0E68"/>
    <w:rsid w:val="009D1EAE"/>
    <w:rsid w:val="009E2B2E"/>
    <w:rsid w:val="009F4B66"/>
    <w:rsid w:val="00A01B6E"/>
    <w:rsid w:val="00A02AB8"/>
    <w:rsid w:val="00A269FA"/>
    <w:rsid w:val="00A26AC9"/>
    <w:rsid w:val="00A30C7F"/>
    <w:rsid w:val="00A349B9"/>
    <w:rsid w:val="00A553E2"/>
    <w:rsid w:val="00A6643B"/>
    <w:rsid w:val="00A6698A"/>
    <w:rsid w:val="00A72D60"/>
    <w:rsid w:val="00A9200A"/>
    <w:rsid w:val="00AB447B"/>
    <w:rsid w:val="00AC309F"/>
    <w:rsid w:val="00AC6CF7"/>
    <w:rsid w:val="00AD289E"/>
    <w:rsid w:val="00AE701D"/>
    <w:rsid w:val="00AF4D84"/>
    <w:rsid w:val="00B03DFA"/>
    <w:rsid w:val="00B21AAE"/>
    <w:rsid w:val="00BB042D"/>
    <w:rsid w:val="00BD1AC1"/>
    <w:rsid w:val="00C04AF9"/>
    <w:rsid w:val="00C115E7"/>
    <w:rsid w:val="00C117E5"/>
    <w:rsid w:val="00C24EC5"/>
    <w:rsid w:val="00C83600"/>
    <w:rsid w:val="00CB6F39"/>
    <w:rsid w:val="00D06F22"/>
    <w:rsid w:val="00D16476"/>
    <w:rsid w:val="00D26424"/>
    <w:rsid w:val="00D36E93"/>
    <w:rsid w:val="00D505F4"/>
    <w:rsid w:val="00D728BE"/>
    <w:rsid w:val="00D83BBC"/>
    <w:rsid w:val="00D9037A"/>
    <w:rsid w:val="00DA203B"/>
    <w:rsid w:val="00DE7600"/>
    <w:rsid w:val="00E1180F"/>
    <w:rsid w:val="00E82649"/>
    <w:rsid w:val="00E878B5"/>
    <w:rsid w:val="00EA4B81"/>
    <w:rsid w:val="00F16AA5"/>
    <w:rsid w:val="00F412E1"/>
    <w:rsid w:val="00F71DDE"/>
    <w:rsid w:val="00FB44B5"/>
    <w:rsid w:val="00FC3F8C"/>
    <w:rsid w:val="00FD01CB"/>
    <w:rsid w:val="00FD7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85CD"/>
  <w15:chartTrackingRefBased/>
  <w15:docId w15:val="{3627FEAE-DBE9-4D0A-92B6-0C2649DE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FA"/>
    <w:pPr>
      <w:spacing w:after="0" w:line="240" w:lineRule="auto"/>
    </w:pPr>
    <w:rPr>
      <w:rFonts w:ascii="Georgia" w:eastAsia="Times New Roman" w:hAnsi="Times New Roman" w:cs="Times New Roman"/>
      <w:sz w:val="22"/>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F7BDF"/>
    <w:pPr>
      <w:ind w:left="720"/>
      <w:contextualSpacing/>
    </w:pPr>
  </w:style>
  <w:style w:type="paragraph" w:styleId="Header">
    <w:name w:val="header"/>
    <w:basedOn w:val="Normal"/>
    <w:link w:val="HeaderChar"/>
    <w:uiPriority w:val="99"/>
    <w:unhideWhenUsed/>
    <w:rsid w:val="006C73F7"/>
    <w:pPr>
      <w:tabs>
        <w:tab w:val="center" w:pos="4513"/>
        <w:tab w:val="right" w:pos="9026"/>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uiPriority w:val="99"/>
    <w:rsid w:val="006C73F7"/>
    <w:rPr>
      <w:rFonts w:asciiTheme="minorHAnsi" w:hAnsiTheme="minorHAnsi" w:cstheme="minorBidi"/>
      <w:sz w:val="22"/>
    </w:rPr>
  </w:style>
  <w:style w:type="paragraph" w:styleId="Footer">
    <w:name w:val="footer"/>
    <w:basedOn w:val="Normal"/>
    <w:link w:val="FooterChar"/>
    <w:unhideWhenUsed/>
    <w:rsid w:val="006C73F7"/>
    <w:pPr>
      <w:tabs>
        <w:tab w:val="center" w:pos="4513"/>
        <w:tab w:val="right" w:pos="9026"/>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6C73F7"/>
    <w:rPr>
      <w:rFonts w:asciiTheme="minorHAnsi" w:hAnsiTheme="minorHAnsi" w:cstheme="minorBidi"/>
      <w:sz w:val="22"/>
    </w:rPr>
  </w:style>
  <w:style w:type="character" w:styleId="Hyperlink">
    <w:name w:val="Hyperlink"/>
    <w:basedOn w:val="DefaultParagraphFont"/>
    <w:uiPriority w:val="99"/>
    <w:unhideWhenUsed/>
    <w:rsid w:val="004973CB"/>
    <w:rPr>
      <w:color w:val="0000FF" w:themeColor="hyperlink"/>
      <w:u w:val="single"/>
    </w:rPr>
  </w:style>
  <w:style w:type="character" w:styleId="UnresolvedMention">
    <w:name w:val="Unresolved Mention"/>
    <w:basedOn w:val="DefaultParagraphFont"/>
    <w:uiPriority w:val="99"/>
    <w:semiHidden/>
    <w:unhideWhenUsed/>
    <w:rsid w:val="00497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ddiemehraj@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Mehraj Abdulhadi (PPCS)</dc:creator>
  <cp:keywords/>
  <dc:description/>
  <cp:lastModifiedBy>Oddie Mehraj</cp:lastModifiedBy>
  <cp:revision>3</cp:revision>
  <cp:lastPrinted>2019-10-30T10:11:00Z</cp:lastPrinted>
  <dcterms:created xsi:type="dcterms:W3CDTF">2026-08-14T15:24:00Z</dcterms:created>
  <dcterms:modified xsi:type="dcterms:W3CDTF">2026-09-16T13:49:00Z</dcterms:modified>
</cp:coreProperties>
</file>