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9CFF7D" w14:textId="08A6F332" w:rsidR="009A2BBB" w:rsidRDefault="00A75396" w:rsidP="001D3ED8">
      <w:pPr>
        <w:jc w:val="center"/>
      </w:pPr>
      <w:r>
        <w:rPr>
          <w:noProof/>
        </w:rPr>
        <w:drawing>
          <wp:inline distT="0" distB="0" distL="0" distR="0" wp14:anchorId="14539087" wp14:editId="790F7040">
            <wp:extent cx="4031440" cy="2561590"/>
            <wp:effectExtent l="0" t="0" r="7620" b="3810"/>
            <wp:docPr id="1" name="图片 1" descr="/Users/lintaocheng/Desktop/A92BDB44-9C12-4438-9C0D-1DB20D1A6F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intaocheng/Desktop/A92BDB44-9C12-4438-9C0D-1DB20D1A6F1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467" cy="258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0247B0" w14:textId="4284E648" w:rsidR="009A2BBB" w:rsidRPr="0038419A" w:rsidRDefault="009A2BBB" w:rsidP="009A2BBB">
      <w:pPr>
        <w:jc w:val="center"/>
        <w:rPr>
          <w:rFonts w:ascii="Microsoft YaHei" w:eastAsia="Microsoft YaHei" w:hAnsi="Microsoft YaHei"/>
          <w:b/>
          <w:sz w:val="21"/>
          <w:szCs w:val="21"/>
        </w:rPr>
      </w:pPr>
      <w:r w:rsidRPr="0038419A">
        <w:rPr>
          <w:rFonts w:ascii="Microsoft YaHei" w:eastAsia="Microsoft YaHei" w:hAnsi="Microsoft YaHei" w:hint="eastAsia"/>
          <w:b/>
          <w:sz w:val="21"/>
          <w:szCs w:val="21"/>
        </w:rPr>
        <w:t>决策树</w:t>
      </w:r>
    </w:p>
    <w:p w14:paraId="7F832C99" w14:textId="32D73111" w:rsidR="009A2BBB" w:rsidRPr="0038419A" w:rsidRDefault="0038419A" w:rsidP="009A2BBB">
      <w:pPr>
        <w:rPr>
          <w:rFonts w:ascii="Microsoft YaHei" w:eastAsia="Microsoft YaHei" w:hAnsi="Microsoft YaHei"/>
          <w:b/>
          <w:sz w:val="15"/>
          <w:szCs w:val="15"/>
        </w:rPr>
      </w:pPr>
      <w:r w:rsidRPr="003C0298">
        <w:rPr>
          <w:rFonts w:ascii="Microsoft YaHei" w:eastAsia="Microsoft YaHei" w:hAnsi="Microsoft YaHei" w:hint="eastAsia"/>
          <w:b/>
          <w:sz w:val="15"/>
          <w:szCs w:val="15"/>
        </w:rPr>
        <w:t>不确定性</w:t>
      </w:r>
      <w:r w:rsidR="009A2BBB" w:rsidRPr="0038419A">
        <w:rPr>
          <w:rFonts w:ascii="Microsoft YaHei" w:eastAsia="Microsoft YaHei" w:hAnsi="Microsoft YaHei" w:hint="eastAsia"/>
          <w:b/>
          <w:sz w:val="15"/>
          <w:szCs w:val="15"/>
        </w:rPr>
        <w:t>：</w:t>
      </w:r>
    </w:p>
    <w:p w14:paraId="6FA55FE9" w14:textId="13341534" w:rsidR="003C0298" w:rsidRDefault="0038419A" w:rsidP="0038419A">
      <w:pPr>
        <w:ind w:firstLine="420"/>
        <w:rPr>
          <w:rFonts w:ascii="Microsoft YaHei" w:eastAsia="Microsoft YaHei" w:hAnsi="Microsoft YaHei"/>
          <w:sz w:val="15"/>
          <w:szCs w:val="15"/>
        </w:rPr>
      </w:pPr>
      <w:r>
        <w:rPr>
          <w:rFonts w:ascii="Microsoft YaHei" w:eastAsia="Microsoft YaHei" w:hAnsi="Microsoft YaHei" w:hint="eastAsia"/>
          <w:sz w:val="15"/>
          <w:szCs w:val="15"/>
        </w:rPr>
        <w:t>不确定性函数满足两个条件：1、</w:t>
      </w:r>
      <w:r w:rsidR="00184525" w:rsidRPr="00184525">
        <w:rPr>
          <w:rFonts w:ascii="Microsoft YaHei" w:eastAsia="Microsoft YaHei" w:hAnsi="Microsoft YaHei"/>
          <w:sz w:val="15"/>
          <w:szCs w:val="15"/>
        </w:rPr>
        <w:t>不确定性函数</w:t>
      </w:r>
      <m:oMath>
        <m:r>
          <m:rPr>
            <m:sty m:val="p"/>
          </m:rPr>
          <w:rPr>
            <w:rFonts w:ascii="Cambria Math" w:eastAsia="Microsoft YaHei" w:hAnsi="Cambria Math"/>
            <w:sz w:val="15"/>
            <w:szCs w:val="15"/>
          </w:rPr>
          <m:t>f</m:t>
        </m:r>
      </m:oMath>
      <w:r w:rsidR="00184525" w:rsidRPr="00184525">
        <w:rPr>
          <w:rFonts w:ascii="Microsoft YaHei" w:eastAsia="Microsoft YaHei" w:hAnsi="Microsoft YaHei"/>
          <w:sz w:val="15"/>
          <w:szCs w:val="15"/>
        </w:rPr>
        <w:t>是概率</w:t>
      </w:r>
      <m:oMath>
        <m:r>
          <m:rPr>
            <m:sty m:val="p"/>
          </m:rPr>
          <w:rPr>
            <w:rFonts w:ascii="Cambria Math" w:eastAsia="Microsoft YaHei" w:hAnsi="Cambria Math"/>
            <w:sz w:val="15"/>
            <w:szCs w:val="15"/>
          </w:rPr>
          <m:t>p</m:t>
        </m:r>
      </m:oMath>
      <w:r w:rsidR="00184525" w:rsidRPr="00184525">
        <w:rPr>
          <w:rFonts w:ascii="Microsoft YaHei" w:eastAsia="Microsoft YaHei" w:hAnsi="Microsoft YaHei"/>
          <w:sz w:val="15"/>
          <w:szCs w:val="15"/>
        </w:rPr>
        <w:t>的单调递降函数；</w:t>
      </w:r>
      <w:r>
        <w:rPr>
          <w:rFonts w:ascii="Microsoft YaHei" w:eastAsia="Microsoft YaHei" w:hAnsi="Microsoft YaHei" w:hint="eastAsia"/>
          <w:sz w:val="15"/>
          <w:szCs w:val="15"/>
        </w:rPr>
        <w:t>2、</w:t>
      </w:r>
      <w:r w:rsidR="00184525" w:rsidRPr="00184525">
        <w:rPr>
          <w:rFonts w:ascii="Microsoft YaHei" w:eastAsia="Microsoft YaHei" w:hAnsi="Microsoft YaHei"/>
          <w:sz w:val="15"/>
          <w:szCs w:val="15"/>
        </w:rPr>
        <w:t>两个独立符号所产生的不确定性应等于各自不确定性之和</w:t>
      </w:r>
      <w:r>
        <w:rPr>
          <w:rFonts w:ascii="Microsoft YaHei" w:eastAsia="Microsoft YaHei" w:hAnsi="Microsoft YaHei" w:hint="eastAsia"/>
          <w:sz w:val="15"/>
          <w:szCs w:val="15"/>
        </w:rPr>
        <w:t>，</w:t>
      </w:r>
      <w:r w:rsidR="00184525" w:rsidRPr="00184525">
        <w:rPr>
          <w:rFonts w:ascii="Microsoft YaHei" w:eastAsia="Microsoft YaHei" w:hAnsi="Microsoft YaHei"/>
          <w:sz w:val="15"/>
          <w:szCs w:val="15"/>
        </w:rPr>
        <w:t>即</w:t>
      </w:r>
      <m:oMath>
        <m:r>
          <m:rPr>
            <m:sty m:val="p"/>
          </m:rPr>
          <w:rPr>
            <w:rFonts w:ascii="Cambria Math" w:eastAsia="Microsoft YaHei" w:hAnsi="Cambria Math"/>
            <w:sz w:val="15"/>
            <w:szCs w:val="15"/>
          </w:rPr>
          <m:t>f</m:t>
        </m:r>
        <m:d>
          <m:dPr>
            <m:ctrlPr>
              <w:rPr>
                <w:rFonts w:ascii="Cambria Math" w:eastAsia="Microsoft YaHei" w:hAnsi="Cambria Math"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eastAsia="Microsoft YaHei" w:hAnsi="Cambria Math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Microsoft YaHei" w:hAnsi="Cambria Math"/>
                    <w:sz w:val="15"/>
                    <w:szCs w:val="15"/>
                  </w:rPr>
                  <m:t>p</m:t>
                </m:r>
              </m:e>
              <m:sub>
                <m:r>
                  <w:rPr>
                    <w:rFonts w:ascii="Cambria Math" w:eastAsia="Microsoft YaHei" w:hAnsi="Cambria Math"/>
                    <w:sz w:val="15"/>
                    <w:szCs w:val="15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Microsoft YaHei" w:hAnsi="Cambria Math"/>
                <w:sz w:val="15"/>
                <w:szCs w:val="15"/>
              </w:rPr>
              <m:t xml:space="preserve">,  </m:t>
            </m:r>
            <m:sSub>
              <m:sSubPr>
                <m:ctrlPr>
                  <w:rPr>
                    <w:rFonts w:ascii="Cambria Math" w:eastAsia="Microsoft YaHei" w:hAnsi="Cambria Math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Microsoft YaHei" w:hAnsi="Cambria Math"/>
                    <w:sz w:val="15"/>
                    <w:szCs w:val="15"/>
                  </w:rPr>
                  <m:t>p</m:t>
                </m:r>
              </m:e>
              <m:sub>
                <m:r>
                  <w:rPr>
                    <w:rFonts w:ascii="Cambria Math" w:eastAsia="Microsoft YaHei" w:hAnsi="Cambria Math"/>
                    <w:sz w:val="15"/>
                    <w:szCs w:val="15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Microsoft YaHei" w:hAnsi="Cambria Math"/>
            <w:sz w:val="15"/>
            <w:szCs w:val="15"/>
          </w:rPr>
          <m:t>=f</m:t>
        </m:r>
        <m:d>
          <m:dPr>
            <m:ctrlPr>
              <w:rPr>
                <w:rFonts w:ascii="Cambria Math" w:eastAsia="Microsoft YaHei" w:hAnsi="Cambria Math"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eastAsia="Microsoft YaHei" w:hAnsi="Cambria Math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Microsoft YaHei" w:hAnsi="Cambria Math"/>
                    <w:sz w:val="15"/>
                    <w:szCs w:val="15"/>
                  </w:rPr>
                  <m:t>p</m:t>
                </m:r>
              </m:e>
              <m:sub>
                <m:r>
                  <w:rPr>
                    <w:rFonts w:ascii="Cambria Math" w:eastAsia="Microsoft YaHei" w:hAnsi="Cambria Math"/>
                    <w:sz w:val="15"/>
                    <w:szCs w:val="15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Microsoft YaHei" w:hAnsi="Cambria Math"/>
            <w:sz w:val="15"/>
            <w:szCs w:val="15"/>
          </w:rPr>
          <m:t>+f</m:t>
        </m:r>
        <m:d>
          <m:dPr>
            <m:ctrlPr>
              <w:rPr>
                <w:rFonts w:ascii="Cambria Math" w:eastAsia="Microsoft YaHei" w:hAnsi="Cambria Math"/>
                <w:sz w:val="15"/>
                <w:szCs w:val="15"/>
              </w:rPr>
            </m:ctrlPr>
          </m:dPr>
          <m:e>
            <m:sSub>
              <m:sSubPr>
                <m:ctrlPr>
                  <w:rPr>
                    <w:rFonts w:ascii="Cambria Math" w:eastAsia="Microsoft YaHei" w:hAnsi="Cambria Math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Microsoft YaHei" w:hAnsi="Cambria Math"/>
                    <w:sz w:val="15"/>
                    <w:szCs w:val="15"/>
                  </w:rPr>
                  <m:t>p</m:t>
                </m:r>
              </m:e>
              <m:sub>
                <m:r>
                  <w:rPr>
                    <w:rFonts w:ascii="Cambria Math" w:eastAsia="Microsoft YaHei" w:hAnsi="Cambria Math"/>
                    <w:sz w:val="15"/>
                    <w:szCs w:val="15"/>
                  </w:rPr>
                  <m:t>2</m:t>
                </m:r>
              </m:sub>
            </m:sSub>
          </m:e>
        </m:d>
      </m:oMath>
      <w:r w:rsidR="00184525" w:rsidRPr="00184525">
        <w:rPr>
          <w:rFonts w:ascii="Microsoft YaHei" w:eastAsia="Microsoft YaHei" w:hAnsi="Microsoft YaHei"/>
          <w:sz w:val="15"/>
          <w:szCs w:val="15"/>
        </w:rPr>
        <w:t>这称为可加性。同时满足这两个条件的函数</w:t>
      </w:r>
      <m:oMath>
        <m:r>
          <m:rPr>
            <m:sty m:val="p"/>
          </m:rPr>
          <w:rPr>
            <w:rFonts w:ascii="Cambria Math" w:eastAsia="Microsoft YaHei" w:hAnsi="Cambria Math"/>
            <w:sz w:val="15"/>
            <w:szCs w:val="15"/>
          </w:rPr>
          <m:t>f</m:t>
        </m:r>
      </m:oMath>
      <w:r w:rsidR="00184525" w:rsidRPr="00184525">
        <w:rPr>
          <w:rFonts w:ascii="Microsoft YaHei" w:eastAsia="Microsoft YaHei" w:hAnsi="Microsoft YaHei"/>
          <w:sz w:val="15"/>
          <w:szCs w:val="15"/>
        </w:rPr>
        <w:t>是对数函数，即</w:t>
      </w:r>
      <m:oMath>
        <m:r>
          <m:rPr>
            <m:sty m:val="p"/>
          </m:rPr>
          <w:rPr>
            <w:rFonts w:ascii="Cambria Math" w:eastAsia="Microsoft YaHei" w:hAnsi="Cambria Math"/>
            <w:sz w:val="15"/>
            <w:szCs w:val="15"/>
          </w:rPr>
          <m:t>f</m:t>
        </m:r>
        <m:d>
          <m:dPr>
            <m:ctrlPr>
              <w:rPr>
                <w:rFonts w:ascii="Cambria Math" w:eastAsia="Microsoft YaHei" w:hAnsi="Cambria Math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eastAsia="Microsoft YaHei" w:hAnsi="Cambria Math"/>
                <w:sz w:val="15"/>
                <w:szCs w:val="15"/>
              </w:rPr>
              <m:t>p</m:t>
            </m:r>
          </m:e>
        </m:d>
        <m:r>
          <m:rPr>
            <m:sty m:val="p"/>
          </m:rPr>
          <w:rPr>
            <w:rFonts w:ascii="Cambria Math" w:eastAsia="Microsoft YaHei" w:hAnsi="Cambria Math"/>
            <w:sz w:val="15"/>
            <w:szCs w:val="15"/>
          </w:rPr>
          <m:t>=-log⁡(p)</m:t>
        </m:r>
      </m:oMath>
      <w:r w:rsidR="00CB3124">
        <w:rPr>
          <w:rFonts w:ascii="Microsoft YaHei" w:eastAsia="Microsoft YaHei" w:hAnsi="Microsoft YaHei" w:hint="eastAsia"/>
          <w:sz w:val="15"/>
          <w:szCs w:val="15"/>
        </w:rPr>
        <w:t>。</w:t>
      </w:r>
    </w:p>
    <w:p w14:paraId="0D39C313" w14:textId="77777777" w:rsidR="004373D5" w:rsidRPr="00184525" w:rsidRDefault="004373D5" w:rsidP="0038419A">
      <w:pPr>
        <w:ind w:firstLine="420"/>
        <w:rPr>
          <w:rFonts w:ascii="Microsoft YaHei" w:eastAsia="Microsoft YaHei" w:hAnsi="Microsoft YaHei"/>
          <w:sz w:val="15"/>
          <w:szCs w:val="15"/>
        </w:rPr>
      </w:pPr>
    </w:p>
    <w:p w14:paraId="7344D25A" w14:textId="77777777" w:rsidR="0038419A" w:rsidRDefault="00D201F3" w:rsidP="00D201F3">
      <w:pPr>
        <w:rPr>
          <w:rFonts w:ascii="Microsoft YaHei" w:eastAsia="Microsoft YaHei" w:hAnsi="Microsoft YaHei"/>
          <w:b/>
          <w:sz w:val="15"/>
          <w:szCs w:val="15"/>
        </w:rPr>
      </w:pPr>
      <w:r w:rsidRPr="003C0298">
        <w:rPr>
          <w:rFonts w:ascii="Microsoft YaHei" w:eastAsia="Microsoft YaHei" w:hAnsi="Microsoft YaHei"/>
          <w:b/>
          <w:sz w:val="15"/>
          <w:szCs w:val="15"/>
        </w:rPr>
        <w:t>熵</w:t>
      </w:r>
      <w:r w:rsidRPr="003C0298">
        <w:rPr>
          <w:rFonts w:ascii="Microsoft YaHei" w:eastAsia="Microsoft YaHei" w:hAnsi="Microsoft YaHei" w:hint="eastAsia"/>
          <w:b/>
          <w:sz w:val="15"/>
          <w:szCs w:val="15"/>
        </w:rPr>
        <w:t>：</w:t>
      </w:r>
      <w:r w:rsidR="00184525" w:rsidRPr="003C0298">
        <w:rPr>
          <w:rFonts w:ascii="Microsoft YaHei" w:eastAsia="Microsoft YaHei" w:hAnsi="Microsoft YaHei"/>
          <w:b/>
          <w:sz w:val="15"/>
          <w:szCs w:val="15"/>
        </w:rPr>
        <w:t>  </w:t>
      </w:r>
    </w:p>
    <w:p w14:paraId="3550CBCD" w14:textId="5CBB2981" w:rsidR="00184525" w:rsidRPr="0038419A" w:rsidRDefault="0038419A" w:rsidP="0038419A">
      <w:pPr>
        <w:ind w:firstLine="420"/>
        <w:rPr>
          <w:rFonts w:ascii="Microsoft YaHei" w:eastAsia="Microsoft YaHei" w:hAnsi="Microsoft YaHei"/>
          <w:b/>
          <w:sz w:val="15"/>
          <w:szCs w:val="15"/>
        </w:rPr>
      </w:pPr>
      <w:r>
        <w:rPr>
          <w:rFonts w:ascii="Microsoft YaHei" w:eastAsia="Microsoft YaHei" w:hAnsi="Microsoft YaHei" w:hint="eastAsia"/>
          <w:sz w:val="15"/>
          <w:szCs w:val="15"/>
        </w:rPr>
        <w:t>熵是</w:t>
      </w:r>
      <w:r w:rsidR="00D201F3" w:rsidRPr="0038419A">
        <w:rPr>
          <w:rFonts w:ascii="Microsoft YaHei" w:eastAsia="Microsoft YaHei" w:hAnsi="Microsoft YaHei" w:hint="eastAsia"/>
          <w:sz w:val="15"/>
          <w:szCs w:val="15"/>
        </w:rPr>
        <w:t>不确定性</w:t>
      </w:r>
      <w:r w:rsidR="003C0298" w:rsidRPr="0038419A">
        <w:rPr>
          <w:rFonts w:ascii="Microsoft YaHei" w:eastAsia="Microsoft YaHei" w:hAnsi="Microsoft YaHei" w:hint="eastAsia"/>
          <w:sz w:val="15"/>
          <w:szCs w:val="15"/>
        </w:rPr>
        <w:t>的期望</w:t>
      </w:r>
      <w:r>
        <w:rPr>
          <w:rFonts w:ascii="Microsoft YaHei" w:eastAsia="Microsoft YaHei" w:hAnsi="Microsoft YaHei" w:hint="eastAsia"/>
          <w:sz w:val="15"/>
          <w:szCs w:val="15"/>
        </w:rPr>
        <w:t>值</w:t>
      </w:r>
      <w:r w:rsidRPr="0038419A">
        <w:rPr>
          <w:rFonts w:ascii="Microsoft YaHei" w:eastAsia="Microsoft YaHei" w:hAnsi="Microsoft YaHei" w:hint="eastAsia"/>
          <w:sz w:val="15"/>
          <w:szCs w:val="15"/>
        </w:rPr>
        <w:t>，</w:t>
      </w:r>
      <w:r w:rsidR="00184525" w:rsidRPr="00184525">
        <w:rPr>
          <w:rFonts w:ascii="Microsoft YaHei" w:eastAsia="Microsoft YaHei" w:hAnsi="Microsoft YaHei"/>
          <w:sz w:val="15"/>
          <w:szCs w:val="15"/>
        </w:rPr>
        <w:t>在信源中，考虑的不是某一单个符号发生的不确定性，而是要考虑这个信源所有可能发生情况的平均不确定性。若信源符号有</w:t>
      </w:r>
      <m:oMath>
        <m:r>
          <m:rPr>
            <m:sty m:val="p"/>
          </m:rPr>
          <w:rPr>
            <w:rFonts w:ascii="Cambria Math" w:eastAsia="Microsoft YaHei" w:hAnsi="Cambria Math"/>
            <w:sz w:val="15"/>
            <w:szCs w:val="15"/>
          </w:rPr>
          <m:t>n</m:t>
        </m:r>
      </m:oMath>
      <w:r w:rsidR="00184525" w:rsidRPr="00184525">
        <w:rPr>
          <w:rFonts w:ascii="Microsoft YaHei" w:eastAsia="Microsoft YaHei" w:hAnsi="Microsoft YaHei"/>
          <w:sz w:val="15"/>
          <w:szCs w:val="15"/>
        </w:rPr>
        <w:t>种取值：</w:t>
      </w:r>
      <m:oMath>
        <m:r>
          <m:rPr>
            <m:sty m:val="p"/>
          </m:rPr>
          <w:rPr>
            <w:rFonts w:ascii="Cambria Math" w:eastAsia="Microsoft YaHei" w:hAnsi="Cambria Math"/>
            <w:sz w:val="15"/>
            <w:szCs w:val="15"/>
          </w:rPr>
          <m:t>D={</m:t>
        </m:r>
        <m:sSub>
          <m:sSubPr>
            <m:ctrlPr>
              <w:rPr>
                <w:rFonts w:ascii="Cambria Math" w:eastAsia="Microsoft YaHei" w:hAnsi="Cambria Math" w:cstheme="minorBidi"/>
                <w:kern w:val="2"/>
                <w:sz w:val="15"/>
                <w:szCs w:val="15"/>
              </w:rPr>
            </m:ctrlPr>
          </m:sSubPr>
          <m:e>
            <m:r>
              <w:rPr>
                <w:rFonts w:ascii="Cambria Math" w:eastAsia="Microsoft YaHei" w:hAnsi="Cambria Math"/>
                <w:sz w:val="15"/>
                <w:szCs w:val="15"/>
              </w:rPr>
              <m:t>u</m:t>
            </m:r>
          </m:e>
          <m:sub>
            <m:r>
              <w:rPr>
                <w:rFonts w:ascii="Cambria Math" w:eastAsia="Microsoft YaHei" w:hAnsi="Cambria Math"/>
                <w:sz w:val="15"/>
                <w:szCs w:val="15"/>
              </w:rPr>
              <m:t>1</m:t>
            </m:r>
          </m:sub>
        </m:sSub>
        <m:r>
          <m:rPr>
            <m:sty m:val="p"/>
          </m:rPr>
          <w:rPr>
            <w:rFonts w:ascii="Cambria Math" w:eastAsia="Microsoft YaHei" w:hAnsi="Cambria Math"/>
            <w:sz w:val="15"/>
            <w:szCs w:val="15"/>
          </w:rPr>
          <m:t>⋯</m:t>
        </m:r>
        <m:sSub>
          <m:sSubPr>
            <m:ctrlPr>
              <w:rPr>
                <w:rFonts w:ascii="Cambria Math" w:eastAsia="Microsoft YaHei" w:hAnsi="Cambria Math" w:cstheme="minorBidi"/>
                <w:kern w:val="2"/>
                <w:sz w:val="15"/>
                <w:szCs w:val="15"/>
              </w:rPr>
            </m:ctrlPr>
          </m:sSubPr>
          <m:e>
            <m:r>
              <w:rPr>
                <w:rFonts w:ascii="Cambria Math" w:eastAsia="Microsoft YaHei" w:hAnsi="Cambria Math"/>
                <w:sz w:val="15"/>
                <w:szCs w:val="15"/>
              </w:rPr>
              <m:t>u</m:t>
            </m:r>
          </m:e>
          <m:sub>
            <m:r>
              <w:rPr>
                <w:rFonts w:ascii="Cambria Math" w:eastAsia="Microsoft YaHei" w:hAnsi="Cambria Math"/>
                <w:sz w:val="15"/>
                <w:szCs w:val="15"/>
              </w:rPr>
              <m:t>i</m:t>
            </m:r>
          </m:sub>
        </m:sSub>
        <m:r>
          <m:rPr>
            <m:sty m:val="p"/>
          </m:rPr>
          <w:rPr>
            <w:rFonts w:ascii="Cambria Math" w:eastAsia="Microsoft YaHei" w:hAnsi="Cambria Math"/>
            <w:sz w:val="15"/>
            <w:szCs w:val="15"/>
          </w:rPr>
          <m:t>⋯</m:t>
        </m:r>
        <m:sSub>
          <m:sSubPr>
            <m:ctrlPr>
              <w:rPr>
                <w:rFonts w:ascii="Cambria Math" w:eastAsia="Microsoft YaHei" w:hAnsi="Cambria Math" w:cstheme="minorBidi"/>
                <w:kern w:val="2"/>
                <w:sz w:val="15"/>
                <w:szCs w:val="15"/>
              </w:rPr>
            </m:ctrlPr>
          </m:sSubPr>
          <m:e>
            <m:r>
              <w:rPr>
                <w:rFonts w:ascii="Cambria Math" w:eastAsia="Microsoft YaHei" w:hAnsi="Cambria Math"/>
                <w:sz w:val="15"/>
                <w:szCs w:val="15"/>
              </w:rPr>
              <m:t>u</m:t>
            </m:r>
          </m:e>
          <m:sub>
            <m:r>
              <w:rPr>
                <w:rFonts w:ascii="Cambria Math" w:eastAsia="Microsoft YaHei" w:hAnsi="Cambria Math"/>
                <w:sz w:val="15"/>
                <w:szCs w:val="15"/>
              </w:rPr>
              <m:t>n</m:t>
            </m:r>
          </m:sub>
        </m:sSub>
        <m:r>
          <w:rPr>
            <w:rFonts w:ascii="Cambria Math" w:eastAsia="Microsoft YaHei" w:hAnsi="Cambria Math" w:cstheme="minorBidi"/>
            <w:kern w:val="2"/>
            <w:sz w:val="15"/>
            <w:szCs w:val="15"/>
          </w:rPr>
          <m:t>}</m:t>
        </m:r>
      </m:oMath>
      <w:r w:rsidR="00184525" w:rsidRPr="00184525">
        <w:rPr>
          <w:rFonts w:ascii="Microsoft YaHei" w:eastAsia="Microsoft YaHei" w:hAnsi="Microsoft YaHei"/>
          <w:sz w:val="15"/>
          <w:szCs w:val="15"/>
        </w:rPr>
        <w:t>，对应概率为：</w:t>
      </w:r>
      <m:oMath>
        <m:sSub>
          <m:sSubPr>
            <m:ctrlPr>
              <w:rPr>
                <w:rFonts w:ascii="Cambria Math" w:eastAsia="Microsoft YaHei" w:hAnsi="Cambria Math"/>
                <w:sz w:val="15"/>
                <w:szCs w:val="15"/>
              </w:rPr>
            </m:ctrlPr>
          </m:sSubPr>
          <m:e>
            <m:r>
              <w:rPr>
                <w:rFonts w:ascii="Cambria Math" w:eastAsia="Microsoft YaHei" w:hAnsi="Cambria Math"/>
                <w:sz w:val="15"/>
                <w:szCs w:val="15"/>
              </w:rPr>
              <m:t>p</m:t>
            </m:r>
          </m:e>
          <m:sub>
            <m:r>
              <w:rPr>
                <w:rFonts w:ascii="Cambria Math" w:eastAsia="Microsoft YaHei" w:hAnsi="Cambria Math"/>
                <w:sz w:val="15"/>
                <w:szCs w:val="15"/>
              </w:rPr>
              <m:t>1</m:t>
            </m:r>
          </m:sub>
        </m:sSub>
        <m:sSub>
          <m:sSubPr>
            <m:ctrlPr>
              <w:rPr>
                <w:rFonts w:ascii="Cambria Math" w:eastAsia="Microsoft YaHei" w:hAnsi="Cambria Math"/>
                <w:sz w:val="15"/>
                <w:szCs w:val="15"/>
              </w:rPr>
            </m:ctrlPr>
          </m:sSubPr>
          <m:e>
            <m:r>
              <w:rPr>
                <w:rFonts w:ascii="Cambria Math" w:eastAsia="Microsoft YaHei" w:hAnsi="Cambria Math"/>
                <w:sz w:val="15"/>
                <w:szCs w:val="15"/>
              </w:rPr>
              <m:t>⋯p</m:t>
            </m:r>
          </m:e>
          <m:sub>
            <m:r>
              <w:rPr>
                <w:rFonts w:ascii="Cambria Math" w:eastAsia="Microsoft YaHei" w:hAnsi="Cambria Math"/>
                <w:sz w:val="15"/>
                <w:szCs w:val="15"/>
              </w:rPr>
              <m:t>i</m:t>
            </m:r>
          </m:sub>
        </m:sSub>
        <m:r>
          <w:rPr>
            <w:rFonts w:ascii="Cambria Math" w:eastAsia="Microsoft YaHei" w:hAnsi="Cambria Math"/>
            <w:sz w:val="15"/>
            <w:szCs w:val="15"/>
          </w:rPr>
          <m:t>⋯</m:t>
        </m:r>
        <m:sSub>
          <m:sSubPr>
            <m:ctrlPr>
              <w:rPr>
                <w:rFonts w:ascii="Cambria Math" w:eastAsia="Microsoft YaHei" w:hAnsi="Cambria Math"/>
                <w:sz w:val="15"/>
                <w:szCs w:val="15"/>
              </w:rPr>
            </m:ctrlPr>
          </m:sSubPr>
          <m:e>
            <m:r>
              <w:rPr>
                <w:rFonts w:ascii="Cambria Math" w:eastAsia="Microsoft YaHei" w:hAnsi="Cambria Math"/>
                <w:sz w:val="15"/>
                <w:szCs w:val="15"/>
              </w:rPr>
              <m:t>p</m:t>
            </m:r>
          </m:e>
          <m:sub>
            <m:r>
              <w:rPr>
                <w:rFonts w:ascii="Cambria Math" w:eastAsia="Microsoft YaHei" w:hAnsi="Cambria Math"/>
                <w:sz w:val="15"/>
                <w:szCs w:val="15"/>
              </w:rPr>
              <m:t>n</m:t>
            </m:r>
          </m:sub>
        </m:sSub>
      </m:oMath>
      <w:r w:rsidR="00184525" w:rsidRPr="00184525">
        <w:rPr>
          <w:rFonts w:ascii="Microsoft YaHei" w:eastAsia="Microsoft YaHei" w:hAnsi="Microsoft YaHei"/>
          <w:sz w:val="15"/>
          <w:szCs w:val="15"/>
        </w:rPr>
        <w:t>，且各种符号的出现彼此独立。这时，信源的平均不确定性应当为单个符号不确定性</w:t>
      </w:r>
      <m:oMath>
        <m:r>
          <m:rPr>
            <m:sty m:val="p"/>
          </m:rPr>
          <w:rPr>
            <w:rFonts w:ascii="Cambria Math" w:eastAsia="Microsoft YaHei" w:hAnsi="Cambria Math"/>
            <w:sz w:val="15"/>
            <w:szCs w:val="15"/>
          </w:rPr>
          <m:t>-</m:t>
        </m:r>
        <m:func>
          <m:funcPr>
            <m:ctrlPr>
              <w:rPr>
                <w:rFonts w:ascii="Cambria Math" w:eastAsia="Microsoft YaHei" w:hAnsi="Cambria Math"/>
                <w:sz w:val="15"/>
                <w:szCs w:val="15"/>
              </w:rPr>
            </m:ctrlPr>
          </m:funcPr>
          <m:fName>
            <m:r>
              <m:rPr>
                <m:sty m:val="p"/>
              </m:rPr>
              <w:rPr>
                <w:rFonts w:ascii="Cambria Math" w:eastAsia="Microsoft YaHei" w:hAnsi="Cambria Math"/>
                <w:sz w:val="15"/>
                <w:szCs w:val="15"/>
              </w:rPr>
              <m:t>log</m:t>
            </m:r>
          </m:fName>
          <m:e>
            <m:d>
              <m:dPr>
                <m:ctrlPr>
                  <w:rPr>
                    <w:rFonts w:ascii="Cambria Math" w:eastAsia="Microsoft YaHei" w:hAnsi="Cambria Math"/>
                    <w:sz w:val="15"/>
                    <w:szCs w:val="15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Microsoft YaHei" w:hAnsi="Cambria Math"/>
                    <w:sz w:val="15"/>
                    <w:szCs w:val="15"/>
                  </w:rPr>
                  <m:t>p</m:t>
                </m:r>
              </m:e>
            </m:d>
          </m:e>
        </m:func>
      </m:oMath>
      <w:r w:rsidR="00184525" w:rsidRPr="00184525">
        <w:rPr>
          <w:rFonts w:ascii="Microsoft YaHei" w:eastAsia="Microsoft YaHei" w:hAnsi="Microsoft YaHei"/>
          <w:sz w:val="15"/>
          <w:szCs w:val="15"/>
        </w:rPr>
        <w:t>的统计平均值可称为信息熵，即</w:t>
      </w:r>
      <m:oMath>
        <m:r>
          <m:rPr>
            <m:sty m:val="p"/>
          </m:rPr>
          <w:rPr>
            <w:rFonts w:ascii="Cambria Math" w:eastAsia="Microsoft YaHei" w:hAnsi="Cambria Math"/>
            <w:sz w:val="15"/>
            <w:szCs w:val="15"/>
          </w:rPr>
          <m:t>Info</m:t>
        </m:r>
        <m:d>
          <m:dPr>
            <m:ctrlPr>
              <w:rPr>
                <w:rFonts w:ascii="Cambria Math" w:eastAsia="Microsoft YaHei" w:hAnsi="Cambria Math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eastAsia="Microsoft YaHei" w:hAnsi="Cambria Math"/>
                <w:sz w:val="15"/>
                <w:szCs w:val="15"/>
              </w:rPr>
              <m:t>D</m:t>
            </m:r>
          </m:e>
        </m:d>
        <m:r>
          <m:rPr>
            <m:sty m:val="p"/>
          </m:rPr>
          <w:rPr>
            <w:rFonts w:ascii="Cambria Math" w:eastAsia="Microsoft YaHei" w:hAnsi="Cambria Math"/>
            <w:sz w:val="15"/>
            <w:szCs w:val="15"/>
          </w:rPr>
          <m:t>=E</m:t>
        </m:r>
        <m:d>
          <m:dPr>
            <m:begChr m:val="["/>
            <m:endChr m:val="]"/>
            <m:ctrlPr>
              <w:rPr>
                <w:rFonts w:ascii="Cambria Math" w:eastAsia="Microsoft YaHei" w:hAnsi="Cambria Math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eastAsia="Microsoft YaHei" w:hAnsi="Cambria Math"/>
                <w:sz w:val="15"/>
                <w:szCs w:val="15"/>
              </w:rPr>
              <m:t>-</m:t>
            </m:r>
            <m:func>
              <m:funcPr>
                <m:ctrlPr>
                  <w:rPr>
                    <w:rFonts w:ascii="Cambria Math" w:eastAsia="Microsoft YaHei" w:hAnsi="Cambria Math"/>
                    <w:sz w:val="15"/>
                    <w:szCs w:val="15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Microsoft YaHei" w:hAnsi="Cambria Math"/>
                    <w:sz w:val="15"/>
                    <w:szCs w:val="15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="Microsoft YaHei" w:hAnsi="Cambria Math"/>
                        <w:sz w:val="15"/>
                        <w:szCs w:val="1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icrosoft YaHei" w:hAnsi="Cambria Math" w:cstheme="minorBidi"/>
                            <w:kern w:val="2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Microsoft YaHei" w:hAnsi="Cambria Math"/>
                            <w:sz w:val="15"/>
                            <w:szCs w:val="15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icrosoft YaHei" w:hAnsi="Cambria Math"/>
                            <w:sz w:val="15"/>
                            <w:szCs w:val="15"/>
                          </w:rPr>
                          <m:t>i</m:t>
                        </m:r>
                      </m:sub>
                    </m:sSub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="Microsoft YaHei" w:hAnsi="Cambria Math"/>
            <w:sz w:val="15"/>
            <w:szCs w:val="15"/>
          </w:rPr>
          <m:t>=-</m:t>
        </m:r>
        <m:nary>
          <m:naryPr>
            <m:chr m:val="∑"/>
            <m:limLoc m:val="undOvr"/>
            <m:ctrlPr>
              <w:rPr>
                <w:rFonts w:ascii="Cambria Math" w:eastAsia="Microsoft YaHei" w:hAnsi="Cambria Math" w:cstheme="minorBidi"/>
                <w:kern w:val="2"/>
                <w:sz w:val="15"/>
                <w:szCs w:val="15"/>
              </w:rPr>
            </m:ctrlPr>
          </m:naryPr>
          <m:sub>
            <m:r>
              <w:rPr>
                <w:rFonts w:ascii="Cambria Math" w:eastAsia="Microsoft YaHei" w:hAnsi="Cambria Math"/>
                <w:sz w:val="15"/>
                <w:szCs w:val="15"/>
              </w:rPr>
              <m:t>i=1</m:t>
            </m:r>
          </m:sub>
          <m:sup>
            <m:r>
              <w:rPr>
                <w:rFonts w:ascii="Cambria Math" w:eastAsia="Microsoft YaHei" w:hAnsi="Cambria Math"/>
                <w:sz w:val="15"/>
                <w:szCs w:val="15"/>
              </w:rPr>
              <m:t>n</m:t>
            </m:r>
          </m:sup>
          <m:e>
            <m:sSub>
              <m:sSubPr>
                <m:ctrlPr>
                  <w:rPr>
                    <w:rFonts w:ascii="Cambria Math" w:eastAsia="Microsoft YaHei" w:hAnsi="Cambria Math" w:cstheme="minorBidi"/>
                    <w:i/>
                    <w:kern w:val="2"/>
                    <w:sz w:val="15"/>
                    <w:szCs w:val="15"/>
                  </w:rPr>
                </m:ctrlPr>
              </m:sSubPr>
              <m:e>
                <m:r>
                  <w:rPr>
                    <w:rFonts w:ascii="Cambria Math" w:eastAsia="Microsoft YaHei" w:hAnsi="Cambria Math"/>
                    <w:sz w:val="15"/>
                    <w:szCs w:val="15"/>
                  </w:rPr>
                  <m:t>p</m:t>
                </m:r>
              </m:e>
              <m:sub>
                <m:r>
                  <w:rPr>
                    <w:rFonts w:ascii="Cambria Math" w:eastAsia="Microsoft YaHei" w:hAnsi="Cambria Math"/>
                    <w:sz w:val="15"/>
                    <w:szCs w:val="15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eastAsia="Microsoft YaHei" w:hAnsi="Cambria Math"/>
                    <w:sz w:val="15"/>
                    <w:szCs w:val="15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Microsoft YaHei" w:hAnsi="Cambria Math"/>
                    <w:sz w:val="15"/>
                    <w:szCs w:val="15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="Microsoft YaHei" w:hAnsi="Cambria Math"/>
                        <w:i/>
                        <w:sz w:val="15"/>
                        <w:szCs w:val="1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icrosoft YaHei" w:hAnsi="Cambria Math" w:cstheme="minorBidi"/>
                            <w:i/>
                            <w:kern w:val="2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Microsoft YaHei" w:hAnsi="Cambria Math"/>
                            <w:sz w:val="15"/>
                            <w:szCs w:val="15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icrosoft YaHei" w:hAnsi="Cambria Math"/>
                            <w:sz w:val="15"/>
                            <w:szCs w:val="15"/>
                          </w:rPr>
                          <m:t>i</m:t>
                        </m:r>
                      </m:sub>
                    </m:sSub>
                  </m:e>
                </m:d>
              </m:e>
            </m:func>
          </m:e>
        </m:nary>
      </m:oMath>
      <w:r w:rsidR="00CB3124">
        <w:rPr>
          <w:rFonts w:ascii="Microsoft YaHei" w:eastAsia="Microsoft YaHei" w:hAnsi="Microsoft YaHei" w:hint="eastAsia"/>
          <w:kern w:val="2"/>
          <w:sz w:val="15"/>
          <w:szCs w:val="15"/>
        </w:rPr>
        <w:t>。</w:t>
      </w:r>
    </w:p>
    <w:p w14:paraId="316CD905" w14:textId="53594C33" w:rsidR="000A6361" w:rsidRDefault="007B72AE" w:rsidP="00486A1D">
      <w:pPr>
        <w:ind w:firstLine="420"/>
        <w:rPr>
          <w:rFonts w:ascii="Microsoft YaHei" w:eastAsia="Microsoft YaHei" w:hAnsi="Microsoft YaHei"/>
          <w:kern w:val="2"/>
          <w:sz w:val="15"/>
          <w:szCs w:val="15"/>
        </w:rPr>
      </w:pPr>
      <w:r>
        <w:rPr>
          <w:rFonts w:ascii="Microsoft YaHei" w:eastAsia="Microsoft YaHei" w:hAnsi="Microsoft YaHei" w:hint="eastAsia"/>
          <w:sz w:val="15"/>
          <w:szCs w:val="15"/>
        </w:rPr>
        <w:t>当随机变量只有0和1两种取值时,</w:t>
      </w:r>
      <w:r w:rsidR="000A6361">
        <w:rPr>
          <w:rFonts w:ascii="Microsoft YaHei" w:eastAsia="Microsoft YaHei" w:hAnsi="Microsoft YaHei" w:hint="eastAsia"/>
          <w:sz w:val="15"/>
          <w:szCs w:val="15"/>
        </w:rPr>
        <w:t xml:space="preserve"> </w:t>
      </w:r>
      <m:oMath>
        <m:r>
          <m:rPr>
            <m:sty m:val="p"/>
          </m:rPr>
          <w:rPr>
            <w:rFonts w:ascii="Cambria Math" w:eastAsia="Microsoft YaHei" w:hAnsi="Cambria Math"/>
            <w:sz w:val="15"/>
            <w:szCs w:val="15"/>
          </w:rPr>
          <m:t>p</m:t>
        </m:r>
        <m:d>
          <m:dPr>
            <m:ctrlPr>
              <w:rPr>
                <w:rFonts w:ascii="Cambria Math" w:eastAsia="Microsoft YaHei" w:hAnsi="Cambria Math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eastAsia="Microsoft YaHei" w:hAnsi="Cambria Math"/>
                <w:sz w:val="15"/>
                <w:szCs w:val="15"/>
              </w:rPr>
              <m:t>u=1</m:t>
            </m:r>
          </m:e>
        </m:d>
        <m:r>
          <m:rPr>
            <m:sty m:val="p"/>
          </m:rPr>
          <w:rPr>
            <w:rFonts w:ascii="Cambria Math" w:eastAsia="Microsoft YaHei" w:hAnsi="Cambria Math"/>
            <w:sz w:val="15"/>
            <w:szCs w:val="15"/>
          </w:rPr>
          <m:t>=p,  p</m:t>
        </m:r>
        <m:d>
          <m:dPr>
            <m:ctrlPr>
              <w:rPr>
                <w:rFonts w:ascii="Cambria Math" w:eastAsia="Microsoft YaHei" w:hAnsi="Cambria Math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eastAsia="Microsoft YaHei" w:hAnsi="Cambria Math"/>
                <w:sz w:val="15"/>
                <w:szCs w:val="15"/>
              </w:rPr>
              <m:t>u=0</m:t>
            </m:r>
          </m:e>
        </m:d>
        <m:r>
          <m:rPr>
            <m:sty m:val="p"/>
          </m:rPr>
          <w:rPr>
            <w:rFonts w:ascii="Cambria Math" w:eastAsia="Microsoft YaHei" w:hAnsi="Cambria Math"/>
            <w:sz w:val="15"/>
            <w:szCs w:val="15"/>
          </w:rPr>
          <m:t>=1-p</m:t>
        </m:r>
      </m:oMath>
      <w:r>
        <w:rPr>
          <w:rFonts w:ascii="Microsoft YaHei" w:eastAsia="Microsoft YaHei" w:hAnsi="Microsoft YaHei" w:hint="eastAsia"/>
          <w:sz w:val="15"/>
          <w:szCs w:val="15"/>
        </w:rPr>
        <w:t>,</w:t>
      </w:r>
      <w:r w:rsidR="000A6361">
        <w:rPr>
          <w:rFonts w:ascii="Microsoft YaHei" w:eastAsia="Microsoft YaHei" w:hAnsi="Microsoft YaHei" w:hint="eastAsia"/>
          <w:sz w:val="15"/>
          <w:szCs w:val="15"/>
        </w:rPr>
        <w:t xml:space="preserve"> 期望为</w:t>
      </w:r>
      <m:oMath>
        <m:r>
          <m:rPr>
            <m:sty m:val="p"/>
          </m:rPr>
          <w:rPr>
            <w:rFonts w:ascii="Cambria Math" w:eastAsia="Microsoft YaHei" w:hAnsi="Cambria Math"/>
            <w:sz w:val="15"/>
            <w:szCs w:val="15"/>
          </w:rPr>
          <m:t xml:space="preserve"> info</m:t>
        </m:r>
        <m:d>
          <m:dPr>
            <m:ctrlPr>
              <w:rPr>
                <w:rFonts w:ascii="Cambria Math" w:eastAsia="Microsoft YaHei" w:hAnsi="Cambria Math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eastAsia="Microsoft YaHei" w:hAnsi="Cambria Math"/>
                <w:sz w:val="15"/>
                <w:szCs w:val="15"/>
              </w:rPr>
              <m:t>u</m:t>
            </m:r>
          </m:e>
        </m:d>
        <m:r>
          <m:rPr>
            <m:sty m:val="p"/>
          </m:rPr>
          <w:rPr>
            <w:rFonts w:ascii="Cambria Math" w:eastAsia="Microsoft YaHei" w:hAnsi="Cambria Math"/>
            <w:sz w:val="15"/>
            <w:szCs w:val="15"/>
          </w:rPr>
          <m:t>=E</m:t>
        </m:r>
        <m:d>
          <m:dPr>
            <m:begChr m:val="["/>
            <m:endChr m:val="]"/>
            <m:ctrlPr>
              <w:rPr>
                <w:rFonts w:ascii="Cambria Math" w:eastAsia="Microsoft YaHei" w:hAnsi="Cambria Math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eastAsia="Microsoft YaHei" w:hAnsi="Cambria Math"/>
                <w:sz w:val="15"/>
                <w:szCs w:val="15"/>
              </w:rPr>
              <m:t>-</m:t>
            </m:r>
            <m:func>
              <m:funcPr>
                <m:ctrlPr>
                  <w:rPr>
                    <w:rFonts w:ascii="Cambria Math" w:eastAsia="Microsoft YaHei" w:hAnsi="Cambria Math"/>
                    <w:sz w:val="15"/>
                    <w:szCs w:val="15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Microsoft YaHei" w:hAnsi="Cambria Math"/>
                    <w:sz w:val="15"/>
                    <w:szCs w:val="15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="Microsoft YaHei" w:hAnsi="Cambria Math"/>
                        <w:sz w:val="15"/>
                        <w:szCs w:val="15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icrosoft YaHei" w:hAnsi="Cambria Math" w:cstheme="minorBidi"/>
                            <w:kern w:val="2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eastAsia="Microsoft YaHei" w:hAnsi="Cambria Math"/>
                            <w:sz w:val="15"/>
                            <w:szCs w:val="15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icrosoft YaHei" w:hAnsi="Cambria Math"/>
                            <w:sz w:val="15"/>
                            <w:szCs w:val="15"/>
                          </w:rPr>
                          <m:t>i</m:t>
                        </m:r>
                      </m:sub>
                    </m:sSub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="Microsoft YaHei" w:hAnsi="Cambria Math"/>
            <w:sz w:val="15"/>
            <w:szCs w:val="15"/>
          </w:rPr>
          <m:t>=-</m:t>
        </m:r>
        <m:r>
          <m:rPr>
            <m:sty m:val="p"/>
          </m:rPr>
          <w:rPr>
            <w:rFonts w:ascii="Cambria Math" w:eastAsia="Microsoft YaHei" w:hAnsi="Cambria Math" w:cstheme="minorBidi"/>
            <w:kern w:val="2"/>
            <w:sz w:val="15"/>
            <w:szCs w:val="15"/>
          </w:rPr>
          <m:t>plog</m:t>
        </m:r>
        <m:d>
          <m:dPr>
            <m:ctrlPr>
              <w:rPr>
                <w:rFonts w:ascii="Cambria Math" w:eastAsia="Microsoft YaHei" w:hAnsi="Cambria Math" w:cstheme="minorBidi"/>
                <w:kern w:val="2"/>
                <w:sz w:val="15"/>
                <w:szCs w:val="15"/>
              </w:rPr>
            </m:ctrlPr>
          </m:dPr>
          <m:e>
            <m:r>
              <m:rPr>
                <m:sty m:val="p"/>
              </m:rPr>
              <w:rPr>
                <w:rFonts w:ascii="Cambria Math" w:eastAsia="Microsoft YaHei" w:hAnsi="Cambria Math" w:cstheme="minorBidi"/>
                <w:kern w:val="2"/>
                <w:sz w:val="15"/>
                <w:szCs w:val="15"/>
              </w:rPr>
              <m:t>p</m:t>
            </m:r>
          </m:e>
        </m:d>
        <m:r>
          <m:rPr>
            <m:sty m:val="p"/>
          </m:rPr>
          <w:rPr>
            <w:rFonts w:ascii="Cambria Math" w:eastAsia="Microsoft YaHei" w:hAnsi="Cambria Math" w:cstheme="minorBidi"/>
            <w:kern w:val="2"/>
            <w:sz w:val="15"/>
            <w:szCs w:val="15"/>
          </w:rPr>
          <m:t>-(1-p)log⁡(1-p)</m:t>
        </m:r>
      </m:oMath>
      <w:r w:rsidR="000A6361">
        <w:rPr>
          <w:rFonts w:ascii="Microsoft YaHei" w:eastAsia="Microsoft YaHei" w:hAnsi="Microsoft YaHei" w:hint="eastAsia"/>
          <w:kern w:val="2"/>
          <w:sz w:val="15"/>
          <w:szCs w:val="15"/>
        </w:rPr>
        <w:t>，求导得到：</w:t>
      </w:r>
      <m:oMath>
        <m:f>
          <m:fPr>
            <m:ctrlPr>
              <w:rPr>
                <w:rFonts w:ascii="Cambria Math" w:eastAsia="Microsoft YaHei" w:hAnsi="Cambria Math"/>
                <w:kern w:val="2"/>
                <w:sz w:val="15"/>
                <w:szCs w:val="15"/>
              </w:rPr>
            </m:ctrlPr>
          </m:fPr>
          <m:num>
            <m:r>
              <w:rPr>
                <w:rFonts w:ascii="Cambria Math" w:eastAsia="Microsoft YaHei" w:hAnsi="Cambria Math"/>
                <w:kern w:val="2"/>
                <w:sz w:val="15"/>
                <w:szCs w:val="15"/>
              </w:rPr>
              <m:t>∂H(x)</m:t>
            </m:r>
          </m:num>
          <m:den>
            <m:r>
              <w:rPr>
                <w:rFonts w:ascii="Cambria Math" w:eastAsia="Microsoft YaHei" w:hAnsi="Cambria Math"/>
                <w:kern w:val="2"/>
                <w:sz w:val="15"/>
                <w:szCs w:val="15"/>
              </w:rPr>
              <m:t>∂(p</m:t>
            </m:r>
            <m:r>
              <m:rPr>
                <m:sty m:val="p"/>
              </m:rPr>
              <w:rPr>
                <w:rFonts w:ascii="Cambria Math" w:eastAsia="Microsoft YaHei" w:hAnsi="Cambria Math"/>
                <w:kern w:val="2"/>
                <w:sz w:val="15"/>
                <w:szCs w:val="15"/>
              </w:rPr>
              <m:t>)</m:t>
            </m:r>
          </m:den>
        </m:f>
        <m:r>
          <w:rPr>
            <w:rFonts w:ascii="Cambria Math" w:eastAsia="Microsoft YaHei" w:hAnsi="Cambria Math"/>
            <w:kern w:val="2"/>
            <w:sz w:val="15"/>
            <w:szCs w:val="15"/>
          </w:rPr>
          <m:t>=-</m:t>
        </m:r>
        <m:r>
          <m:rPr>
            <m:sty m:val="p"/>
          </m:rPr>
          <w:rPr>
            <w:rFonts w:ascii="Cambria Math" w:eastAsia="Microsoft YaHei" w:hAnsi="Cambria Math"/>
            <w:kern w:val="2"/>
            <w:sz w:val="15"/>
            <w:szCs w:val="15"/>
          </w:rPr>
          <m:t>log⁡</m:t>
        </m:r>
        <m:r>
          <w:rPr>
            <w:rFonts w:ascii="Cambria Math" w:eastAsia="Microsoft YaHei" w:hAnsi="Cambria Math"/>
            <w:kern w:val="2"/>
            <w:sz w:val="15"/>
            <w:szCs w:val="15"/>
          </w:rPr>
          <m:t>(</m:t>
        </m:r>
        <m:f>
          <m:fPr>
            <m:ctrlPr>
              <w:rPr>
                <w:rFonts w:ascii="Cambria Math" w:eastAsia="Microsoft YaHei" w:hAnsi="Cambria Math"/>
                <w:i/>
                <w:kern w:val="2"/>
                <w:sz w:val="15"/>
                <w:szCs w:val="15"/>
              </w:rPr>
            </m:ctrlPr>
          </m:fPr>
          <m:num>
            <m:r>
              <w:rPr>
                <w:rFonts w:ascii="Cambria Math" w:eastAsia="Microsoft YaHei" w:hAnsi="Cambria Math"/>
                <w:kern w:val="2"/>
                <w:sz w:val="15"/>
                <w:szCs w:val="15"/>
              </w:rPr>
              <m:t>p</m:t>
            </m:r>
          </m:num>
          <m:den>
            <m:r>
              <w:rPr>
                <w:rFonts w:ascii="Cambria Math" w:eastAsia="Microsoft YaHei" w:hAnsi="Cambria Math"/>
                <w:kern w:val="2"/>
                <w:sz w:val="15"/>
                <w:szCs w:val="15"/>
              </w:rPr>
              <m:t>1-p</m:t>
            </m:r>
          </m:den>
        </m:f>
        <m:r>
          <m:rPr>
            <m:sty m:val="p"/>
          </m:rPr>
          <w:rPr>
            <w:rFonts w:ascii="Cambria Math" w:eastAsia="Microsoft YaHei" w:hAnsi="Cambria Math"/>
            <w:kern w:val="2"/>
            <w:sz w:val="15"/>
            <w:szCs w:val="15"/>
          </w:rPr>
          <m:t>)</m:t>
        </m:r>
      </m:oMath>
    </w:p>
    <w:p w14:paraId="664D69FA" w14:textId="23CD1892" w:rsidR="00486A1D" w:rsidRPr="000A6361" w:rsidRDefault="004373D5" w:rsidP="00CB3124">
      <w:pPr>
        <w:ind w:firstLine="420"/>
        <w:rPr>
          <w:rFonts w:ascii="Microsoft YaHei" w:eastAsia="Microsoft YaHei" w:hAnsi="Microsoft YaHei"/>
          <w:sz w:val="15"/>
          <w:szCs w:val="15"/>
        </w:rPr>
      </w:pPr>
      <w:r>
        <w:rPr>
          <w:rFonts w:ascii="Microsoft YaHei" w:eastAsia="Microsoft YaHei" w:hAnsi="Microsoft YaHei" w:hint="eastAsia"/>
          <w:noProof/>
          <w:sz w:val="15"/>
          <w:szCs w:val="15"/>
        </w:rPr>
        <w:drawing>
          <wp:anchor distT="0" distB="0" distL="114300" distR="114300" simplePos="0" relativeHeight="251658240" behindDoc="0" locked="0" layoutInCell="1" allowOverlap="1" wp14:anchorId="34EAEEE9" wp14:editId="1993B630">
            <wp:simplePos x="0" y="0"/>
            <wp:positionH relativeFrom="column">
              <wp:posOffset>1082675</wp:posOffset>
            </wp:positionH>
            <wp:positionV relativeFrom="paragraph">
              <wp:posOffset>69850</wp:posOffset>
            </wp:positionV>
            <wp:extent cx="3601720" cy="2235835"/>
            <wp:effectExtent l="0" t="0" r="5080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911d23ae3bcc854e59a59365b5365be_h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72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0AC">
        <w:rPr>
          <w:rFonts w:ascii="Microsoft YaHei" w:eastAsia="Microsoft YaHei" w:hAnsi="Microsoft YaHei"/>
          <w:sz w:val="15"/>
          <w:szCs w:val="15"/>
        </w:rPr>
        <w:br w:type="textWrapping" w:clear="all"/>
      </w:r>
    </w:p>
    <w:p w14:paraId="48B14058" w14:textId="3930C92C" w:rsidR="007B72AE" w:rsidRPr="00CB3124" w:rsidRDefault="000A6361" w:rsidP="000A6361">
      <w:pPr>
        <w:rPr>
          <w:rFonts w:ascii="Microsoft YaHei" w:eastAsia="Microsoft YaHei" w:hAnsi="Microsoft YaHei"/>
          <w:b/>
          <w:sz w:val="15"/>
          <w:szCs w:val="15"/>
        </w:rPr>
      </w:pPr>
      <w:r w:rsidRPr="00CB3124">
        <w:rPr>
          <w:rFonts w:ascii="Microsoft YaHei" w:eastAsia="Microsoft YaHei" w:hAnsi="Microsoft YaHei" w:hint="eastAsia"/>
          <w:b/>
          <w:sz w:val="15"/>
          <w:szCs w:val="15"/>
        </w:rPr>
        <w:t>信息增益</w:t>
      </w:r>
      <w:r w:rsidR="005E2388" w:rsidRPr="00CB3124">
        <w:rPr>
          <w:rFonts w:ascii="Microsoft YaHei" w:eastAsia="Microsoft YaHei" w:hAnsi="Microsoft YaHei" w:hint="eastAsia"/>
          <w:b/>
          <w:sz w:val="15"/>
          <w:szCs w:val="15"/>
        </w:rPr>
        <w:t>（ID3）</w:t>
      </w:r>
      <w:r w:rsidRPr="00CB3124">
        <w:rPr>
          <w:rFonts w:ascii="Microsoft YaHei" w:eastAsia="Microsoft YaHei" w:hAnsi="Microsoft YaHei" w:hint="eastAsia"/>
          <w:b/>
          <w:sz w:val="15"/>
          <w:szCs w:val="15"/>
        </w:rPr>
        <w:t>：</w:t>
      </w:r>
    </w:p>
    <w:p w14:paraId="47066CA4" w14:textId="6C012CC6" w:rsidR="005E2388" w:rsidRPr="005E2388" w:rsidRDefault="005E2388" w:rsidP="005E2388">
      <w:pPr>
        <w:ind w:firstLine="420"/>
        <w:rPr>
          <w:rFonts w:ascii="Microsoft YaHei" w:eastAsia="Microsoft YaHei" w:hAnsi="Microsoft YaHei"/>
          <w:sz w:val="13"/>
          <w:szCs w:val="13"/>
        </w:rPr>
      </w:pPr>
      <w:r w:rsidRPr="005E2388">
        <w:rPr>
          <w:rFonts w:ascii="Microsoft YaHei" w:eastAsia="Microsoft YaHei" w:hAnsi="Microsoft YaHei" w:hint="eastAsia"/>
          <w:sz w:val="13"/>
          <w:szCs w:val="13"/>
        </w:rPr>
        <w:t>假设样本集为</w:t>
      </w:r>
      <m:oMath>
        <m:r>
          <m:rPr>
            <m:sty m:val="p"/>
          </m:rPr>
          <w:rPr>
            <w:rFonts w:ascii="Cambria Math" w:eastAsia="Microsoft YaHei" w:hAnsi="Cambria Math"/>
            <w:sz w:val="13"/>
            <w:szCs w:val="13"/>
          </w:rPr>
          <m:t>D</m:t>
        </m:r>
      </m:oMath>
      <w:r>
        <w:rPr>
          <w:rFonts w:ascii="Microsoft YaHei" w:eastAsia="Microsoft YaHei" w:hAnsi="Microsoft YaHei" w:hint="eastAsia"/>
          <w:sz w:val="13"/>
          <w:szCs w:val="13"/>
        </w:rPr>
        <w:t>，包含属性</w:t>
      </w:r>
      <m:oMath>
        <m:r>
          <m:rPr>
            <m:sty m:val="p"/>
          </m:rPr>
          <w:rPr>
            <w:rFonts w:ascii="Cambria Math" w:eastAsia="Microsoft YaHei" w:hAnsi="Cambria Math"/>
            <w:sz w:val="13"/>
            <w:szCs w:val="13"/>
          </w:rPr>
          <m:t>A</m:t>
        </m:r>
      </m:oMath>
      <w:r>
        <w:rPr>
          <w:rFonts w:ascii="Microsoft YaHei" w:eastAsia="Microsoft YaHei" w:hAnsi="Microsoft YaHei" w:hint="eastAsia"/>
          <w:sz w:val="13"/>
          <w:szCs w:val="13"/>
        </w:rPr>
        <w:t>，现在求属性</w:t>
      </w:r>
      <m:oMath>
        <m:r>
          <m:rPr>
            <m:sty m:val="p"/>
          </m:rPr>
          <w:rPr>
            <w:rFonts w:ascii="Cambria Math" w:eastAsia="Microsoft YaHei" w:hAnsi="Cambria Math"/>
            <w:sz w:val="13"/>
            <w:szCs w:val="13"/>
          </w:rPr>
          <m:t>A</m:t>
        </m:r>
      </m:oMath>
      <w:r>
        <w:rPr>
          <w:rFonts w:ascii="Microsoft YaHei" w:eastAsia="Microsoft YaHei" w:hAnsi="Microsoft YaHei" w:hint="eastAsia"/>
          <w:sz w:val="13"/>
          <w:szCs w:val="13"/>
        </w:rPr>
        <w:t>的信息增益，可以用属性</w:t>
      </w:r>
      <m:oMath>
        <m:r>
          <m:rPr>
            <m:sty m:val="p"/>
          </m:rPr>
          <w:rPr>
            <w:rFonts w:ascii="Cambria Math" w:eastAsia="Microsoft YaHei" w:hAnsi="Cambria Math"/>
            <w:sz w:val="13"/>
            <w:szCs w:val="13"/>
          </w:rPr>
          <m:t>A</m:t>
        </m:r>
      </m:oMath>
      <w:r>
        <w:rPr>
          <w:rFonts w:ascii="Microsoft YaHei" w:eastAsia="Microsoft YaHei" w:hAnsi="Microsoft YaHei" w:hint="eastAsia"/>
          <w:sz w:val="13"/>
          <w:szCs w:val="13"/>
        </w:rPr>
        <w:t>将</w:t>
      </w:r>
      <m:oMath>
        <m:r>
          <m:rPr>
            <m:sty m:val="p"/>
          </m:rPr>
          <w:rPr>
            <w:rFonts w:ascii="Cambria Math" w:eastAsia="Microsoft YaHei" w:hAnsi="Cambria Math"/>
            <w:sz w:val="13"/>
            <w:szCs w:val="13"/>
          </w:rPr>
          <m:t>D</m:t>
        </m:r>
      </m:oMath>
      <w:r>
        <w:rPr>
          <w:rFonts w:ascii="Microsoft YaHei" w:eastAsia="Microsoft YaHei" w:hAnsi="Microsoft YaHei" w:hint="eastAsia"/>
          <w:sz w:val="13"/>
          <w:szCs w:val="13"/>
        </w:rPr>
        <w:t>划分为v个子集</w:t>
      </w:r>
      <m:oMath>
        <m:r>
          <m:rPr>
            <m:sty m:val="p"/>
          </m:rPr>
          <w:rPr>
            <w:rFonts w:ascii="Cambria Math" w:eastAsia="Microsoft YaHei" w:hAnsi="Cambria Math"/>
            <w:sz w:val="13"/>
            <w:szCs w:val="13"/>
          </w:rPr>
          <m:t>{</m:t>
        </m:r>
        <m:sSub>
          <m:sSubPr>
            <m:ctrlPr>
              <w:rPr>
                <w:rFonts w:ascii="Cambria Math" w:eastAsia="Microsoft YaHei" w:hAnsi="Cambria Math"/>
                <w:sz w:val="13"/>
                <w:szCs w:val="13"/>
              </w:rPr>
            </m:ctrlPr>
          </m:sSubPr>
          <m:e>
            <m:r>
              <w:rPr>
                <w:rFonts w:ascii="Cambria Math" w:eastAsia="Microsoft YaHei" w:hAnsi="Cambria Math"/>
                <w:sz w:val="13"/>
                <w:szCs w:val="13"/>
              </w:rPr>
              <m:t>D</m:t>
            </m:r>
          </m:e>
          <m:sub>
            <m:r>
              <w:rPr>
                <w:rFonts w:ascii="Cambria Math" w:eastAsia="Microsoft YaHei" w:hAnsi="Cambria Math"/>
                <w:sz w:val="13"/>
                <w:szCs w:val="13"/>
              </w:rPr>
              <m:t>1</m:t>
            </m:r>
          </m:sub>
        </m:sSub>
        <m:r>
          <w:rPr>
            <w:rFonts w:ascii="Cambria Math" w:eastAsia="Microsoft YaHei" w:hAnsi="Cambria Math"/>
            <w:sz w:val="13"/>
            <w:szCs w:val="13"/>
          </w:rPr>
          <m:t>,</m:t>
        </m:r>
        <m:sSub>
          <m:sSubPr>
            <m:ctrlPr>
              <w:rPr>
                <w:rFonts w:ascii="Cambria Math" w:eastAsia="Microsoft YaHei" w:hAnsi="Cambria Math"/>
                <w:sz w:val="13"/>
                <w:szCs w:val="13"/>
              </w:rPr>
            </m:ctrlPr>
          </m:sSubPr>
          <m:e>
            <m:r>
              <w:rPr>
                <w:rFonts w:ascii="Cambria Math" w:eastAsia="Microsoft YaHei" w:hAnsi="Cambria Math"/>
                <w:sz w:val="13"/>
                <w:szCs w:val="13"/>
              </w:rPr>
              <m:t>D</m:t>
            </m:r>
          </m:e>
          <m:sub>
            <m:r>
              <w:rPr>
                <w:rFonts w:ascii="Cambria Math" w:eastAsia="Microsoft YaHei" w:hAnsi="Cambria Math"/>
                <w:sz w:val="13"/>
                <w:szCs w:val="13"/>
              </w:rPr>
              <m:t>2</m:t>
            </m:r>
          </m:sub>
        </m:sSub>
        <m:r>
          <w:rPr>
            <w:rFonts w:ascii="Cambria Math" w:eastAsia="Microsoft YaHei" w:hAnsi="Cambria Math"/>
            <w:sz w:val="13"/>
            <w:szCs w:val="13"/>
          </w:rPr>
          <m:t>⋯,</m:t>
        </m:r>
        <m:sSub>
          <m:sSubPr>
            <m:ctrlPr>
              <w:rPr>
                <w:rFonts w:ascii="Cambria Math" w:eastAsia="Microsoft YaHei" w:hAnsi="Cambria Math"/>
                <w:sz w:val="13"/>
                <w:szCs w:val="13"/>
              </w:rPr>
            </m:ctrlPr>
          </m:sSubPr>
          <m:e>
            <m:r>
              <w:rPr>
                <w:rFonts w:ascii="Cambria Math" w:eastAsia="Microsoft YaHei" w:hAnsi="Cambria Math"/>
                <w:sz w:val="13"/>
                <w:szCs w:val="13"/>
              </w:rPr>
              <m:t>D</m:t>
            </m:r>
          </m:e>
          <m:sub>
            <m:r>
              <w:rPr>
                <w:rFonts w:ascii="Cambria Math" w:eastAsia="Microsoft YaHei" w:hAnsi="Cambria Math"/>
                <w:sz w:val="13"/>
                <w:szCs w:val="13"/>
              </w:rPr>
              <m:t>v</m:t>
            </m:r>
          </m:sub>
        </m:sSub>
        <m:r>
          <m:rPr>
            <m:sty m:val="p"/>
          </m:rPr>
          <w:rPr>
            <w:rFonts w:ascii="Cambria Math" w:eastAsia="Microsoft YaHei" w:hAnsi="Cambria Math"/>
            <w:sz w:val="13"/>
            <w:szCs w:val="13"/>
          </w:rPr>
          <m:t>}</m:t>
        </m:r>
      </m:oMath>
    </w:p>
    <w:p w14:paraId="52FE4D2E" w14:textId="7886D099" w:rsidR="007B72AE" w:rsidRPr="00486A1D" w:rsidRDefault="007E77CC" w:rsidP="007B72AE">
      <w:pPr>
        <w:ind w:firstLine="420"/>
        <w:rPr>
          <w:rFonts w:ascii="Microsoft YaHei" w:eastAsia="Microsoft YaHei" w:hAnsi="Microsoft YaHei"/>
          <w:kern w:val="2"/>
          <w:sz w:val="15"/>
          <w:szCs w:val="15"/>
        </w:rPr>
      </w:pPr>
      <m:oMathPara>
        <m:oMath>
          <m:sSub>
            <m:sSubPr>
              <m:ctrlPr>
                <w:rPr>
                  <w:rFonts w:ascii="Cambria Math" w:eastAsia="Microsoft YaHei" w:hAnsi="Cambria Math"/>
                  <w:sz w:val="15"/>
                  <w:szCs w:val="15"/>
                </w:rPr>
              </m:ctrlPr>
            </m:sSubPr>
            <m:e>
              <m:r>
                <w:rPr>
                  <w:rFonts w:ascii="Cambria Math" w:eastAsia="Microsoft YaHei" w:hAnsi="Cambria Math"/>
                  <w:sz w:val="15"/>
                  <w:szCs w:val="15"/>
                </w:rPr>
                <m:t>info</m:t>
              </m:r>
            </m:e>
            <m:sub>
              <m:r>
                <w:rPr>
                  <w:rFonts w:ascii="Cambria Math" w:eastAsia="Microsoft YaHei" w:hAnsi="Cambria Math"/>
                  <w:sz w:val="15"/>
                  <w:szCs w:val="15"/>
                </w:rPr>
                <m:t>A</m:t>
              </m:r>
            </m:sub>
          </m:sSub>
          <m:d>
            <m:dPr>
              <m:ctrlPr>
                <w:rPr>
                  <w:rFonts w:ascii="Cambria Math" w:eastAsia="Microsoft YaHei" w:hAnsi="Cambria Math"/>
                  <w:sz w:val="15"/>
                  <w:szCs w:val="15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Microsoft YaHei" w:hAnsi="Cambria Math"/>
                  <w:sz w:val="15"/>
                  <w:szCs w:val="15"/>
                </w:rPr>
                <m:t>D</m:t>
              </m:r>
            </m:e>
          </m:d>
          <m:r>
            <m:rPr>
              <m:sty m:val="p"/>
            </m:rPr>
            <w:rPr>
              <w:rFonts w:ascii="Cambria Math" w:eastAsia="Microsoft YaHei" w:hAnsi="Cambria Math"/>
              <w:sz w:val="15"/>
              <w:szCs w:val="15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="Microsoft YaHei" w:hAnsi="Cambria Math" w:cstheme="minorBidi"/>
                  <w:kern w:val="2"/>
                  <w:sz w:val="15"/>
                  <w:szCs w:val="15"/>
                </w:rPr>
              </m:ctrlPr>
            </m:naryPr>
            <m:sub>
              <m:r>
                <w:rPr>
                  <w:rFonts w:ascii="Cambria Math" w:eastAsia="Microsoft YaHei" w:hAnsi="Cambria Math"/>
                  <w:sz w:val="15"/>
                  <w:szCs w:val="15"/>
                </w:rPr>
                <m:t>j=1</m:t>
              </m:r>
            </m:sub>
            <m:sup>
              <m:r>
                <w:rPr>
                  <w:rFonts w:ascii="Cambria Math" w:eastAsia="Microsoft YaHei" w:hAnsi="Cambria Math"/>
                  <w:sz w:val="15"/>
                  <w:szCs w:val="15"/>
                </w:rPr>
                <m:t>v</m:t>
              </m:r>
            </m:sup>
            <m:e>
              <m:f>
                <m:fPr>
                  <m:ctrlPr>
                    <w:rPr>
                      <w:rFonts w:ascii="Cambria Math" w:eastAsia="Microsoft YaHei" w:hAnsi="Cambria Math" w:cstheme="minorBidi"/>
                      <w:i/>
                      <w:kern w:val="2"/>
                      <w:sz w:val="15"/>
                      <w:szCs w:val="15"/>
                    </w:rPr>
                  </m:ctrlPr>
                </m:fPr>
                <m:num>
                  <m:r>
                    <w:rPr>
                      <w:rFonts w:ascii="Cambria Math" w:eastAsia="Microsoft YaHei" w:hAnsi="Cambria Math" w:cstheme="minorBidi"/>
                      <w:kern w:val="2"/>
                      <w:sz w:val="15"/>
                      <w:szCs w:val="15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="Microsoft YaHei" w:hAnsi="Cambria Math" w:cstheme="minorBidi"/>
                          <w:i/>
                          <w:kern w:val="2"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eastAsia="Microsoft YaHei" w:hAnsi="Cambria Math" w:cstheme="minorBidi"/>
                          <w:kern w:val="2"/>
                          <w:sz w:val="15"/>
                          <w:szCs w:val="15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Microsoft YaHei" w:hAnsi="Cambria Math" w:cstheme="minorBidi"/>
                          <w:kern w:val="2"/>
                          <w:sz w:val="15"/>
                          <w:szCs w:val="15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Microsoft YaHei" w:hAnsi="Cambria Math" w:cstheme="minorBidi"/>
                      <w:kern w:val="2"/>
                      <w:sz w:val="15"/>
                      <w:szCs w:val="15"/>
                    </w:rPr>
                    <m:t>|</m:t>
                  </m:r>
                </m:num>
                <m:den>
                  <m:r>
                    <w:rPr>
                      <w:rFonts w:ascii="Cambria Math" w:eastAsia="Microsoft YaHei" w:hAnsi="Cambria Math" w:cstheme="minorBidi"/>
                      <w:kern w:val="2"/>
                      <w:sz w:val="15"/>
                      <w:szCs w:val="15"/>
                    </w:rPr>
                    <m:t>|D|</m:t>
                  </m:r>
                </m:den>
              </m:f>
              <m:r>
                <m:rPr>
                  <m:sty m:val="p"/>
                </m:rPr>
                <w:rPr>
                  <w:rFonts w:ascii="Cambria Math" w:eastAsia="Microsoft YaHei" w:hAnsi="Cambria Math"/>
                  <w:sz w:val="15"/>
                  <w:szCs w:val="15"/>
                </w:rPr>
                <m:t>×info(</m:t>
              </m:r>
              <m:sSub>
                <m:sSubPr>
                  <m:ctrlPr>
                    <w:rPr>
                      <w:rFonts w:ascii="Cambria Math" w:eastAsia="Microsoft YaHei" w:hAnsi="Cambria Math"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eastAsia="Microsoft YaHei" w:hAnsi="Cambria Math"/>
                      <w:sz w:val="15"/>
                      <w:szCs w:val="15"/>
                    </w:rPr>
                    <m:t>D</m:t>
                  </m:r>
                </m:e>
                <m:sub>
                  <m:r>
                    <w:rPr>
                      <w:rFonts w:ascii="Cambria Math" w:eastAsia="Microsoft YaHei" w:hAnsi="Cambria Math"/>
                      <w:sz w:val="15"/>
                      <w:szCs w:val="15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="Microsoft YaHei" w:hAnsi="Cambria Math"/>
                  <w:sz w:val="15"/>
                  <w:szCs w:val="15"/>
                </w:rPr>
                <m:t>)</m:t>
              </m:r>
            </m:e>
          </m:nary>
        </m:oMath>
      </m:oMathPara>
    </w:p>
    <w:p w14:paraId="4FC739AC" w14:textId="52C11B7D" w:rsidR="00486A1D" w:rsidRDefault="00486A1D" w:rsidP="007B72AE">
      <w:pPr>
        <w:ind w:firstLine="420"/>
        <w:rPr>
          <w:rFonts w:ascii="Microsoft YaHei" w:eastAsia="Microsoft YaHei" w:hAnsi="Microsoft YaHei"/>
          <w:sz w:val="13"/>
          <w:szCs w:val="13"/>
        </w:rPr>
      </w:pPr>
      <w:r w:rsidRPr="00486A1D">
        <w:rPr>
          <w:rFonts w:ascii="Microsoft YaHei" w:eastAsia="Microsoft YaHei" w:hAnsi="Microsoft YaHei" w:hint="eastAsia"/>
          <w:sz w:val="13"/>
          <w:szCs w:val="13"/>
        </w:rPr>
        <w:t>基尼系数</w:t>
      </w:r>
      <w:r w:rsidR="00567715">
        <w:rPr>
          <w:rFonts w:ascii="Microsoft YaHei" w:eastAsia="Microsoft YaHei" w:hAnsi="Microsoft YaHei" w:hint="eastAsia"/>
          <w:sz w:val="13"/>
          <w:szCs w:val="13"/>
        </w:rPr>
        <w:tab/>
      </w:r>
      <m:oMath>
        <m:r>
          <m:rPr>
            <m:sty m:val="p"/>
          </m:rPr>
          <w:rPr>
            <w:rFonts w:ascii="Cambria Math" w:eastAsia="Microsoft YaHei" w:hAnsi="Cambria Math"/>
            <w:sz w:val="13"/>
            <w:szCs w:val="13"/>
          </w:rPr>
          <m:t>Gain</m:t>
        </m:r>
        <m:d>
          <m:dPr>
            <m:begChr m:val="（"/>
            <m:endChr m:val="）"/>
            <m:ctrlPr>
              <w:rPr>
                <w:rFonts w:ascii="Cambria Math" w:eastAsia="Microsoft YaHei" w:hAnsi="Cambria Math"/>
                <w:sz w:val="13"/>
                <w:szCs w:val="13"/>
              </w:rPr>
            </m:ctrlPr>
          </m:dPr>
          <m:e>
            <m:r>
              <m:rPr>
                <m:sty m:val="p"/>
              </m:rPr>
              <w:rPr>
                <w:rFonts w:ascii="Cambria Math" w:eastAsia="Microsoft YaHei" w:hAnsi="Cambria Math"/>
                <w:sz w:val="13"/>
                <w:szCs w:val="13"/>
              </w:rPr>
              <m:t>A</m:t>
            </m:r>
          </m:e>
        </m:d>
        <m:r>
          <m:rPr>
            <m:sty m:val="p"/>
          </m:rPr>
          <w:rPr>
            <w:rFonts w:ascii="Cambria Math" w:eastAsia="Microsoft YaHei" w:hAnsi="Cambria Math"/>
            <w:sz w:val="13"/>
            <w:szCs w:val="13"/>
          </w:rPr>
          <m:t>=info</m:t>
        </m:r>
        <m:d>
          <m:dPr>
            <m:begChr m:val="（"/>
            <m:endChr m:val="）"/>
            <m:ctrlPr>
              <w:rPr>
                <w:rFonts w:ascii="Cambria Math" w:eastAsia="Microsoft YaHei" w:hAnsi="Cambria Math"/>
                <w:sz w:val="13"/>
                <w:szCs w:val="13"/>
              </w:rPr>
            </m:ctrlPr>
          </m:dPr>
          <m:e>
            <m:r>
              <m:rPr>
                <m:sty m:val="p"/>
              </m:rPr>
              <w:rPr>
                <w:rFonts w:ascii="Cambria Math" w:eastAsia="Microsoft YaHei" w:hAnsi="Cambria Math"/>
                <w:sz w:val="13"/>
                <w:szCs w:val="13"/>
              </w:rPr>
              <m:t>D</m:t>
            </m:r>
          </m:e>
        </m:d>
        <m:r>
          <m:rPr>
            <m:sty m:val="p"/>
          </m:rPr>
          <w:rPr>
            <w:rFonts w:ascii="Cambria Math" w:eastAsia="Microsoft YaHei" w:hAnsi="Cambria Math"/>
            <w:sz w:val="13"/>
            <w:szCs w:val="13"/>
          </w:rPr>
          <m:t>-</m:t>
        </m:r>
        <m:sSub>
          <m:sSubPr>
            <m:ctrlPr>
              <w:rPr>
                <w:rFonts w:ascii="Cambria Math" w:eastAsia="Microsoft YaHei" w:hAnsi="Cambria Math"/>
                <w:sz w:val="13"/>
                <w:szCs w:val="13"/>
              </w:rPr>
            </m:ctrlPr>
          </m:sSubPr>
          <m:e>
            <m:r>
              <w:rPr>
                <w:rFonts w:ascii="Cambria Math" w:eastAsia="Microsoft YaHei" w:hAnsi="Cambria Math"/>
                <w:sz w:val="13"/>
                <w:szCs w:val="13"/>
              </w:rPr>
              <m:t>info</m:t>
            </m:r>
          </m:e>
          <m:sub>
            <m:r>
              <w:rPr>
                <w:rFonts w:ascii="Cambria Math" w:eastAsia="Microsoft YaHei" w:hAnsi="Cambria Math"/>
                <w:sz w:val="13"/>
                <w:szCs w:val="13"/>
              </w:rPr>
              <m:t>age</m:t>
            </m:r>
          </m:sub>
        </m:sSub>
        <m:r>
          <w:rPr>
            <w:rFonts w:ascii="Cambria Math" w:eastAsia="Microsoft YaHei" w:hAnsi="Cambria Math"/>
            <w:sz w:val="13"/>
            <w:szCs w:val="13"/>
          </w:rPr>
          <m:t>(D</m:t>
        </m:r>
        <m:r>
          <m:rPr>
            <m:sty m:val="p"/>
          </m:rPr>
          <w:rPr>
            <w:rFonts w:ascii="Cambria Math" w:eastAsia="Microsoft YaHei" w:hAnsi="Cambria Math"/>
            <w:sz w:val="13"/>
            <w:szCs w:val="13"/>
          </w:rPr>
          <m:t>)</m:t>
        </m:r>
      </m:oMath>
    </w:p>
    <w:p w14:paraId="473B0685" w14:textId="77777777" w:rsidR="00585230" w:rsidRDefault="00585230" w:rsidP="007B72AE">
      <w:pPr>
        <w:ind w:firstLine="420"/>
        <w:rPr>
          <w:rFonts w:ascii="Microsoft YaHei" w:eastAsia="Microsoft YaHei" w:hAnsi="Microsoft YaHei"/>
          <w:sz w:val="13"/>
          <w:szCs w:val="13"/>
        </w:rPr>
      </w:pPr>
    </w:p>
    <w:p w14:paraId="640814AE" w14:textId="6B48142E" w:rsidR="00585230" w:rsidRDefault="00585230" w:rsidP="00585230">
      <w:pPr>
        <w:rPr>
          <w:rFonts w:ascii="Microsoft YaHei" w:eastAsia="Microsoft YaHei" w:hAnsi="Microsoft YaHei"/>
          <w:sz w:val="13"/>
          <w:szCs w:val="13"/>
        </w:rPr>
      </w:pPr>
      <w:r>
        <w:rPr>
          <w:rFonts w:ascii="Microsoft YaHei" w:eastAsia="Microsoft YaHei" w:hAnsi="Microsoft YaHei" w:hint="eastAsia"/>
          <w:sz w:val="13"/>
          <w:szCs w:val="13"/>
        </w:rPr>
        <w:lastRenderedPageBreak/>
        <w:t>举例说明：</w:t>
      </w:r>
    </w:p>
    <w:p w14:paraId="07CC6889" w14:textId="03A96B27" w:rsidR="00486A1D" w:rsidRPr="00486A1D" w:rsidRDefault="00486A1D" w:rsidP="00486A1D">
      <w:pPr>
        <w:ind w:firstLine="420"/>
        <w:jc w:val="center"/>
        <w:rPr>
          <w:rFonts w:ascii="Microsoft YaHei" w:eastAsia="Microsoft YaHei" w:hAnsi="Microsoft YaHei"/>
          <w:sz w:val="13"/>
          <w:szCs w:val="13"/>
        </w:rPr>
      </w:pPr>
      <w:r>
        <w:rPr>
          <w:rFonts w:ascii="Microsoft YaHei" w:eastAsia="Microsoft YaHei" w:hAnsi="Microsoft YaHei" w:hint="eastAsia"/>
          <w:noProof/>
          <w:sz w:val="13"/>
          <w:szCs w:val="13"/>
        </w:rPr>
        <w:drawing>
          <wp:inline distT="0" distB="0" distL="0" distR="0" wp14:anchorId="15805B36" wp14:editId="41CE7C7F">
            <wp:extent cx="3096545" cy="2208993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v2-a512c9b51ba8eea2cb5e840ce112064a_h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071" cy="222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A1D" w:rsidRPr="00486A1D" w:rsidSect="005B0D1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676136" w14:textId="77777777" w:rsidR="007E77CC" w:rsidRDefault="007E77CC" w:rsidP="005E2388">
      <w:r>
        <w:separator/>
      </w:r>
    </w:p>
  </w:endnote>
  <w:endnote w:type="continuationSeparator" w:id="0">
    <w:p w14:paraId="3C8D6418" w14:textId="77777777" w:rsidR="007E77CC" w:rsidRDefault="007E77CC" w:rsidP="005E2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9AB17E" w14:textId="77777777" w:rsidR="007E77CC" w:rsidRDefault="007E77CC" w:rsidP="005E2388">
      <w:r>
        <w:separator/>
      </w:r>
    </w:p>
  </w:footnote>
  <w:footnote w:type="continuationSeparator" w:id="0">
    <w:p w14:paraId="4C45321C" w14:textId="77777777" w:rsidR="007E77CC" w:rsidRDefault="007E77CC" w:rsidP="005E23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396"/>
    <w:rsid w:val="000A6361"/>
    <w:rsid w:val="00161EC1"/>
    <w:rsid w:val="00184525"/>
    <w:rsid w:val="001D3ED8"/>
    <w:rsid w:val="00240C40"/>
    <w:rsid w:val="002F020E"/>
    <w:rsid w:val="0038419A"/>
    <w:rsid w:val="003C0298"/>
    <w:rsid w:val="00404132"/>
    <w:rsid w:val="004373D5"/>
    <w:rsid w:val="00486A1D"/>
    <w:rsid w:val="00567715"/>
    <w:rsid w:val="00585230"/>
    <w:rsid w:val="005B0D13"/>
    <w:rsid w:val="005E2388"/>
    <w:rsid w:val="00703C98"/>
    <w:rsid w:val="007B72AE"/>
    <w:rsid w:val="007E77CC"/>
    <w:rsid w:val="009A2BBB"/>
    <w:rsid w:val="00A75396"/>
    <w:rsid w:val="00CB0022"/>
    <w:rsid w:val="00CB3124"/>
    <w:rsid w:val="00D201F3"/>
    <w:rsid w:val="00F2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266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72AE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4525"/>
    <w:rPr>
      <w:color w:val="808080"/>
    </w:rPr>
  </w:style>
  <w:style w:type="paragraph" w:styleId="a4">
    <w:name w:val="Normal (Web)"/>
    <w:basedOn w:val="a"/>
    <w:uiPriority w:val="99"/>
    <w:unhideWhenUsed/>
    <w:rsid w:val="007B72AE"/>
    <w:pPr>
      <w:spacing w:before="100" w:beforeAutospacing="1" w:after="100" w:afterAutospacing="1"/>
    </w:pPr>
  </w:style>
  <w:style w:type="paragraph" w:styleId="a5">
    <w:name w:val="header"/>
    <w:basedOn w:val="a"/>
    <w:link w:val="a6"/>
    <w:uiPriority w:val="99"/>
    <w:unhideWhenUsed/>
    <w:rsid w:val="005E23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5E2388"/>
    <w:rPr>
      <w:rFonts w:ascii="Times New Roman" w:hAnsi="Times New Roman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E238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5E2388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5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32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760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09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09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001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601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110</Words>
  <Characters>628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2018-07-22T07:25:00Z</dcterms:created>
  <dcterms:modified xsi:type="dcterms:W3CDTF">2018-07-22T09:59:00Z</dcterms:modified>
</cp:coreProperties>
</file>