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15E8E9" w14:textId="77777777" w:rsidR="0069510A" w:rsidRDefault="00000000">
      <w:pPr>
        <w:spacing w:before="300" w:after="120" w:line="288" w:lineRule="auto"/>
        <w:ind w:left="210"/>
        <w:jc w:val="center"/>
        <w:outlineLvl w:val="2"/>
        <w:rPr>
          <w:rFonts w:ascii="宋体" w:eastAsia="宋体" w:hAnsi="宋体" w:cs="宋体"/>
          <w:bCs/>
          <w:sz w:val="24"/>
          <w:szCs w:val="24"/>
        </w:rPr>
      </w:pPr>
      <w:bookmarkStart w:id="0" w:name="heading_11"/>
      <w:r>
        <w:rPr>
          <w:rFonts w:ascii="宋体" w:eastAsia="宋体" w:hAnsi="宋体" w:cs="宋体" w:hint="eastAsia"/>
          <w:bCs/>
          <w:sz w:val="24"/>
          <w:szCs w:val="24"/>
        </w:rPr>
        <w:t>2024年史纲题目（回忆复现版，出自传奇学九）</w:t>
      </w:r>
    </w:p>
    <w:p w14:paraId="7CF90913" w14:textId="77777777" w:rsidR="0069510A" w:rsidRDefault="00000000">
      <w:pPr>
        <w:numPr>
          <w:ilvl w:val="0"/>
          <w:numId w:val="1"/>
        </w:numPr>
        <w:spacing w:before="300" w:after="120" w:line="288" w:lineRule="auto"/>
        <w:jc w:val="left"/>
        <w:outlineLvl w:val="2"/>
        <w:rPr>
          <w:rFonts w:ascii="宋体" w:eastAsia="宋体" w:hAnsi="宋体" w:cs="宋体"/>
          <w:bCs/>
          <w:sz w:val="24"/>
          <w:szCs w:val="24"/>
        </w:rPr>
      </w:pPr>
      <w:r>
        <w:rPr>
          <w:rFonts w:ascii="宋体" w:eastAsia="宋体" w:hAnsi="宋体" w:cs="宋体" w:hint="eastAsia"/>
          <w:bCs/>
          <w:sz w:val="24"/>
          <w:szCs w:val="24"/>
        </w:rPr>
        <w:t>为什么说孙中山领导的辛亥革命引起了近代中国的历史性巨大变化？</w:t>
      </w:r>
      <w:bookmarkEnd w:id="0"/>
    </w:p>
    <w:p w14:paraId="58F431CA" w14:textId="77777777" w:rsidR="0069510A" w:rsidRDefault="00000000">
      <w:pPr>
        <w:numPr>
          <w:ilvl w:val="0"/>
          <w:numId w:val="1"/>
        </w:numPr>
        <w:spacing w:before="300" w:after="120" w:line="288" w:lineRule="auto"/>
        <w:jc w:val="left"/>
        <w:outlineLvl w:val="2"/>
        <w:rPr>
          <w:rFonts w:ascii="宋体" w:eastAsia="宋体" w:hAnsi="宋体" w:cs="宋体"/>
          <w:bCs/>
          <w:sz w:val="24"/>
          <w:szCs w:val="24"/>
        </w:rPr>
      </w:pPr>
      <w:r>
        <w:rPr>
          <w:rFonts w:ascii="宋体" w:eastAsia="宋体" w:hAnsi="宋体" w:cs="宋体" w:hint="eastAsia"/>
          <w:bCs/>
          <w:sz w:val="24"/>
          <w:szCs w:val="24"/>
        </w:rPr>
        <w:t>中国共产党成立后，中国革命呈现了哪些新面貌？</w:t>
      </w:r>
      <w:bookmarkStart w:id="1" w:name="heading_28"/>
    </w:p>
    <w:p w14:paraId="1EBA871D" w14:textId="77777777" w:rsidR="0069510A" w:rsidRDefault="00000000">
      <w:pPr>
        <w:numPr>
          <w:ilvl w:val="0"/>
          <w:numId w:val="1"/>
        </w:numPr>
        <w:spacing w:before="300" w:after="120" w:line="288" w:lineRule="auto"/>
        <w:jc w:val="left"/>
        <w:outlineLvl w:val="2"/>
        <w:rPr>
          <w:rFonts w:ascii="宋体" w:eastAsia="宋体" w:hAnsi="宋体" w:cs="宋体"/>
          <w:bCs/>
          <w:sz w:val="24"/>
          <w:szCs w:val="24"/>
        </w:rPr>
      </w:pPr>
      <w:r>
        <w:rPr>
          <w:rFonts w:ascii="宋体" w:eastAsia="宋体" w:hAnsi="宋体" w:cs="宋体" w:hint="eastAsia"/>
          <w:bCs/>
          <w:sz w:val="24"/>
          <w:szCs w:val="24"/>
        </w:rPr>
        <w:t>简述第一次国共合作的形成和意义</w:t>
      </w:r>
    </w:p>
    <w:bookmarkEnd w:id="1"/>
    <w:p w14:paraId="72CE0DE5" w14:textId="77777777" w:rsidR="0069510A" w:rsidRDefault="00000000">
      <w:pPr>
        <w:numPr>
          <w:ilvl w:val="0"/>
          <w:numId w:val="1"/>
        </w:numPr>
        <w:spacing w:before="300" w:after="120" w:line="288" w:lineRule="auto"/>
        <w:jc w:val="left"/>
        <w:outlineLvl w:val="2"/>
        <w:rPr>
          <w:rFonts w:ascii="宋体" w:eastAsia="宋体" w:hAnsi="宋体" w:cs="宋体"/>
          <w:bCs/>
          <w:sz w:val="24"/>
          <w:szCs w:val="24"/>
        </w:rPr>
      </w:pPr>
      <w:r>
        <w:rPr>
          <w:rFonts w:ascii="宋体" w:eastAsia="宋体" w:hAnsi="宋体" w:cs="宋体" w:hint="eastAsia"/>
          <w:bCs/>
          <w:sz w:val="24"/>
          <w:szCs w:val="24"/>
        </w:rPr>
        <w:t>为什么说遵义会议是党生死攸关党一个转折点</w:t>
      </w:r>
    </w:p>
    <w:p w14:paraId="12ED4116" w14:textId="77777777" w:rsidR="0069510A" w:rsidRDefault="00000000">
      <w:pPr>
        <w:numPr>
          <w:ilvl w:val="0"/>
          <w:numId w:val="1"/>
        </w:numPr>
        <w:spacing w:before="300" w:after="120" w:line="288" w:lineRule="auto"/>
        <w:jc w:val="left"/>
        <w:outlineLvl w:val="2"/>
        <w:rPr>
          <w:rFonts w:ascii="宋体" w:eastAsia="宋体" w:hAnsi="宋体" w:cs="宋体"/>
          <w:bCs/>
          <w:sz w:val="24"/>
          <w:szCs w:val="24"/>
        </w:rPr>
      </w:pPr>
      <w:r>
        <w:rPr>
          <w:rFonts w:ascii="宋体" w:eastAsia="宋体" w:hAnsi="宋体" w:cs="宋体" w:hint="eastAsia"/>
          <w:bCs/>
          <w:sz w:val="24"/>
          <w:szCs w:val="24"/>
        </w:rPr>
        <w:t>如何理解中国人民抗日战争胜利对实现中国民族伟大复兴的意义？</w:t>
      </w:r>
    </w:p>
    <w:p w14:paraId="3BFB0FD2" w14:textId="77777777" w:rsidR="0069510A" w:rsidRDefault="00000000">
      <w:pPr>
        <w:numPr>
          <w:ilvl w:val="0"/>
          <w:numId w:val="1"/>
        </w:numPr>
        <w:spacing w:before="300" w:after="120" w:line="288" w:lineRule="auto"/>
        <w:jc w:val="left"/>
        <w:outlineLvl w:val="2"/>
        <w:rPr>
          <w:rFonts w:ascii="宋体" w:eastAsia="宋体" w:hAnsi="宋体" w:cs="宋体"/>
          <w:bCs/>
          <w:sz w:val="24"/>
          <w:szCs w:val="24"/>
        </w:rPr>
      </w:pPr>
      <w:r>
        <w:rPr>
          <w:rFonts w:ascii="宋体" w:eastAsia="宋体" w:hAnsi="宋体" w:cs="宋体" w:hint="eastAsia"/>
          <w:bCs/>
          <w:sz w:val="24"/>
          <w:szCs w:val="24"/>
        </w:rPr>
        <w:t>结合马克思主义中国化时代化谈谈“两个结合”</w:t>
      </w:r>
    </w:p>
    <w:p w14:paraId="12F50F26" w14:textId="77777777" w:rsidR="0069510A" w:rsidRDefault="00000000">
      <w:pPr>
        <w:spacing w:before="300" w:after="120" w:line="288" w:lineRule="auto"/>
        <w:ind w:left="210"/>
        <w:jc w:val="left"/>
        <w:outlineLvl w:val="2"/>
        <w:rPr>
          <w:rFonts w:ascii="宋体" w:eastAsia="宋体" w:hAnsi="宋体" w:cs="宋体"/>
          <w:bCs/>
          <w:sz w:val="24"/>
          <w:szCs w:val="24"/>
        </w:rPr>
      </w:pPr>
      <w:r>
        <w:rPr>
          <w:rFonts w:ascii="宋体" w:eastAsia="宋体" w:hAnsi="宋体" w:cs="宋体" w:hint="eastAsia"/>
          <w:bCs/>
          <w:sz w:val="24"/>
          <w:szCs w:val="24"/>
        </w:rPr>
        <w:t>论述题：</w:t>
      </w:r>
    </w:p>
    <w:p w14:paraId="5E2E644B" w14:textId="77777777" w:rsidR="0069510A" w:rsidRDefault="00000000">
      <w:pPr>
        <w:numPr>
          <w:ilvl w:val="0"/>
          <w:numId w:val="1"/>
        </w:numPr>
        <w:spacing w:before="300" w:after="120" w:line="288" w:lineRule="auto"/>
        <w:jc w:val="left"/>
        <w:outlineLvl w:val="2"/>
        <w:rPr>
          <w:rFonts w:ascii="宋体" w:eastAsia="宋体" w:hAnsi="宋体" w:cs="宋体"/>
          <w:bCs/>
          <w:sz w:val="24"/>
          <w:szCs w:val="24"/>
        </w:rPr>
      </w:pPr>
      <w:r>
        <w:rPr>
          <w:rFonts w:ascii="宋体" w:eastAsia="宋体" w:hAnsi="宋体" w:cs="宋体" w:hint="eastAsia"/>
          <w:bCs/>
          <w:sz w:val="24"/>
          <w:szCs w:val="24"/>
        </w:rPr>
        <w:t>谈谈中华人民共和国成立的意义，并结合史实，就新中国成立75周年来取得的辉煌成就谈谈感悟</w:t>
      </w:r>
    </w:p>
    <w:p w14:paraId="1953A91D" w14:textId="77777777" w:rsidR="0069510A" w:rsidRDefault="00000000">
      <w:pPr>
        <w:numPr>
          <w:ilvl w:val="0"/>
          <w:numId w:val="1"/>
        </w:numPr>
        <w:spacing w:before="300" w:after="120" w:line="288" w:lineRule="auto"/>
        <w:jc w:val="left"/>
        <w:outlineLvl w:val="2"/>
        <w:rPr>
          <w:rFonts w:ascii="宋体" w:eastAsia="宋体" w:hAnsi="宋体" w:cs="宋体"/>
          <w:bCs/>
          <w:sz w:val="24"/>
          <w:szCs w:val="24"/>
        </w:rPr>
      </w:pPr>
      <w:r>
        <w:rPr>
          <w:rFonts w:ascii="宋体" w:eastAsia="宋体" w:hAnsi="宋体" w:cs="宋体" w:hint="eastAsia"/>
          <w:bCs/>
          <w:sz w:val="24"/>
          <w:szCs w:val="24"/>
        </w:rPr>
        <w:t>二选一</w:t>
      </w:r>
    </w:p>
    <w:p w14:paraId="759F3CA2" w14:textId="77777777" w:rsidR="0069510A" w:rsidRDefault="00000000">
      <w:pPr>
        <w:numPr>
          <w:ilvl w:val="0"/>
          <w:numId w:val="2"/>
        </w:numPr>
        <w:spacing w:before="300" w:after="120" w:line="288" w:lineRule="auto"/>
        <w:jc w:val="left"/>
        <w:outlineLvl w:val="2"/>
        <w:rPr>
          <w:rFonts w:ascii="宋体" w:eastAsia="宋体" w:hAnsi="宋体" w:cs="宋体"/>
          <w:bCs/>
          <w:sz w:val="24"/>
          <w:szCs w:val="24"/>
        </w:rPr>
      </w:pPr>
      <w:r>
        <w:rPr>
          <w:rFonts w:ascii="宋体" w:eastAsia="宋体" w:hAnsi="宋体" w:cs="宋体" w:hint="eastAsia"/>
          <w:bCs/>
          <w:sz w:val="24"/>
          <w:szCs w:val="24"/>
        </w:rPr>
        <w:t>为什么说党的十一届三中全会是新中国成立以来的伟大历史转折？</w:t>
      </w:r>
    </w:p>
    <w:p w14:paraId="3FE4DBF1" w14:textId="77777777" w:rsidR="0069510A" w:rsidRDefault="00000000">
      <w:pPr>
        <w:numPr>
          <w:ilvl w:val="0"/>
          <w:numId w:val="2"/>
        </w:numPr>
        <w:spacing w:before="300" w:after="120" w:line="288" w:lineRule="auto"/>
        <w:jc w:val="left"/>
        <w:outlineLvl w:val="2"/>
        <w:rPr>
          <w:rFonts w:ascii="宋体" w:eastAsia="宋体" w:hAnsi="宋体" w:cs="宋体"/>
          <w:bCs/>
          <w:sz w:val="24"/>
          <w:szCs w:val="24"/>
        </w:rPr>
      </w:pPr>
      <w:r>
        <w:rPr>
          <w:rFonts w:ascii="宋体" w:eastAsia="宋体" w:hAnsi="宋体" w:cs="宋体" w:hint="eastAsia"/>
          <w:bCs/>
          <w:sz w:val="24"/>
          <w:szCs w:val="24"/>
        </w:rPr>
        <w:t>联系我国社会主要矛盾的新变化，如何正确理解中国特色社会主义进入新时代的内涵和意义?</w:t>
      </w:r>
    </w:p>
    <w:p w14:paraId="00EC08CD" w14:textId="77777777" w:rsidR="0069510A" w:rsidRDefault="0069510A">
      <w:pPr>
        <w:spacing w:before="300" w:after="120" w:line="288" w:lineRule="auto"/>
        <w:ind w:left="210"/>
        <w:jc w:val="left"/>
        <w:outlineLvl w:val="2"/>
        <w:rPr>
          <w:bCs/>
        </w:rPr>
      </w:pPr>
    </w:p>
    <w:sectPr w:rsidR="006951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9B7F70D6"/>
    <w:multiLevelType w:val="singleLevel"/>
    <w:tmpl w:val="9B7F70D6"/>
    <w:lvl w:ilvl="0">
      <w:start w:val="1"/>
      <w:numFmt w:val="decimal"/>
      <w:lvlText w:val="%1."/>
      <w:lvlJc w:val="left"/>
      <w:pPr>
        <w:ind w:left="635" w:hanging="425"/>
      </w:pPr>
      <w:rPr>
        <w:rFonts w:hint="default"/>
      </w:rPr>
    </w:lvl>
  </w:abstractNum>
  <w:abstractNum w:abstractNumId="1" w15:restartNumberingAfterBreak="0">
    <w:nsid w:val="FADF7B2D"/>
    <w:multiLevelType w:val="singleLevel"/>
    <w:tmpl w:val="FADF7B2D"/>
    <w:lvl w:ilvl="0">
      <w:start w:val="1"/>
      <w:numFmt w:val="decimal"/>
      <w:suff w:val="nothing"/>
      <w:lvlText w:val="（%1）"/>
      <w:lvlJc w:val="left"/>
    </w:lvl>
  </w:abstractNum>
  <w:num w:numId="1" w16cid:durableId="1578899600">
    <w:abstractNumId w:val="0"/>
  </w:num>
  <w:num w:numId="2" w16cid:durableId="4227246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DA5FA71A"/>
    <w:rsid w:val="DA5FA71A"/>
    <w:rsid w:val="0016085A"/>
    <w:rsid w:val="001B73F2"/>
    <w:rsid w:val="00695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5:docId w15:val="{4108C949-A0BD-41C0-8360-B81C9D540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</Words>
  <Characters>250</Characters>
  <Application>Microsoft Office Word</Application>
  <DocSecurity>0</DocSecurity>
  <Lines>2</Lines>
  <Paragraphs>1</Paragraphs>
  <ScaleCrop>false</ScaleCrop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HuiPeng Lin</dc:creator>
  <cp:lastModifiedBy>shuoyang hao</cp:lastModifiedBy>
  <cp:revision>2</cp:revision>
  <dcterms:created xsi:type="dcterms:W3CDTF">2025-01-03T04:57:00Z</dcterms:created>
  <dcterms:modified xsi:type="dcterms:W3CDTF">2025-01-03T04:57:00Z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2052-6.10.2.8397</vt:lpwstr>
  </property>
  <property fmtid="{D5CDD505-2E9C-101B-9397-08002B2CF9AE}" pid="3" name="ICV">
    <vt:lpwstr>7ECB412A854FFBCD6C49766709AE7F93_41</vt:lpwstr>
  </property>
</Properties>
</file>