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E7" w:rsidRPr="00A66FE7" w:rsidRDefault="00A66FE7" w:rsidP="00A66FE7">
      <w:pPr>
        <w:kinsoku w:val="0"/>
        <w:overflowPunct w:val="0"/>
        <w:autoSpaceDE w:val="0"/>
        <w:autoSpaceDN w:val="0"/>
        <w:adjustRightInd w:val="0"/>
        <w:spacing w:after="0" w:line="247" w:lineRule="auto"/>
        <w:rPr>
          <w:rFonts w:ascii="Times New Roman" w:hAnsi="Times New Roman" w:cs="Times New Roman"/>
          <w:w w:val="105"/>
          <w:sz w:val="21"/>
          <w:szCs w:val="21"/>
        </w:rPr>
      </w:pPr>
      <w:r w:rsidRPr="00A66FE7">
        <w:rPr>
          <w:rFonts w:ascii="Times New Roman" w:hAnsi="Times New Roman" w:cs="Times New Roman"/>
          <w:w w:val="105"/>
          <w:sz w:val="21"/>
          <w:szCs w:val="21"/>
        </w:rPr>
        <w:t>NOTICE OF OCCUPANCY RIGHTS UNDER THE VIOLENCE AGAINST WOMEN ACT</w:t>
      </w:r>
    </w:p>
    <w:p w:rsidR="00A66FE7" w:rsidRDefault="00A66FE7" w:rsidP="00A66FE7">
      <w:pPr>
        <w:kinsoku w:val="0"/>
        <w:overflowPunct w:val="0"/>
        <w:autoSpaceDE w:val="0"/>
        <w:autoSpaceDN w:val="0"/>
        <w:adjustRightInd w:val="0"/>
        <w:spacing w:after="0" w:line="240" w:lineRule="auto"/>
        <w:ind w:left="1939"/>
        <w:rPr>
          <w:rFonts w:ascii="Times New Roman" w:hAnsi="Times New Roman" w:cs="Times New Roman"/>
          <w:w w:val="105"/>
          <w:sz w:val="21"/>
          <w:szCs w:val="21"/>
        </w:rPr>
      </w:pPr>
    </w:p>
    <w:p w:rsidR="00A66FE7" w:rsidRPr="00A66FE7" w:rsidRDefault="00A66FE7" w:rsidP="00A66FE7">
      <w:pPr>
        <w:kinsoku w:val="0"/>
        <w:overflowPunct w:val="0"/>
        <w:autoSpaceDE w:val="0"/>
        <w:autoSpaceDN w:val="0"/>
        <w:adjustRightInd w:val="0"/>
        <w:spacing w:after="0" w:line="238" w:lineRule="exact"/>
        <w:rPr>
          <w:rFonts w:ascii="Times New Roman" w:hAnsi="Times New Roman" w:cs="Times New Roman"/>
          <w:w w:val="105"/>
          <w:sz w:val="21"/>
          <w:szCs w:val="21"/>
        </w:rPr>
      </w:pPr>
      <w:r w:rsidRPr="00A66FE7">
        <w:rPr>
          <w:rFonts w:ascii="Times New Roman" w:hAnsi="Times New Roman" w:cs="Times New Roman"/>
          <w:w w:val="105"/>
          <w:sz w:val="21"/>
          <w:szCs w:val="21"/>
        </w:rPr>
        <w:lastRenderedPageBreak/>
        <w:t>U.S. Department of Housing and Urban Development</w:t>
      </w:r>
    </w:p>
    <w:p w:rsidR="00A66FE7" w:rsidRPr="00A66FE7" w:rsidRDefault="00A66FE7" w:rsidP="00A66FE7">
      <w:pPr>
        <w:kinsoku w:val="0"/>
        <w:overflowPunct w:val="0"/>
        <w:autoSpaceDE w:val="0"/>
        <w:autoSpaceDN w:val="0"/>
        <w:adjustRightInd w:val="0"/>
        <w:spacing w:after="0" w:line="240" w:lineRule="auto"/>
        <w:ind w:left="1939"/>
        <w:rPr>
          <w:rFonts w:ascii="Times New Roman" w:hAnsi="Times New Roman" w:cs="Times New Roman"/>
          <w:w w:val="105"/>
          <w:sz w:val="21"/>
          <w:szCs w:val="21"/>
        </w:rPr>
      </w:pPr>
      <w:r w:rsidRPr="00A66FE7">
        <w:rPr>
          <w:rFonts w:ascii="Times New Roman" w:hAnsi="Times New Roman" w:cs="Times New Roman"/>
          <w:w w:val="105"/>
          <w:sz w:val="21"/>
          <w:szCs w:val="21"/>
        </w:rPr>
        <w:t>OMB Approval No. 2577-0286</w:t>
      </w:r>
    </w:p>
    <w:p w:rsidR="00A66FE7" w:rsidRPr="00A66FE7" w:rsidRDefault="00A66FE7" w:rsidP="00A66FE7">
      <w:pPr>
        <w:kinsoku w:val="0"/>
        <w:overflowPunct w:val="0"/>
        <w:autoSpaceDE w:val="0"/>
        <w:autoSpaceDN w:val="0"/>
        <w:adjustRightInd w:val="0"/>
        <w:spacing w:after="0" w:line="240" w:lineRule="auto"/>
        <w:ind w:left="2961"/>
        <w:rPr>
          <w:rFonts w:ascii="Times New Roman" w:hAnsi="Times New Roman" w:cs="Times New Roman"/>
          <w:w w:val="105"/>
          <w:sz w:val="21"/>
          <w:szCs w:val="21"/>
        </w:rPr>
      </w:pPr>
      <w:r w:rsidRPr="00A66FE7">
        <w:rPr>
          <w:rFonts w:ascii="Times New Roman" w:hAnsi="Times New Roman" w:cs="Times New Roman"/>
          <w:w w:val="105"/>
          <w:sz w:val="21"/>
          <w:szCs w:val="21"/>
        </w:rPr>
        <w:t>Expires 06/30/2017</w:t>
      </w:r>
    </w:p>
    <w:p w:rsidR="00A66FE7" w:rsidRDefault="00A66FE7" w:rsidP="00A66FE7">
      <w:pPr>
        <w:kinsoku w:val="0"/>
        <w:overflowPunct w:val="0"/>
        <w:autoSpaceDE w:val="0"/>
        <w:autoSpaceDN w:val="0"/>
        <w:adjustRightInd w:val="0"/>
        <w:spacing w:after="0" w:line="274" w:lineRule="exact"/>
        <w:ind w:left="879"/>
        <w:outlineLvl w:val="0"/>
        <w:rPr>
          <w:rFonts w:ascii="Arial Narrow" w:hAnsi="Arial Narrow" w:cs="Arial Narrow"/>
          <w:b/>
          <w:bCs/>
          <w:sz w:val="24"/>
          <w:szCs w:val="24"/>
          <w:u w:val="single"/>
        </w:rPr>
        <w:sectPr w:rsidR="00A66FE7" w:rsidSect="00A66FE7">
          <w:pgSz w:w="12240" w:h="15840"/>
          <w:pgMar w:top="0" w:right="640" w:bottom="0" w:left="940" w:header="720" w:footer="720" w:gutter="0"/>
          <w:cols w:num="2" w:space="720"/>
          <w:noEndnote/>
        </w:sectPr>
      </w:pPr>
    </w:p>
    <w:p w:rsidR="00A66FE7" w:rsidRPr="00A66FE7" w:rsidRDefault="00A66FE7" w:rsidP="00A66FE7">
      <w:pPr>
        <w:kinsoku w:val="0"/>
        <w:overflowPunct w:val="0"/>
        <w:autoSpaceDE w:val="0"/>
        <w:autoSpaceDN w:val="0"/>
        <w:adjustRightInd w:val="0"/>
        <w:spacing w:after="0" w:line="274" w:lineRule="exact"/>
        <w:ind w:left="879"/>
        <w:jc w:val="center"/>
        <w:outlineLvl w:val="0"/>
        <w:rPr>
          <w:rFonts w:ascii="Arial Narrow" w:hAnsi="Arial Narrow" w:cs="Arial Narrow"/>
          <w:b/>
          <w:bCs/>
          <w:sz w:val="24"/>
          <w:szCs w:val="24"/>
        </w:rPr>
      </w:pPr>
      <w:r w:rsidRPr="00A66FE7">
        <w:rPr>
          <w:rFonts w:ascii="Arial Narrow" w:hAnsi="Arial Narrow" w:cs="Arial Narrow"/>
          <w:b/>
          <w:bCs/>
          <w:sz w:val="24"/>
          <w:szCs w:val="24"/>
          <w:u w:val="single"/>
        </w:rPr>
        <w:lastRenderedPageBreak/>
        <w:t>The Housing Authority of the County of Santa Cruz</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b/>
          <w:bCs/>
          <w:sz w:val="20"/>
          <w:szCs w:val="20"/>
        </w:rPr>
      </w:pPr>
    </w:p>
    <w:p w:rsidR="00A66FE7" w:rsidRPr="00A66FE7" w:rsidRDefault="00A66FE7" w:rsidP="00A66FE7">
      <w:pPr>
        <w:kinsoku w:val="0"/>
        <w:overflowPunct w:val="0"/>
        <w:autoSpaceDE w:val="0"/>
        <w:autoSpaceDN w:val="0"/>
        <w:adjustRightInd w:val="0"/>
        <w:spacing w:before="180" w:after="0" w:line="240" w:lineRule="auto"/>
        <w:ind w:left="39"/>
        <w:rPr>
          <w:rFonts w:ascii="Arial" w:hAnsi="Arial" w:cs="Arial"/>
          <w:sz w:val="26"/>
          <w:szCs w:val="26"/>
        </w:rPr>
      </w:pPr>
      <w:r w:rsidRPr="00A66FE7">
        <w:rPr>
          <w:rFonts w:ascii="Arial Narrow" w:hAnsi="Arial Narrow" w:cs="Arial Narrow"/>
          <w:b/>
          <w:bCs/>
          <w:sz w:val="24"/>
          <w:szCs w:val="24"/>
        </w:rPr>
        <w:t xml:space="preserve">Notice of Occupancy Rights under the Violence </w:t>
      </w:r>
      <w:proofErr w:type="gramStart"/>
      <w:r w:rsidRPr="00A66FE7">
        <w:rPr>
          <w:rFonts w:ascii="Arial Narrow" w:hAnsi="Arial Narrow" w:cs="Arial Narrow"/>
          <w:b/>
          <w:bCs/>
          <w:sz w:val="24"/>
          <w:szCs w:val="24"/>
        </w:rPr>
        <w:t>Against</w:t>
      </w:r>
      <w:proofErr w:type="gramEnd"/>
      <w:r w:rsidRPr="00A66FE7">
        <w:rPr>
          <w:rFonts w:ascii="Arial Narrow" w:hAnsi="Arial Narrow" w:cs="Arial Narrow"/>
          <w:b/>
          <w:bCs/>
          <w:sz w:val="24"/>
          <w:szCs w:val="24"/>
        </w:rPr>
        <w:t xml:space="preserve"> Women Act</w:t>
      </w:r>
      <w:r w:rsidRPr="00A66FE7">
        <w:rPr>
          <w:rFonts w:ascii="Arial" w:hAnsi="Arial" w:cs="Arial"/>
          <w:sz w:val="26"/>
          <w:szCs w:val="26"/>
        </w:rPr>
        <w:t>¹</w:t>
      </w:r>
    </w:p>
    <w:p w:rsidR="00A66FE7" w:rsidRPr="00A66FE7" w:rsidRDefault="00A66FE7" w:rsidP="00A66FE7">
      <w:pPr>
        <w:kinsoku w:val="0"/>
        <w:overflowPunct w:val="0"/>
        <w:autoSpaceDE w:val="0"/>
        <w:autoSpaceDN w:val="0"/>
        <w:adjustRightInd w:val="0"/>
        <w:spacing w:before="141" w:after="0" w:line="275" w:lineRule="exact"/>
        <w:ind w:left="118"/>
        <w:rPr>
          <w:rFonts w:ascii="Arial Narrow" w:hAnsi="Arial Narrow" w:cs="Arial Narrow"/>
          <w:b/>
          <w:bCs/>
          <w:sz w:val="24"/>
          <w:szCs w:val="24"/>
        </w:rPr>
      </w:pPr>
      <w:r w:rsidRPr="00A66FE7">
        <w:rPr>
          <w:rFonts w:ascii="Arial Narrow" w:hAnsi="Arial Narrow" w:cs="Arial Narrow"/>
          <w:b/>
          <w:bCs/>
          <w:sz w:val="24"/>
          <w:szCs w:val="24"/>
        </w:rPr>
        <w:t>To all Tenants and Applicants</w:t>
      </w:r>
    </w:p>
    <w:p w:rsidR="00A66FE7" w:rsidRPr="00A66FE7" w:rsidRDefault="00A66FE7" w:rsidP="00A66FE7">
      <w:pPr>
        <w:kinsoku w:val="0"/>
        <w:overflowPunct w:val="0"/>
        <w:autoSpaceDE w:val="0"/>
        <w:autoSpaceDN w:val="0"/>
        <w:adjustRightInd w:val="0"/>
        <w:spacing w:after="0" w:line="242" w:lineRule="auto"/>
        <w:ind w:left="118" w:right="521"/>
        <w:rPr>
          <w:rFonts w:ascii="Arial Narrow" w:hAnsi="Arial Narrow" w:cs="Arial Narrow"/>
          <w:sz w:val="24"/>
          <w:szCs w:val="24"/>
        </w:rPr>
      </w:pPr>
      <w:r w:rsidRPr="00A66FE7">
        <w:rPr>
          <w:rFonts w:ascii="Arial Narrow" w:hAnsi="Arial Narrow" w:cs="Arial Narrow"/>
          <w:sz w:val="24"/>
          <w:szCs w:val="24"/>
        </w:rPr>
        <w:t xml:space="preserve">The Violence </w:t>
      </w:r>
      <w:proofErr w:type="gramStart"/>
      <w:r w:rsidRPr="00A66FE7">
        <w:rPr>
          <w:rFonts w:ascii="Arial Narrow" w:hAnsi="Arial Narrow" w:cs="Arial Narrow"/>
          <w:sz w:val="24"/>
          <w:szCs w:val="24"/>
        </w:rPr>
        <w:t>Against</w:t>
      </w:r>
      <w:proofErr w:type="gramEnd"/>
      <w:r w:rsidRPr="00A66FE7">
        <w:rPr>
          <w:rFonts w:ascii="Arial Narrow" w:hAnsi="Arial Narrow" w:cs="Arial Narrow"/>
          <w:sz w:val="24"/>
          <w:szCs w:val="24"/>
        </w:rPr>
        <w:t xml:space="preserve"> Women Act (VAWA) provides protections for victims of domestic violence, dating violence, sexual assault, or stalking. VAWA protections are not only available to women, but are available equally to all individuals regardless of sex, gender identity, or sexual orientation.² The U.S. Department of Housing and Urban Development (HUD) is the Federal agency that oversees that Section 8 Housing Choice Voucher, Project Based Voucher and Low Income Public Housing is in compliance with VAWA. This notice explains your rights under VAWA. A HUD-approved certification form is attached to this notice. You can fill out this form to show that you are or have been a victim of domestic </w:t>
      </w:r>
      <w:proofErr w:type="gramStart"/>
      <w:r w:rsidRPr="00A66FE7">
        <w:rPr>
          <w:rFonts w:ascii="Arial Narrow" w:hAnsi="Arial Narrow" w:cs="Arial Narrow"/>
          <w:sz w:val="24"/>
          <w:szCs w:val="24"/>
        </w:rPr>
        <w:t>violence,</w:t>
      </w:r>
      <w:proofErr w:type="gramEnd"/>
      <w:r w:rsidRPr="00A66FE7">
        <w:rPr>
          <w:rFonts w:ascii="Arial Narrow" w:hAnsi="Arial Narrow" w:cs="Arial Narrow"/>
          <w:sz w:val="24"/>
          <w:szCs w:val="24"/>
        </w:rPr>
        <w:t xml:space="preserve"> dating violence, sexual assault, or stalking, and that you wish to use your rights under VAWA.</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75" w:lineRule="exact"/>
        <w:ind w:left="118"/>
        <w:outlineLvl w:val="0"/>
        <w:rPr>
          <w:rFonts w:ascii="Arial Narrow" w:hAnsi="Arial Narrow" w:cs="Arial Narrow"/>
          <w:b/>
          <w:bCs/>
          <w:sz w:val="24"/>
          <w:szCs w:val="24"/>
        </w:rPr>
      </w:pPr>
      <w:r w:rsidRPr="00A66FE7">
        <w:rPr>
          <w:rFonts w:ascii="Arial Narrow" w:hAnsi="Arial Narrow" w:cs="Arial Narrow"/>
          <w:b/>
          <w:bCs/>
          <w:sz w:val="24"/>
          <w:szCs w:val="24"/>
        </w:rPr>
        <w:t>Protections for Applicants</w:t>
      </w:r>
    </w:p>
    <w:p w:rsidR="00A66FE7" w:rsidRPr="00A66FE7" w:rsidRDefault="00A66FE7" w:rsidP="00A66FE7">
      <w:pPr>
        <w:kinsoku w:val="0"/>
        <w:overflowPunct w:val="0"/>
        <w:autoSpaceDE w:val="0"/>
        <w:autoSpaceDN w:val="0"/>
        <w:adjustRightInd w:val="0"/>
        <w:spacing w:after="0" w:line="242" w:lineRule="auto"/>
        <w:ind w:left="118" w:right="664"/>
        <w:rPr>
          <w:rFonts w:ascii="Arial Narrow" w:hAnsi="Arial Narrow" w:cs="Arial Narrow"/>
          <w:sz w:val="24"/>
          <w:szCs w:val="24"/>
        </w:rPr>
      </w:pPr>
      <w:r w:rsidRPr="00A66FE7">
        <w:rPr>
          <w:rFonts w:ascii="Arial Narrow" w:hAnsi="Arial Narrow" w:cs="Arial Narrow"/>
          <w:sz w:val="24"/>
          <w:szCs w:val="24"/>
        </w:rPr>
        <w:t>If you otherwise qualify for assistance under Section 8 Housing Choice Voucher, Project Based Voucher and Low Income Public Housing, you cannot be denied admission or denied assistance because you are or have been a victim of domestic violence, dating violence, sexual assault, or stalking.</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75" w:lineRule="exact"/>
        <w:ind w:left="118"/>
        <w:outlineLvl w:val="0"/>
        <w:rPr>
          <w:rFonts w:ascii="Arial Narrow" w:hAnsi="Arial Narrow" w:cs="Arial Narrow"/>
          <w:b/>
          <w:bCs/>
          <w:sz w:val="24"/>
          <w:szCs w:val="24"/>
        </w:rPr>
      </w:pPr>
      <w:r w:rsidRPr="00A66FE7">
        <w:rPr>
          <w:rFonts w:ascii="Arial Narrow" w:hAnsi="Arial Narrow" w:cs="Arial Narrow"/>
          <w:b/>
          <w:bCs/>
          <w:sz w:val="24"/>
          <w:szCs w:val="24"/>
        </w:rPr>
        <w:t>Protections for Tenants</w:t>
      </w:r>
    </w:p>
    <w:p w:rsidR="00A66FE7" w:rsidRPr="00A66FE7" w:rsidRDefault="00A66FE7" w:rsidP="00A66FE7">
      <w:pPr>
        <w:kinsoku w:val="0"/>
        <w:overflowPunct w:val="0"/>
        <w:autoSpaceDE w:val="0"/>
        <w:autoSpaceDN w:val="0"/>
        <w:adjustRightInd w:val="0"/>
        <w:spacing w:after="0" w:line="242" w:lineRule="auto"/>
        <w:ind w:left="118" w:right="521"/>
        <w:rPr>
          <w:rFonts w:ascii="Arial Narrow" w:hAnsi="Arial Narrow" w:cs="Arial Narrow"/>
          <w:sz w:val="24"/>
          <w:szCs w:val="24"/>
        </w:rPr>
      </w:pPr>
      <w:r w:rsidRPr="00A66FE7">
        <w:rPr>
          <w:rFonts w:ascii="Arial Narrow" w:hAnsi="Arial Narrow" w:cs="Arial Narrow"/>
          <w:sz w:val="24"/>
          <w:szCs w:val="24"/>
        </w:rPr>
        <w:t>If you are receiving assistance under Section 8 Housing Choice Voucher, Project Based Voucher and Low Income Public Housing</w:t>
      </w:r>
      <w:r w:rsidRPr="00A66FE7">
        <w:rPr>
          <w:rFonts w:ascii="Arial Narrow" w:hAnsi="Arial Narrow" w:cs="Arial Narrow"/>
          <w:b/>
          <w:bCs/>
          <w:sz w:val="24"/>
          <w:szCs w:val="24"/>
        </w:rPr>
        <w:t xml:space="preserve">, </w:t>
      </w:r>
      <w:r w:rsidRPr="00A66FE7">
        <w:rPr>
          <w:rFonts w:ascii="Arial Narrow" w:hAnsi="Arial Narrow" w:cs="Arial Narrow"/>
          <w:sz w:val="24"/>
          <w:szCs w:val="24"/>
        </w:rPr>
        <w:t>you may not be denied assistance, terminated from participation, or be evicted from your rental housing because you are or have been a victim of domestic violence, dating violence, sexual assault, or stalking.</w:t>
      </w:r>
    </w:p>
    <w:p w:rsidR="00A66FE7" w:rsidRPr="00A66FE7" w:rsidRDefault="00A66FE7" w:rsidP="00A66FE7">
      <w:pPr>
        <w:kinsoku w:val="0"/>
        <w:overflowPunct w:val="0"/>
        <w:autoSpaceDE w:val="0"/>
        <w:autoSpaceDN w:val="0"/>
        <w:adjustRightInd w:val="0"/>
        <w:spacing w:before="121" w:after="0" w:line="242" w:lineRule="auto"/>
        <w:ind w:left="118" w:right="521"/>
        <w:rPr>
          <w:rFonts w:ascii="Arial Narrow" w:hAnsi="Arial Narrow" w:cs="Arial Narrow"/>
          <w:sz w:val="24"/>
          <w:szCs w:val="24"/>
        </w:rPr>
      </w:pPr>
      <w:r w:rsidRPr="00A66FE7">
        <w:rPr>
          <w:rFonts w:ascii="Arial Narrow" w:hAnsi="Arial Narrow" w:cs="Arial Narrow"/>
          <w:sz w:val="24"/>
          <w:szCs w:val="24"/>
        </w:rPr>
        <w:t>Also, if you or an affiliated individual of yours is or has been the victim of domestic violence, dating violence, sexual assault, or stalking by a member of your household or any guest, you may not be denied rental assistance or occupancy rights under Section 8 Housing Choice Voucher, Project Based Voucher and Low Income Public Housing solely on the basis of criminal activity directly relating to that domestic violence, dating violence, sexual assault, or stalking.</w:t>
      </w:r>
    </w:p>
    <w:p w:rsidR="00A66FE7" w:rsidRPr="00A66FE7" w:rsidRDefault="00A66FE7" w:rsidP="00A66FE7">
      <w:pPr>
        <w:kinsoku w:val="0"/>
        <w:overflowPunct w:val="0"/>
        <w:autoSpaceDE w:val="0"/>
        <w:autoSpaceDN w:val="0"/>
        <w:adjustRightInd w:val="0"/>
        <w:spacing w:before="10"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after="0" w:line="242" w:lineRule="auto"/>
        <w:ind w:left="118" w:right="521"/>
        <w:rPr>
          <w:rFonts w:ascii="Arial Narrow" w:hAnsi="Arial Narrow" w:cs="Arial Narrow"/>
          <w:sz w:val="24"/>
          <w:szCs w:val="24"/>
        </w:rPr>
      </w:pPr>
      <w:r w:rsidRPr="00A66FE7">
        <w:rPr>
          <w:rFonts w:ascii="Arial Narrow" w:hAnsi="Arial Narrow" w:cs="Arial Narrow"/>
          <w:sz w:val="24"/>
          <w:szCs w:val="24"/>
        </w:rPr>
        <w:t>Affiliated individual means your spouse, parent, brother, sister, or child, or a person to whom you stand in the place of a parent or guardian (for example, the affiliated individual is in your care, custody, or control); or any individual, tenant, or lawful occupant living in your household.</w:t>
      </w:r>
    </w:p>
    <w:p w:rsidR="00A66FE7" w:rsidRPr="00A66FE7" w:rsidRDefault="00A66FE7" w:rsidP="00A66FE7">
      <w:pPr>
        <w:kinsoku w:val="0"/>
        <w:overflowPunct w:val="0"/>
        <w:autoSpaceDE w:val="0"/>
        <w:autoSpaceDN w:val="0"/>
        <w:adjustRightInd w:val="0"/>
        <w:spacing w:before="123" w:after="0" w:line="275" w:lineRule="exact"/>
        <w:ind w:left="118"/>
        <w:outlineLvl w:val="0"/>
        <w:rPr>
          <w:rFonts w:ascii="Arial Narrow" w:hAnsi="Arial Narrow" w:cs="Arial Narrow"/>
          <w:b/>
          <w:bCs/>
          <w:sz w:val="24"/>
          <w:szCs w:val="24"/>
        </w:rPr>
      </w:pPr>
      <w:r w:rsidRPr="00A66FE7">
        <w:rPr>
          <w:rFonts w:ascii="Arial Narrow" w:hAnsi="Arial Narrow" w:cs="Arial Narrow"/>
          <w:b/>
          <w:bCs/>
          <w:sz w:val="24"/>
          <w:szCs w:val="24"/>
        </w:rPr>
        <w:t>Removing the Abuser or Perpetrator from the Household</w:t>
      </w:r>
    </w:p>
    <w:p w:rsidR="00A66FE7" w:rsidRPr="00A66FE7" w:rsidRDefault="00A66FE7" w:rsidP="00A66FE7">
      <w:pPr>
        <w:kinsoku w:val="0"/>
        <w:overflowPunct w:val="0"/>
        <w:autoSpaceDE w:val="0"/>
        <w:autoSpaceDN w:val="0"/>
        <w:adjustRightInd w:val="0"/>
        <w:spacing w:after="0" w:line="242" w:lineRule="auto"/>
        <w:ind w:left="118" w:right="434"/>
        <w:rPr>
          <w:rFonts w:ascii="Arial Narrow" w:hAnsi="Arial Narrow" w:cs="Arial Narrow"/>
          <w:sz w:val="24"/>
          <w:szCs w:val="24"/>
        </w:rPr>
      </w:pPr>
      <w:r w:rsidRPr="00A66FE7">
        <w:rPr>
          <w:rFonts w:ascii="Arial Narrow" w:hAnsi="Arial Narrow" w:cs="Arial Narrow"/>
          <w:sz w:val="24"/>
          <w:szCs w:val="24"/>
        </w:rPr>
        <w:t>The Housing Authority may divide (bifurcate) your lease in order to evict the individual or terminate the assistance of the individual who has engaged in criminal activity (the abuser or perpetrator) directly relating to domestic violence, dating violence, sexual assault, or stalking.</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6"/>
          <w:szCs w:val="26"/>
        </w:rPr>
      </w:pPr>
    </w:p>
    <w:p w:rsidR="00A66FE7" w:rsidRPr="00A66FE7" w:rsidRDefault="00A66FE7" w:rsidP="00A66FE7">
      <w:pPr>
        <w:kinsoku w:val="0"/>
        <w:overflowPunct w:val="0"/>
        <w:autoSpaceDE w:val="0"/>
        <w:autoSpaceDN w:val="0"/>
        <w:adjustRightInd w:val="0"/>
        <w:spacing w:after="0" w:line="240" w:lineRule="auto"/>
        <w:ind w:left="118"/>
        <w:rPr>
          <w:rFonts w:ascii="Times New Roman" w:hAnsi="Times New Roman" w:cs="Times New Roman"/>
          <w:w w:val="105"/>
          <w:sz w:val="19"/>
          <w:szCs w:val="19"/>
        </w:rPr>
      </w:pPr>
      <w:r w:rsidRPr="00A66FE7">
        <w:rPr>
          <w:rFonts w:ascii="Arial Narrow" w:hAnsi="Arial Narrow" w:cs="Arial Narrow"/>
          <w:w w:val="105"/>
          <w:sz w:val="24"/>
          <w:szCs w:val="24"/>
        </w:rPr>
        <w:t xml:space="preserve">¹ </w:t>
      </w:r>
      <w:r w:rsidRPr="00A66FE7">
        <w:rPr>
          <w:rFonts w:ascii="Times New Roman" w:hAnsi="Times New Roman" w:cs="Times New Roman"/>
          <w:w w:val="105"/>
          <w:sz w:val="19"/>
          <w:szCs w:val="19"/>
        </w:rPr>
        <w:t>Despite the name of this law, VAWA protection is available regardless of sex, gender identity, or sexual orientation.</w:t>
      </w:r>
    </w:p>
    <w:p w:rsidR="00A66FE7" w:rsidRPr="00A66FE7" w:rsidRDefault="00A66FE7" w:rsidP="00A66FE7">
      <w:pPr>
        <w:kinsoku w:val="0"/>
        <w:overflowPunct w:val="0"/>
        <w:autoSpaceDE w:val="0"/>
        <w:autoSpaceDN w:val="0"/>
        <w:adjustRightInd w:val="0"/>
        <w:spacing w:before="5" w:after="0" w:line="249" w:lineRule="auto"/>
        <w:ind w:left="118" w:right="924"/>
        <w:rPr>
          <w:rFonts w:ascii="Times New Roman" w:hAnsi="Times New Roman" w:cs="Times New Roman"/>
          <w:w w:val="105"/>
          <w:sz w:val="19"/>
          <w:szCs w:val="19"/>
        </w:rPr>
      </w:pPr>
      <w:r w:rsidRPr="00A66FE7">
        <w:rPr>
          <w:rFonts w:ascii="Arial" w:hAnsi="Arial" w:cs="Arial"/>
          <w:w w:val="105"/>
          <w:sz w:val="26"/>
          <w:szCs w:val="26"/>
        </w:rPr>
        <w:t xml:space="preserve">² </w:t>
      </w:r>
      <w:r w:rsidRPr="00A66FE7">
        <w:rPr>
          <w:rFonts w:ascii="Times New Roman" w:hAnsi="Times New Roman" w:cs="Times New Roman"/>
          <w:w w:val="105"/>
          <w:sz w:val="19"/>
          <w:szCs w:val="19"/>
        </w:rPr>
        <w:t>Housing providers cannot discriminate on the basis of any protected characteristic, including race, color, national origin, religion, sex, familial status, disability, or age. HUD-assisted and HUD-insured housing must be made available to all otherwise eligible individuals regardless of actual or perceived sexual orientation, gender identity, or marital status.</w:t>
      </w:r>
    </w:p>
    <w:p w:rsidR="00A66FE7" w:rsidRPr="00A66FE7" w:rsidRDefault="00A66FE7" w:rsidP="00A66FE7">
      <w:pPr>
        <w:kinsoku w:val="0"/>
        <w:overflowPunct w:val="0"/>
        <w:autoSpaceDE w:val="0"/>
        <w:autoSpaceDN w:val="0"/>
        <w:adjustRightInd w:val="0"/>
        <w:spacing w:after="0" w:line="177" w:lineRule="exact"/>
        <w:ind w:right="107"/>
        <w:jc w:val="right"/>
        <w:rPr>
          <w:rFonts w:ascii="Times New Roman" w:hAnsi="Times New Roman" w:cs="Times New Roman"/>
          <w:sz w:val="16"/>
          <w:szCs w:val="16"/>
        </w:rPr>
      </w:pPr>
      <w:r w:rsidRPr="00A66FE7">
        <w:rPr>
          <w:rFonts w:ascii="Times New Roman" w:hAnsi="Times New Roman" w:cs="Times New Roman"/>
          <w:sz w:val="16"/>
          <w:szCs w:val="16"/>
        </w:rPr>
        <w:t>Form 380</w:t>
      </w:r>
    </w:p>
    <w:p w:rsidR="00A66FE7" w:rsidRPr="00A66FE7" w:rsidRDefault="00A66FE7" w:rsidP="00A66FE7">
      <w:pPr>
        <w:kinsoku w:val="0"/>
        <w:overflowPunct w:val="0"/>
        <w:autoSpaceDE w:val="0"/>
        <w:autoSpaceDN w:val="0"/>
        <w:adjustRightInd w:val="0"/>
        <w:spacing w:before="56" w:after="0" w:line="240" w:lineRule="auto"/>
        <w:ind w:right="106"/>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before="56" w:after="0" w:line="240" w:lineRule="auto"/>
        <w:ind w:right="106"/>
        <w:jc w:val="right"/>
        <w:rPr>
          <w:rFonts w:ascii="Times New Roman" w:hAnsi="Times New Roman" w:cs="Times New Roman"/>
          <w:sz w:val="16"/>
          <w:szCs w:val="16"/>
        </w:rPr>
        <w:sectPr w:rsidR="00A66FE7" w:rsidRPr="00A66FE7" w:rsidSect="00A66FE7">
          <w:type w:val="continuous"/>
          <w:pgSz w:w="12240" w:h="15840"/>
          <w:pgMar w:top="0" w:right="640" w:bottom="0" w:left="940" w:header="720" w:footer="720" w:gutter="0"/>
          <w:cols w:space="720"/>
          <w:noEndnote/>
        </w:sectPr>
      </w:pPr>
    </w:p>
    <w:p w:rsidR="00A66FE7" w:rsidRPr="00A66FE7" w:rsidRDefault="00A66FE7" w:rsidP="00A66FE7">
      <w:pPr>
        <w:kinsoku w:val="0"/>
        <w:overflowPunct w:val="0"/>
        <w:autoSpaceDE w:val="0"/>
        <w:autoSpaceDN w:val="0"/>
        <w:adjustRightInd w:val="0"/>
        <w:spacing w:before="5" w:after="0" w:line="240" w:lineRule="auto"/>
        <w:rPr>
          <w:rFonts w:ascii="Times New Roman" w:hAnsi="Times New Roman" w:cs="Times New Roman"/>
          <w:sz w:val="18"/>
          <w:szCs w:val="18"/>
        </w:rPr>
      </w:pPr>
    </w:p>
    <w:p w:rsidR="00A66FE7" w:rsidRPr="00A66FE7" w:rsidRDefault="00A66FE7" w:rsidP="00A66FE7">
      <w:pPr>
        <w:kinsoku w:val="0"/>
        <w:overflowPunct w:val="0"/>
        <w:autoSpaceDE w:val="0"/>
        <w:autoSpaceDN w:val="0"/>
        <w:adjustRightInd w:val="0"/>
        <w:spacing w:before="56" w:after="0" w:line="240" w:lineRule="auto"/>
        <w:ind w:right="107"/>
        <w:jc w:val="right"/>
        <w:rPr>
          <w:rFonts w:ascii="Times New Roman" w:hAnsi="Times New Roman" w:cs="Times New Roman"/>
          <w:w w:val="102"/>
          <w:sz w:val="21"/>
          <w:szCs w:val="21"/>
        </w:rPr>
      </w:pPr>
      <w:r w:rsidRPr="00A66FE7">
        <w:rPr>
          <w:rFonts w:ascii="Times New Roman" w:hAnsi="Times New Roman" w:cs="Times New Roman"/>
          <w:w w:val="102"/>
          <w:sz w:val="21"/>
          <w:szCs w:val="21"/>
        </w:rPr>
        <w:t>2</w:t>
      </w:r>
    </w:p>
    <w:p w:rsidR="00A66FE7" w:rsidRPr="00A66FE7" w:rsidRDefault="00A66FE7" w:rsidP="00A66FE7">
      <w:pPr>
        <w:kinsoku w:val="0"/>
        <w:overflowPunct w:val="0"/>
        <w:autoSpaceDE w:val="0"/>
        <w:autoSpaceDN w:val="0"/>
        <w:adjustRightInd w:val="0"/>
        <w:spacing w:before="6" w:after="0" w:line="240" w:lineRule="auto"/>
        <w:rPr>
          <w:rFonts w:ascii="Times New Roman" w:hAnsi="Times New Roman" w:cs="Times New Roman"/>
          <w:sz w:val="33"/>
          <w:szCs w:val="33"/>
        </w:rPr>
      </w:pPr>
    </w:p>
    <w:p w:rsidR="00A66FE7" w:rsidRPr="00A66FE7" w:rsidRDefault="00A66FE7" w:rsidP="00A66FE7">
      <w:pPr>
        <w:kinsoku w:val="0"/>
        <w:overflowPunct w:val="0"/>
        <w:autoSpaceDE w:val="0"/>
        <w:autoSpaceDN w:val="0"/>
        <w:adjustRightInd w:val="0"/>
        <w:spacing w:after="0" w:line="242" w:lineRule="auto"/>
        <w:ind w:left="119" w:right="105"/>
        <w:rPr>
          <w:rFonts w:ascii="Arial Narrow" w:hAnsi="Arial Narrow" w:cs="Arial Narrow"/>
          <w:sz w:val="24"/>
          <w:szCs w:val="24"/>
        </w:rPr>
      </w:pPr>
      <w:r w:rsidRPr="00A66FE7">
        <w:rPr>
          <w:rFonts w:ascii="Arial Narrow" w:hAnsi="Arial Narrow" w:cs="Arial Narrow"/>
          <w:sz w:val="24"/>
          <w:szCs w:val="24"/>
        </w:rPr>
        <w:t xml:space="preserve">The Housing Authority chooses to remove the abuser or </w:t>
      </w:r>
      <w:proofErr w:type="gramStart"/>
      <w:r w:rsidRPr="00A66FE7">
        <w:rPr>
          <w:rFonts w:ascii="Arial Narrow" w:hAnsi="Arial Narrow" w:cs="Arial Narrow"/>
          <w:sz w:val="24"/>
          <w:szCs w:val="24"/>
        </w:rPr>
        <w:t>perpetrator,</w:t>
      </w:r>
      <w:proofErr w:type="gramEnd"/>
      <w:r w:rsidRPr="00A66FE7">
        <w:rPr>
          <w:rFonts w:ascii="Arial Narrow" w:hAnsi="Arial Narrow" w:cs="Arial Narrow"/>
          <w:sz w:val="24"/>
          <w:szCs w:val="24"/>
        </w:rPr>
        <w:t xml:space="preserve"> the Housing Authority may not take away the rights of eligible tenants to the unit or otherwise punish the remaining tenants. If the evicted abuser or perpetrator was the sole tenant to have established eligibility for assistance under the program, the Housing Authority must allow the tenant who is or has been a victim and other household members to remain in the unit for a period of time, in order to establish eligibility under the program or under another HUD housing program covered by VAWA, or, find alternative</w:t>
      </w:r>
      <w:r w:rsidRPr="00A66FE7">
        <w:rPr>
          <w:rFonts w:ascii="Arial Narrow" w:hAnsi="Arial Narrow" w:cs="Arial Narrow"/>
          <w:spacing w:val="53"/>
          <w:sz w:val="24"/>
          <w:szCs w:val="24"/>
        </w:rPr>
        <w:t xml:space="preserve"> </w:t>
      </w:r>
      <w:r w:rsidRPr="00A66FE7">
        <w:rPr>
          <w:rFonts w:ascii="Arial Narrow" w:hAnsi="Arial Narrow" w:cs="Arial Narrow"/>
          <w:sz w:val="24"/>
          <w:szCs w:val="24"/>
        </w:rPr>
        <w:t>housing.</w:t>
      </w:r>
    </w:p>
    <w:p w:rsidR="00A66FE7" w:rsidRPr="00A66FE7" w:rsidRDefault="00A66FE7" w:rsidP="00A66FE7">
      <w:pPr>
        <w:kinsoku w:val="0"/>
        <w:overflowPunct w:val="0"/>
        <w:autoSpaceDE w:val="0"/>
        <w:autoSpaceDN w:val="0"/>
        <w:adjustRightInd w:val="0"/>
        <w:spacing w:before="120" w:after="0" w:line="242" w:lineRule="auto"/>
        <w:ind w:left="119" w:right="105"/>
        <w:rPr>
          <w:rFonts w:ascii="Arial Narrow" w:hAnsi="Arial Narrow" w:cs="Arial Narrow"/>
          <w:sz w:val="24"/>
          <w:szCs w:val="24"/>
        </w:rPr>
      </w:pPr>
      <w:r w:rsidRPr="00A66FE7">
        <w:rPr>
          <w:rFonts w:ascii="Arial Narrow" w:hAnsi="Arial Narrow" w:cs="Arial Narrow"/>
          <w:sz w:val="24"/>
          <w:szCs w:val="24"/>
        </w:rPr>
        <w:t>In removing the abuser or perpetrator from the household, the Housing Authority must follow Federal, State, and local eviction procedures. In order to divide a lease, the Housing Authority may, but is not required to, ask you for documentation or certification of the incidences of domestic violence, dating violence, sexual assault, or stalking.</w:t>
      </w:r>
    </w:p>
    <w:p w:rsidR="00A66FE7" w:rsidRPr="00A66FE7" w:rsidRDefault="00A66FE7" w:rsidP="00A66FE7">
      <w:pPr>
        <w:kinsoku w:val="0"/>
        <w:overflowPunct w:val="0"/>
        <w:autoSpaceDE w:val="0"/>
        <w:autoSpaceDN w:val="0"/>
        <w:adjustRightInd w:val="0"/>
        <w:spacing w:before="7" w:after="0" w:line="240" w:lineRule="auto"/>
        <w:rPr>
          <w:rFonts w:ascii="Arial Narrow" w:hAnsi="Arial Narrow" w:cs="Arial Narrow"/>
          <w:sz w:val="31"/>
          <w:szCs w:val="31"/>
        </w:rPr>
      </w:pPr>
    </w:p>
    <w:p w:rsidR="00A66FE7" w:rsidRPr="00A66FE7" w:rsidRDefault="00A66FE7" w:rsidP="00A66FE7">
      <w:pPr>
        <w:kinsoku w:val="0"/>
        <w:overflowPunct w:val="0"/>
        <w:autoSpaceDE w:val="0"/>
        <w:autoSpaceDN w:val="0"/>
        <w:adjustRightInd w:val="0"/>
        <w:spacing w:before="1"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 xml:space="preserve">Moving to </w:t>
      </w:r>
      <w:proofErr w:type="gramStart"/>
      <w:r w:rsidRPr="00A66FE7">
        <w:rPr>
          <w:rFonts w:ascii="Arial Narrow" w:hAnsi="Arial Narrow" w:cs="Arial Narrow"/>
          <w:b/>
          <w:bCs/>
          <w:sz w:val="24"/>
          <w:szCs w:val="24"/>
        </w:rPr>
        <w:t>Another</w:t>
      </w:r>
      <w:proofErr w:type="gramEnd"/>
      <w:r w:rsidRPr="00A66FE7">
        <w:rPr>
          <w:rFonts w:ascii="Arial Narrow" w:hAnsi="Arial Narrow" w:cs="Arial Narrow"/>
          <w:b/>
          <w:bCs/>
          <w:sz w:val="24"/>
          <w:szCs w:val="24"/>
        </w:rPr>
        <w:t xml:space="preserve"> Unit</w:t>
      </w:r>
    </w:p>
    <w:p w:rsidR="00A66FE7" w:rsidRPr="00A66FE7" w:rsidRDefault="00A66FE7" w:rsidP="00A66FE7">
      <w:pPr>
        <w:kinsoku w:val="0"/>
        <w:overflowPunct w:val="0"/>
        <w:autoSpaceDE w:val="0"/>
        <w:autoSpaceDN w:val="0"/>
        <w:adjustRightInd w:val="0"/>
        <w:spacing w:after="0" w:line="242" w:lineRule="auto"/>
        <w:ind w:left="120" w:right="135"/>
        <w:rPr>
          <w:rFonts w:ascii="Arial Narrow" w:hAnsi="Arial Narrow" w:cs="Arial Narrow"/>
          <w:sz w:val="24"/>
          <w:szCs w:val="24"/>
        </w:rPr>
      </w:pPr>
      <w:r w:rsidRPr="00A66FE7">
        <w:rPr>
          <w:rFonts w:ascii="Arial Narrow" w:hAnsi="Arial Narrow" w:cs="Arial Narrow"/>
          <w:sz w:val="24"/>
          <w:szCs w:val="24"/>
        </w:rPr>
        <w:t>Upon your request, the Housing Authority may permit you to move to another unit, subject to the availability of other units, and still keep your assistance. In order to approve a request, the Housing Authority may ask you to provide documentation that you are requesting to move because of an incidence of domestic violence, dating violence, sexual assault, or stalking. If the request is a request for emergency transfer, the housing provider may ask you to submit a written request or fill out a form where you certify that you meet the criteria for an emergency transfer under VAWA. The criteria are:</w:t>
      </w:r>
    </w:p>
    <w:p w:rsidR="00A66FE7" w:rsidRPr="00A66FE7" w:rsidRDefault="00A66FE7" w:rsidP="00A66FE7">
      <w:pPr>
        <w:numPr>
          <w:ilvl w:val="0"/>
          <w:numId w:val="4"/>
        </w:numPr>
        <w:tabs>
          <w:tab w:val="left" w:pos="1138"/>
        </w:tabs>
        <w:kinsoku w:val="0"/>
        <w:overflowPunct w:val="0"/>
        <w:autoSpaceDE w:val="0"/>
        <w:autoSpaceDN w:val="0"/>
        <w:adjustRightInd w:val="0"/>
        <w:spacing w:before="4" w:after="0" w:line="242" w:lineRule="auto"/>
        <w:ind w:right="825" w:firstLine="0"/>
        <w:jc w:val="both"/>
        <w:rPr>
          <w:rFonts w:ascii="Arial Narrow" w:hAnsi="Arial Narrow" w:cs="Arial Narrow"/>
          <w:sz w:val="24"/>
          <w:szCs w:val="24"/>
        </w:rPr>
      </w:pPr>
      <w:r w:rsidRPr="00A66FE7">
        <w:rPr>
          <w:rFonts w:ascii="Arial Narrow" w:hAnsi="Arial Narrow" w:cs="Arial Narrow"/>
          <w:b/>
          <w:bCs/>
          <w:sz w:val="24"/>
          <w:szCs w:val="24"/>
        </w:rPr>
        <w:t xml:space="preserve">You are a victim of domestic violence, dating violence, sexual assault, or stalking. </w:t>
      </w:r>
      <w:r w:rsidRPr="00A66FE7">
        <w:rPr>
          <w:rFonts w:ascii="Arial Narrow" w:hAnsi="Arial Narrow" w:cs="Arial Narrow"/>
          <w:sz w:val="24"/>
          <w:szCs w:val="24"/>
        </w:rPr>
        <w:t>If your housing provider does not already have documentation that you are a victim of domestic violence, dating violence, sexual assault, or stalking, your housing provider may ask you for such documentation, as described in the documentation section</w:t>
      </w:r>
      <w:r w:rsidRPr="00A66FE7">
        <w:rPr>
          <w:rFonts w:ascii="Arial Narrow" w:hAnsi="Arial Narrow" w:cs="Arial Narrow"/>
          <w:spacing w:val="38"/>
          <w:sz w:val="24"/>
          <w:szCs w:val="24"/>
        </w:rPr>
        <w:t xml:space="preserve"> </w:t>
      </w:r>
      <w:r w:rsidRPr="00A66FE7">
        <w:rPr>
          <w:rFonts w:ascii="Arial Narrow" w:hAnsi="Arial Narrow" w:cs="Arial Narrow"/>
          <w:sz w:val="24"/>
          <w:szCs w:val="24"/>
        </w:rPr>
        <w:t>below.</w:t>
      </w:r>
    </w:p>
    <w:p w:rsidR="00A66FE7" w:rsidRPr="00A66FE7" w:rsidRDefault="00A66FE7" w:rsidP="00A66FE7">
      <w:pPr>
        <w:numPr>
          <w:ilvl w:val="0"/>
          <w:numId w:val="4"/>
        </w:numPr>
        <w:tabs>
          <w:tab w:val="left" w:pos="1181"/>
        </w:tabs>
        <w:kinsoku w:val="0"/>
        <w:overflowPunct w:val="0"/>
        <w:autoSpaceDE w:val="0"/>
        <w:autoSpaceDN w:val="0"/>
        <w:adjustRightInd w:val="0"/>
        <w:spacing w:before="3" w:after="0" w:line="240" w:lineRule="auto"/>
        <w:ind w:right="827" w:firstLine="0"/>
        <w:jc w:val="both"/>
        <w:rPr>
          <w:rFonts w:ascii="Arial Narrow" w:hAnsi="Arial Narrow" w:cs="Arial Narrow"/>
          <w:sz w:val="24"/>
          <w:szCs w:val="24"/>
        </w:rPr>
      </w:pPr>
      <w:r w:rsidRPr="00A66FE7">
        <w:rPr>
          <w:rFonts w:ascii="Arial Narrow" w:hAnsi="Arial Narrow" w:cs="Arial Narrow"/>
          <w:b/>
          <w:bCs/>
          <w:sz w:val="24"/>
          <w:szCs w:val="24"/>
        </w:rPr>
        <w:t xml:space="preserve">You expressly request the emergency transfer. </w:t>
      </w:r>
      <w:r w:rsidRPr="00A66FE7">
        <w:rPr>
          <w:rFonts w:ascii="Arial Narrow" w:hAnsi="Arial Narrow" w:cs="Arial Narrow"/>
          <w:sz w:val="24"/>
          <w:szCs w:val="24"/>
        </w:rPr>
        <w:t>Your housing provider may choose</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to require that you submit a form, or may accept another written or oral request.</w:t>
      </w:r>
    </w:p>
    <w:p w:rsidR="00A66FE7" w:rsidRPr="00A66FE7" w:rsidRDefault="00A66FE7" w:rsidP="00A66FE7">
      <w:pPr>
        <w:numPr>
          <w:ilvl w:val="0"/>
          <w:numId w:val="4"/>
        </w:numPr>
        <w:tabs>
          <w:tab w:val="left" w:pos="1152"/>
        </w:tabs>
        <w:kinsoku w:val="0"/>
        <w:overflowPunct w:val="0"/>
        <w:autoSpaceDE w:val="0"/>
        <w:autoSpaceDN w:val="0"/>
        <w:adjustRightInd w:val="0"/>
        <w:spacing w:before="6" w:after="0" w:line="242" w:lineRule="auto"/>
        <w:ind w:right="828" w:firstLine="0"/>
        <w:jc w:val="both"/>
        <w:rPr>
          <w:rFonts w:ascii="Arial Narrow" w:hAnsi="Arial Narrow" w:cs="Arial Narrow"/>
          <w:b/>
          <w:bCs/>
          <w:sz w:val="24"/>
          <w:szCs w:val="24"/>
        </w:rPr>
      </w:pPr>
      <w:r w:rsidRPr="00A66FE7">
        <w:rPr>
          <w:rFonts w:ascii="Arial Narrow" w:hAnsi="Arial Narrow" w:cs="Arial Narrow"/>
          <w:b/>
          <w:bCs/>
          <w:sz w:val="24"/>
          <w:szCs w:val="24"/>
        </w:rPr>
        <w:t>You</w:t>
      </w:r>
      <w:r w:rsidRPr="00A66FE7">
        <w:rPr>
          <w:rFonts w:ascii="Arial Narrow" w:hAnsi="Arial Narrow" w:cs="Arial Narrow"/>
          <w:b/>
          <w:bCs/>
          <w:spacing w:val="20"/>
          <w:sz w:val="24"/>
          <w:szCs w:val="24"/>
        </w:rPr>
        <w:t xml:space="preserve"> </w:t>
      </w:r>
      <w:r w:rsidRPr="00A66FE7">
        <w:rPr>
          <w:rFonts w:ascii="Arial Narrow" w:hAnsi="Arial Narrow" w:cs="Arial Narrow"/>
          <w:b/>
          <w:bCs/>
          <w:sz w:val="24"/>
          <w:szCs w:val="24"/>
        </w:rPr>
        <w:t>reasonably</w:t>
      </w:r>
      <w:r w:rsidRPr="00A66FE7">
        <w:rPr>
          <w:rFonts w:ascii="Arial Narrow" w:hAnsi="Arial Narrow" w:cs="Arial Narrow"/>
          <w:b/>
          <w:bCs/>
          <w:spacing w:val="15"/>
          <w:sz w:val="24"/>
          <w:szCs w:val="24"/>
        </w:rPr>
        <w:t xml:space="preserve"> </w:t>
      </w:r>
      <w:r w:rsidRPr="00A66FE7">
        <w:rPr>
          <w:rFonts w:ascii="Arial Narrow" w:hAnsi="Arial Narrow" w:cs="Arial Narrow"/>
          <w:b/>
          <w:bCs/>
          <w:sz w:val="24"/>
          <w:szCs w:val="24"/>
        </w:rPr>
        <w:t>believe</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you</w:t>
      </w:r>
      <w:r w:rsidRPr="00A66FE7">
        <w:rPr>
          <w:rFonts w:ascii="Arial Narrow" w:hAnsi="Arial Narrow" w:cs="Arial Narrow"/>
          <w:b/>
          <w:bCs/>
          <w:spacing w:val="12"/>
          <w:sz w:val="24"/>
          <w:szCs w:val="24"/>
        </w:rPr>
        <w:t xml:space="preserve"> </w:t>
      </w:r>
      <w:r w:rsidRPr="00A66FE7">
        <w:rPr>
          <w:rFonts w:ascii="Arial Narrow" w:hAnsi="Arial Narrow" w:cs="Arial Narrow"/>
          <w:b/>
          <w:bCs/>
          <w:sz w:val="24"/>
          <w:szCs w:val="24"/>
        </w:rPr>
        <w:t>are</w:t>
      </w:r>
      <w:r w:rsidRPr="00A66FE7">
        <w:rPr>
          <w:rFonts w:ascii="Arial Narrow" w:hAnsi="Arial Narrow" w:cs="Arial Narrow"/>
          <w:b/>
          <w:bCs/>
          <w:spacing w:val="18"/>
          <w:sz w:val="24"/>
          <w:szCs w:val="24"/>
        </w:rPr>
        <w:t xml:space="preserve"> </w:t>
      </w:r>
      <w:r w:rsidRPr="00A66FE7">
        <w:rPr>
          <w:rFonts w:ascii="Arial Narrow" w:hAnsi="Arial Narrow" w:cs="Arial Narrow"/>
          <w:b/>
          <w:bCs/>
          <w:sz w:val="24"/>
          <w:szCs w:val="24"/>
        </w:rPr>
        <w:t>threatened</w:t>
      </w:r>
      <w:r w:rsidRPr="00A66FE7">
        <w:rPr>
          <w:rFonts w:ascii="Arial Narrow" w:hAnsi="Arial Narrow" w:cs="Arial Narrow"/>
          <w:b/>
          <w:bCs/>
          <w:spacing w:val="13"/>
          <w:sz w:val="24"/>
          <w:szCs w:val="24"/>
        </w:rPr>
        <w:t xml:space="preserve"> </w:t>
      </w:r>
      <w:r w:rsidRPr="00A66FE7">
        <w:rPr>
          <w:rFonts w:ascii="Arial Narrow" w:hAnsi="Arial Narrow" w:cs="Arial Narrow"/>
          <w:b/>
          <w:bCs/>
          <w:sz w:val="24"/>
          <w:szCs w:val="24"/>
        </w:rPr>
        <w:t>with</w:t>
      </w:r>
      <w:r w:rsidRPr="00A66FE7">
        <w:rPr>
          <w:rFonts w:ascii="Arial Narrow" w:hAnsi="Arial Narrow" w:cs="Arial Narrow"/>
          <w:b/>
          <w:bCs/>
          <w:spacing w:val="20"/>
          <w:sz w:val="24"/>
          <w:szCs w:val="24"/>
        </w:rPr>
        <w:t xml:space="preserve"> </w:t>
      </w:r>
      <w:r w:rsidRPr="00A66FE7">
        <w:rPr>
          <w:rFonts w:ascii="Arial Narrow" w:hAnsi="Arial Narrow" w:cs="Arial Narrow"/>
          <w:b/>
          <w:bCs/>
          <w:sz w:val="24"/>
          <w:szCs w:val="24"/>
        </w:rPr>
        <w:t>imminent</w:t>
      </w:r>
      <w:r w:rsidRPr="00A66FE7">
        <w:rPr>
          <w:rFonts w:ascii="Arial Narrow" w:hAnsi="Arial Narrow" w:cs="Arial Narrow"/>
          <w:b/>
          <w:bCs/>
          <w:spacing w:val="15"/>
          <w:sz w:val="24"/>
          <w:szCs w:val="24"/>
        </w:rPr>
        <w:t xml:space="preserve"> </w:t>
      </w:r>
      <w:r w:rsidRPr="00A66FE7">
        <w:rPr>
          <w:rFonts w:ascii="Arial Narrow" w:hAnsi="Arial Narrow" w:cs="Arial Narrow"/>
          <w:b/>
          <w:bCs/>
          <w:sz w:val="24"/>
          <w:szCs w:val="24"/>
        </w:rPr>
        <w:t>harm</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from</w:t>
      </w:r>
      <w:r w:rsidRPr="00A66FE7">
        <w:rPr>
          <w:rFonts w:ascii="Arial Narrow" w:hAnsi="Arial Narrow" w:cs="Arial Narrow"/>
          <w:b/>
          <w:bCs/>
          <w:spacing w:val="16"/>
          <w:sz w:val="24"/>
          <w:szCs w:val="24"/>
        </w:rPr>
        <w:t xml:space="preserve"> </w:t>
      </w:r>
      <w:r w:rsidRPr="00A66FE7">
        <w:rPr>
          <w:rFonts w:ascii="Arial Narrow" w:hAnsi="Arial Narrow" w:cs="Arial Narrow"/>
          <w:b/>
          <w:bCs/>
          <w:sz w:val="24"/>
          <w:szCs w:val="24"/>
        </w:rPr>
        <w:t>further</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violence</w:t>
      </w:r>
      <w:r w:rsidRPr="00A66FE7">
        <w:rPr>
          <w:rFonts w:ascii="Arial Narrow" w:hAnsi="Arial Narrow" w:cs="Arial Narrow"/>
          <w:b/>
          <w:bCs/>
          <w:spacing w:val="21"/>
          <w:sz w:val="24"/>
          <w:szCs w:val="24"/>
        </w:rPr>
        <w:t xml:space="preserve"> </w:t>
      </w:r>
      <w:r w:rsidRPr="00A66FE7">
        <w:rPr>
          <w:rFonts w:ascii="Arial Narrow" w:hAnsi="Arial Narrow" w:cs="Arial Narrow"/>
          <w:b/>
          <w:bCs/>
          <w:sz w:val="24"/>
          <w:szCs w:val="24"/>
        </w:rPr>
        <w:t>if you</w:t>
      </w:r>
      <w:r w:rsidRPr="00A66FE7">
        <w:rPr>
          <w:rFonts w:ascii="Arial Narrow" w:hAnsi="Arial Narrow" w:cs="Arial Narrow"/>
          <w:b/>
          <w:bCs/>
          <w:spacing w:val="-1"/>
          <w:sz w:val="24"/>
          <w:szCs w:val="24"/>
        </w:rPr>
        <w:t xml:space="preserve"> </w:t>
      </w:r>
      <w:r w:rsidRPr="00A66FE7">
        <w:rPr>
          <w:rFonts w:ascii="Arial Narrow" w:hAnsi="Arial Narrow" w:cs="Arial Narrow"/>
          <w:b/>
          <w:bCs/>
          <w:sz w:val="24"/>
          <w:szCs w:val="24"/>
        </w:rPr>
        <w:t>remain</w:t>
      </w:r>
      <w:r w:rsidRPr="00A66FE7">
        <w:rPr>
          <w:rFonts w:ascii="Arial Narrow" w:hAnsi="Arial Narrow" w:cs="Arial Narrow"/>
          <w:b/>
          <w:bCs/>
          <w:spacing w:val="5"/>
          <w:sz w:val="24"/>
          <w:szCs w:val="24"/>
        </w:rPr>
        <w:t xml:space="preserve"> </w:t>
      </w:r>
      <w:r w:rsidRPr="00A66FE7">
        <w:rPr>
          <w:rFonts w:ascii="Arial Narrow" w:hAnsi="Arial Narrow" w:cs="Arial Narrow"/>
          <w:b/>
          <w:bCs/>
          <w:sz w:val="24"/>
          <w:szCs w:val="24"/>
        </w:rPr>
        <w:t>in your</w:t>
      </w:r>
      <w:r w:rsidRPr="00A66FE7">
        <w:rPr>
          <w:rFonts w:ascii="Arial Narrow" w:hAnsi="Arial Narrow" w:cs="Arial Narrow"/>
          <w:b/>
          <w:bCs/>
          <w:spacing w:val="3"/>
          <w:sz w:val="24"/>
          <w:szCs w:val="24"/>
        </w:rPr>
        <w:t xml:space="preserve"> </w:t>
      </w:r>
      <w:r w:rsidRPr="00A66FE7">
        <w:rPr>
          <w:rFonts w:ascii="Arial Narrow" w:hAnsi="Arial Narrow" w:cs="Arial Narrow"/>
          <w:b/>
          <w:bCs/>
          <w:sz w:val="24"/>
          <w:szCs w:val="24"/>
        </w:rPr>
        <w:t>current</w:t>
      </w:r>
      <w:r w:rsidRPr="00A66FE7">
        <w:rPr>
          <w:rFonts w:ascii="Arial Narrow" w:hAnsi="Arial Narrow" w:cs="Arial Narrow"/>
          <w:b/>
          <w:bCs/>
          <w:spacing w:val="7"/>
          <w:sz w:val="24"/>
          <w:szCs w:val="24"/>
        </w:rPr>
        <w:t xml:space="preserve"> </w:t>
      </w:r>
      <w:r w:rsidRPr="00A66FE7">
        <w:rPr>
          <w:rFonts w:ascii="Arial Narrow" w:hAnsi="Arial Narrow" w:cs="Arial Narrow"/>
          <w:b/>
          <w:bCs/>
          <w:sz w:val="24"/>
          <w:szCs w:val="24"/>
        </w:rPr>
        <w:t>unit.</w:t>
      </w:r>
      <w:r w:rsidRPr="00A66FE7">
        <w:rPr>
          <w:rFonts w:ascii="Arial Narrow" w:hAnsi="Arial Narrow" w:cs="Arial Narrow"/>
          <w:b/>
          <w:bCs/>
          <w:spacing w:val="1"/>
          <w:sz w:val="24"/>
          <w:szCs w:val="24"/>
        </w:rPr>
        <w:t xml:space="preserve"> </w:t>
      </w:r>
      <w:r w:rsidRPr="00A66FE7">
        <w:rPr>
          <w:rFonts w:ascii="Arial Narrow" w:hAnsi="Arial Narrow" w:cs="Arial Narrow"/>
          <w:sz w:val="24"/>
          <w:szCs w:val="24"/>
        </w:rPr>
        <w:t>This</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means</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you</w:t>
      </w:r>
      <w:r w:rsidRPr="00A66FE7">
        <w:rPr>
          <w:rFonts w:ascii="Arial Narrow" w:hAnsi="Arial Narrow" w:cs="Arial Narrow"/>
          <w:spacing w:val="7"/>
          <w:sz w:val="24"/>
          <w:szCs w:val="24"/>
        </w:rPr>
        <w:t xml:space="preserve"> </w:t>
      </w:r>
      <w:r w:rsidRPr="00A66FE7">
        <w:rPr>
          <w:rFonts w:ascii="Arial Narrow" w:hAnsi="Arial Narrow" w:cs="Arial Narrow"/>
          <w:sz w:val="24"/>
          <w:szCs w:val="24"/>
        </w:rPr>
        <w:t>have</w:t>
      </w:r>
      <w:r w:rsidRPr="00A66FE7">
        <w:rPr>
          <w:rFonts w:ascii="Arial Narrow" w:hAnsi="Arial Narrow" w:cs="Arial Narrow"/>
          <w:spacing w:val="3"/>
          <w:sz w:val="24"/>
          <w:szCs w:val="24"/>
        </w:rPr>
        <w:t xml:space="preserve"> </w:t>
      </w:r>
      <w:r w:rsidRPr="00A66FE7">
        <w:rPr>
          <w:rFonts w:ascii="Arial Narrow" w:hAnsi="Arial Narrow" w:cs="Arial Narrow"/>
          <w:sz w:val="24"/>
          <w:szCs w:val="24"/>
        </w:rPr>
        <w:t>a</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reason</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to</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fear</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that</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if</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you</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do</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not</w:t>
      </w:r>
      <w:r w:rsidRPr="00A66FE7">
        <w:rPr>
          <w:rFonts w:ascii="Arial Narrow" w:hAnsi="Arial Narrow" w:cs="Arial Narrow"/>
          <w:spacing w:val="8"/>
          <w:sz w:val="24"/>
          <w:szCs w:val="24"/>
        </w:rPr>
        <w:t xml:space="preserve"> </w:t>
      </w:r>
      <w:r w:rsidRPr="00A66FE7">
        <w:rPr>
          <w:rFonts w:ascii="Arial Narrow" w:hAnsi="Arial Narrow" w:cs="Arial Narrow"/>
          <w:sz w:val="24"/>
          <w:szCs w:val="24"/>
        </w:rPr>
        <w:t>receive</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a</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transfer</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you</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would</w:t>
      </w:r>
      <w:r w:rsidRPr="00A66FE7">
        <w:rPr>
          <w:rFonts w:ascii="Arial Narrow" w:hAnsi="Arial Narrow" w:cs="Arial Narrow"/>
          <w:spacing w:val="3"/>
          <w:sz w:val="24"/>
          <w:szCs w:val="24"/>
        </w:rPr>
        <w:t xml:space="preserve"> </w:t>
      </w:r>
      <w:r w:rsidRPr="00A66FE7">
        <w:rPr>
          <w:rFonts w:ascii="Arial Narrow" w:hAnsi="Arial Narrow" w:cs="Arial Narrow"/>
          <w:sz w:val="24"/>
          <w:szCs w:val="24"/>
        </w:rPr>
        <w:t>suffer</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violence</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in</w:t>
      </w:r>
      <w:r w:rsidRPr="00A66FE7">
        <w:rPr>
          <w:rFonts w:ascii="Arial Narrow" w:hAnsi="Arial Narrow" w:cs="Arial Narrow"/>
          <w:spacing w:val="-1"/>
          <w:sz w:val="24"/>
          <w:szCs w:val="24"/>
        </w:rPr>
        <w:t xml:space="preserve"> </w:t>
      </w:r>
      <w:r w:rsidRPr="00A66FE7">
        <w:rPr>
          <w:rFonts w:ascii="Arial Narrow" w:hAnsi="Arial Narrow" w:cs="Arial Narrow"/>
          <w:sz w:val="24"/>
          <w:szCs w:val="24"/>
        </w:rPr>
        <w:t>the</w:t>
      </w:r>
      <w:r w:rsidRPr="00A66FE7">
        <w:rPr>
          <w:rFonts w:ascii="Arial Narrow" w:hAnsi="Arial Narrow" w:cs="Arial Narrow"/>
          <w:spacing w:val="2"/>
          <w:sz w:val="24"/>
          <w:szCs w:val="24"/>
        </w:rPr>
        <w:t xml:space="preserve"> </w:t>
      </w:r>
      <w:r w:rsidRPr="00A66FE7">
        <w:rPr>
          <w:rFonts w:ascii="Arial Narrow" w:hAnsi="Arial Narrow" w:cs="Arial Narrow"/>
          <w:sz w:val="24"/>
          <w:szCs w:val="24"/>
        </w:rPr>
        <w:t>very near</w:t>
      </w:r>
      <w:r w:rsidRPr="00A66FE7">
        <w:rPr>
          <w:rFonts w:ascii="Arial Narrow" w:hAnsi="Arial Narrow" w:cs="Arial Narrow"/>
          <w:spacing w:val="3"/>
          <w:sz w:val="24"/>
          <w:szCs w:val="24"/>
        </w:rPr>
        <w:t xml:space="preserve"> </w:t>
      </w:r>
      <w:r w:rsidRPr="00A66FE7">
        <w:rPr>
          <w:rFonts w:ascii="Arial Narrow" w:hAnsi="Arial Narrow" w:cs="Arial Narrow"/>
          <w:sz w:val="24"/>
          <w:szCs w:val="24"/>
        </w:rPr>
        <w:t>future.</w:t>
      </w:r>
      <w:r w:rsidRPr="00A66FE7">
        <w:rPr>
          <w:rFonts w:ascii="Arial Narrow" w:hAnsi="Arial Narrow" w:cs="Arial Narrow"/>
          <w:spacing w:val="53"/>
          <w:sz w:val="24"/>
          <w:szCs w:val="24"/>
        </w:rPr>
        <w:t xml:space="preserve"> </w:t>
      </w:r>
      <w:r w:rsidRPr="00A66FE7">
        <w:rPr>
          <w:rFonts w:ascii="Arial Narrow" w:hAnsi="Arial Narrow" w:cs="Arial Narrow"/>
          <w:b/>
          <w:bCs/>
          <w:sz w:val="24"/>
          <w:szCs w:val="24"/>
        </w:rPr>
        <w:t>OR</w:t>
      </w:r>
    </w:p>
    <w:p w:rsidR="00A66FE7" w:rsidRPr="00A66FE7" w:rsidRDefault="00A66FE7" w:rsidP="00A66FE7">
      <w:pPr>
        <w:kinsoku w:val="0"/>
        <w:overflowPunct w:val="0"/>
        <w:autoSpaceDE w:val="0"/>
        <w:autoSpaceDN w:val="0"/>
        <w:adjustRightInd w:val="0"/>
        <w:spacing w:after="0" w:line="242" w:lineRule="auto"/>
        <w:ind w:left="840" w:right="825"/>
        <w:jc w:val="both"/>
        <w:rPr>
          <w:rFonts w:ascii="Arial Narrow" w:hAnsi="Arial Narrow" w:cs="Arial Narrow"/>
          <w:sz w:val="24"/>
          <w:szCs w:val="24"/>
        </w:rPr>
      </w:pPr>
      <w:r w:rsidRPr="00A66FE7">
        <w:rPr>
          <w:rFonts w:ascii="Arial Narrow" w:hAnsi="Arial Narrow" w:cs="Arial Narrow"/>
          <w:b/>
          <w:bCs/>
          <w:sz w:val="24"/>
          <w:szCs w:val="24"/>
        </w:rPr>
        <w:t xml:space="preserve">You are a victim of sexual assault and the assault occurred on the premises during the 90-calendar-day period before you request a transfer. </w:t>
      </w:r>
      <w:r w:rsidRPr="00A66FE7">
        <w:rPr>
          <w:rFonts w:ascii="Arial Narrow" w:hAnsi="Arial Narrow" w:cs="Arial Narrow"/>
          <w:sz w:val="24"/>
          <w:szCs w:val="24"/>
        </w:rPr>
        <w:t>If you are a victim of sexual assault, then in addition to qualifying for an emergency transfer because you reasonably believe you are threatened with imminent harm from further violence if you remain in your unit, you may qualify for an emergency transfer if the sexual assault occurred on the premises of the property from which you are seeking your transfer, and that assault happened within the 90-calendar-day period before you expressly request the transfer.</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before="1" w:after="0" w:line="242" w:lineRule="auto"/>
        <w:ind w:left="119" w:right="497"/>
        <w:rPr>
          <w:rFonts w:ascii="Arial Narrow" w:hAnsi="Arial Narrow" w:cs="Arial Narrow"/>
          <w:sz w:val="24"/>
          <w:szCs w:val="24"/>
        </w:rPr>
      </w:pPr>
      <w:r w:rsidRPr="00A66FE7">
        <w:rPr>
          <w:rFonts w:ascii="Arial Narrow" w:hAnsi="Arial Narrow" w:cs="Arial Narrow"/>
          <w:sz w:val="24"/>
          <w:szCs w:val="24"/>
        </w:rPr>
        <w:t>The Housing Authority will keep confidential requests for emergency transfers by victims of domestic violence, dating violence, sexual assault, or stalking, and the location of any move by such victims and their families. The Housing Authority’s emergency transfer plan provides further information on emergency transfers, and THE HOUSING AUTHORITY must make a copy of its emergency transfer plan available to you if you ask to see it.</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42" w:lineRule="auto"/>
        <w:ind w:left="120" w:right="599"/>
        <w:outlineLvl w:val="0"/>
        <w:rPr>
          <w:rFonts w:ascii="Arial Narrow" w:hAnsi="Arial Narrow" w:cs="Arial Narrow"/>
          <w:b/>
          <w:bCs/>
          <w:sz w:val="24"/>
          <w:szCs w:val="24"/>
        </w:rPr>
      </w:pPr>
      <w:r w:rsidRPr="00A66FE7">
        <w:rPr>
          <w:rFonts w:ascii="Arial Narrow" w:hAnsi="Arial Narrow" w:cs="Arial Narrow"/>
          <w:b/>
          <w:bCs/>
          <w:sz w:val="24"/>
          <w:szCs w:val="24"/>
        </w:rPr>
        <w:t>Documenting You Are or Have Been a Victim of Domestic Violence, Dating Violence, Sexual Assault or Stalking</w:t>
      </w:r>
    </w:p>
    <w:p w:rsidR="00A66FE7" w:rsidRPr="00A66FE7" w:rsidRDefault="00A66FE7" w:rsidP="00A66FE7">
      <w:pPr>
        <w:kinsoku w:val="0"/>
        <w:overflowPunct w:val="0"/>
        <w:autoSpaceDE w:val="0"/>
        <w:autoSpaceDN w:val="0"/>
        <w:adjustRightInd w:val="0"/>
        <w:spacing w:after="0" w:line="242" w:lineRule="auto"/>
        <w:ind w:left="120" w:right="168"/>
        <w:rPr>
          <w:rFonts w:ascii="Arial Narrow" w:hAnsi="Arial Narrow" w:cs="Arial Narrow"/>
          <w:sz w:val="24"/>
          <w:szCs w:val="24"/>
        </w:rPr>
      </w:pPr>
      <w:r w:rsidRPr="00A66FE7">
        <w:rPr>
          <w:rFonts w:ascii="Arial Narrow" w:hAnsi="Arial Narrow" w:cs="Arial Narrow"/>
          <w:sz w:val="24"/>
          <w:szCs w:val="24"/>
        </w:rPr>
        <w:t>The Housing Authority can, but is not required to, ask you to provide documentation to “certify” that you are or have been a victim of domestic violence, dating violence, sexual assault, or stalking. Such request from The Housing Authority must be in writing, and the Housing Authority must give you at least 14 business days (Saturdays, Sundays, and Federal holidays do not count) from the day you receive the request to provide the documentation.</w:t>
      </w:r>
    </w:p>
    <w:p w:rsidR="00A66FE7" w:rsidRPr="00A66FE7" w:rsidRDefault="00A66FE7" w:rsidP="00A66FE7">
      <w:pPr>
        <w:kinsoku w:val="0"/>
        <w:overflowPunct w:val="0"/>
        <w:autoSpaceDE w:val="0"/>
        <w:autoSpaceDN w:val="0"/>
        <w:adjustRightInd w:val="0"/>
        <w:spacing w:before="3" w:after="0" w:line="242" w:lineRule="auto"/>
        <w:ind w:left="120" w:right="375"/>
        <w:rPr>
          <w:rFonts w:ascii="Arial Narrow" w:hAnsi="Arial Narrow" w:cs="Arial Narrow"/>
          <w:sz w:val="24"/>
          <w:szCs w:val="24"/>
        </w:rPr>
      </w:pPr>
      <w:r w:rsidRPr="00A66FE7">
        <w:rPr>
          <w:rFonts w:ascii="Arial Narrow" w:hAnsi="Arial Narrow" w:cs="Arial Narrow"/>
          <w:sz w:val="24"/>
          <w:szCs w:val="24"/>
        </w:rPr>
        <w:t>The Housing Authority may, but does not have to, extend the deadline for the submission of documentation upon your request.</w:t>
      </w:r>
    </w:p>
    <w:p w:rsidR="00A66FE7" w:rsidRPr="00A66FE7" w:rsidRDefault="00A66FE7" w:rsidP="00A66FE7">
      <w:pPr>
        <w:kinsoku w:val="0"/>
        <w:overflowPunct w:val="0"/>
        <w:autoSpaceDE w:val="0"/>
        <w:autoSpaceDN w:val="0"/>
        <w:adjustRightInd w:val="0"/>
        <w:spacing w:before="1" w:after="0" w:line="240" w:lineRule="auto"/>
        <w:rPr>
          <w:rFonts w:ascii="Arial Narrow" w:hAnsi="Arial Narrow" w:cs="Arial Narrow"/>
          <w:sz w:val="31"/>
          <w:szCs w:val="31"/>
        </w:rPr>
      </w:pPr>
    </w:p>
    <w:p w:rsidR="00A66FE7" w:rsidRPr="00A66FE7" w:rsidRDefault="00A66FE7" w:rsidP="00A66FE7">
      <w:pPr>
        <w:kinsoku w:val="0"/>
        <w:overflowPunct w:val="0"/>
        <w:autoSpaceDE w:val="0"/>
        <w:autoSpaceDN w:val="0"/>
        <w:adjustRightInd w:val="0"/>
        <w:spacing w:after="0" w:line="184" w:lineRule="exact"/>
        <w:ind w:right="133"/>
        <w:jc w:val="right"/>
        <w:rPr>
          <w:rFonts w:ascii="Times New Roman" w:hAnsi="Times New Roman" w:cs="Times New Roman"/>
          <w:sz w:val="16"/>
          <w:szCs w:val="16"/>
        </w:rPr>
      </w:pPr>
      <w:r w:rsidRPr="00A66FE7">
        <w:rPr>
          <w:rFonts w:ascii="Times New Roman" w:hAnsi="Times New Roman" w:cs="Times New Roman"/>
          <w:sz w:val="16"/>
          <w:szCs w:val="16"/>
        </w:rPr>
        <w:t>Form HUD-5380</w:t>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sectPr w:rsidR="00A66FE7" w:rsidRPr="00A66FE7">
          <w:type w:val="continuous"/>
          <w:pgSz w:w="12240" w:h="15840"/>
          <w:pgMar w:top="0" w:right="960" w:bottom="0" w:left="960" w:header="720" w:footer="720" w:gutter="0"/>
          <w:cols w:space="720" w:equalWidth="0">
            <w:col w:w="10320"/>
          </w:cols>
          <w:noEndnote/>
        </w:sectPr>
      </w:pPr>
    </w:p>
    <w:p w:rsidR="00A66FE7" w:rsidRPr="00A66FE7" w:rsidRDefault="00A66FE7" w:rsidP="00A66FE7">
      <w:pPr>
        <w:kinsoku w:val="0"/>
        <w:overflowPunct w:val="0"/>
        <w:autoSpaceDE w:val="0"/>
        <w:autoSpaceDN w:val="0"/>
        <w:adjustRightInd w:val="0"/>
        <w:spacing w:before="5" w:after="0" w:line="240" w:lineRule="auto"/>
        <w:rPr>
          <w:rFonts w:ascii="Times New Roman" w:hAnsi="Times New Roman" w:cs="Times New Roman"/>
          <w:sz w:val="18"/>
          <w:szCs w:val="18"/>
        </w:rPr>
      </w:pPr>
    </w:p>
    <w:p w:rsidR="00A66FE7" w:rsidRPr="00A66FE7" w:rsidRDefault="00A66FE7" w:rsidP="00A66FE7">
      <w:pPr>
        <w:kinsoku w:val="0"/>
        <w:overflowPunct w:val="0"/>
        <w:autoSpaceDE w:val="0"/>
        <w:autoSpaceDN w:val="0"/>
        <w:adjustRightInd w:val="0"/>
        <w:spacing w:before="56" w:after="0" w:line="240" w:lineRule="auto"/>
        <w:ind w:right="107"/>
        <w:jc w:val="right"/>
        <w:rPr>
          <w:rFonts w:ascii="Times New Roman" w:hAnsi="Times New Roman" w:cs="Times New Roman"/>
          <w:w w:val="102"/>
          <w:sz w:val="21"/>
          <w:szCs w:val="21"/>
        </w:rPr>
      </w:pPr>
      <w:r w:rsidRPr="00A66FE7">
        <w:rPr>
          <w:rFonts w:ascii="Times New Roman" w:hAnsi="Times New Roman" w:cs="Times New Roman"/>
          <w:w w:val="102"/>
          <w:sz w:val="21"/>
          <w:szCs w:val="21"/>
        </w:rPr>
        <w:t>3</w:t>
      </w:r>
    </w:p>
    <w:p w:rsidR="00A66FE7" w:rsidRPr="00A66FE7" w:rsidRDefault="00A66FE7" w:rsidP="00A66FE7">
      <w:pPr>
        <w:kinsoku w:val="0"/>
        <w:overflowPunct w:val="0"/>
        <w:autoSpaceDE w:val="0"/>
        <w:autoSpaceDN w:val="0"/>
        <w:adjustRightInd w:val="0"/>
        <w:spacing w:before="83" w:after="0" w:line="240" w:lineRule="auto"/>
        <w:ind w:left="100"/>
        <w:rPr>
          <w:rFonts w:ascii="Arial Narrow" w:hAnsi="Arial Narrow" w:cs="Arial Narrow"/>
          <w:sz w:val="24"/>
          <w:szCs w:val="24"/>
        </w:rPr>
      </w:pPr>
      <w:r w:rsidRPr="00A66FE7">
        <w:rPr>
          <w:rFonts w:ascii="Arial Narrow" w:hAnsi="Arial Narrow" w:cs="Arial Narrow"/>
          <w:sz w:val="24"/>
          <w:szCs w:val="24"/>
        </w:rPr>
        <w:t>You can provide one of the following to the Housing Authority as documentation. It is your choice which of the</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before="183" w:after="0" w:line="242" w:lineRule="auto"/>
        <w:ind w:left="100" w:right="135"/>
        <w:rPr>
          <w:rFonts w:ascii="Arial Narrow" w:hAnsi="Arial Narrow" w:cs="Arial Narrow"/>
          <w:sz w:val="24"/>
          <w:szCs w:val="24"/>
        </w:rPr>
      </w:pPr>
      <w:proofErr w:type="gramStart"/>
      <w:r w:rsidRPr="00A66FE7">
        <w:rPr>
          <w:rFonts w:ascii="Arial Narrow" w:hAnsi="Arial Narrow" w:cs="Arial Narrow"/>
          <w:sz w:val="24"/>
          <w:szCs w:val="24"/>
        </w:rPr>
        <w:t>following</w:t>
      </w:r>
      <w:proofErr w:type="gramEnd"/>
      <w:r w:rsidRPr="00A66FE7">
        <w:rPr>
          <w:rFonts w:ascii="Arial Narrow" w:hAnsi="Arial Narrow" w:cs="Arial Narrow"/>
          <w:sz w:val="24"/>
          <w:szCs w:val="24"/>
        </w:rPr>
        <w:t xml:space="preserve"> to submit if the Housing Authority asks you to provide documentation that you are or have been a victim of domestic violence, dating violence, sexual assault, or stalking.</w:t>
      </w:r>
    </w:p>
    <w:p w:rsidR="00A66FE7" w:rsidRPr="00A66FE7" w:rsidRDefault="00A66FE7" w:rsidP="00A66FE7">
      <w:pPr>
        <w:numPr>
          <w:ilvl w:val="0"/>
          <w:numId w:val="3"/>
        </w:numPr>
        <w:tabs>
          <w:tab w:val="left" w:pos="820"/>
        </w:tabs>
        <w:kinsoku w:val="0"/>
        <w:overflowPunct w:val="0"/>
        <w:autoSpaceDE w:val="0"/>
        <w:autoSpaceDN w:val="0"/>
        <w:adjustRightInd w:val="0"/>
        <w:spacing w:after="0" w:line="242" w:lineRule="auto"/>
        <w:ind w:right="159"/>
        <w:rPr>
          <w:rFonts w:ascii="Arial Narrow" w:hAnsi="Arial Narrow" w:cs="Arial Narrow"/>
          <w:sz w:val="24"/>
          <w:szCs w:val="24"/>
        </w:rPr>
      </w:pPr>
      <w:r w:rsidRPr="00A66FE7">
        <w:rPr>
          <w:rFonts w:ascii="Arial Narrow" w:hAnsi="Arial Narrow" w:cs="Arial Narrow"/>
          <w:sz w:val="24"/>
          <w:szCs w:val="24"/>
        </w:rPr>
        <w:t>A complete HUD-approved certification form given to you by the Housing Authority with this notice, that documents an incident of domestic violence, dating violence, sexual assault, or stalking. The form will ask for your name, the date, time, and location of the incident of domestic violence, dating violence, sexual assault, or stalking, and a description of the incident. The certification form provides for including the name of the abuser or perpetrator if the name of the abuser or perpetrator is known and is safe to</w:t>
      </w:r>
      <w:r w:rsidRPr="00A66FE7">
        <w:rPr>
          <w:rFonts w:ascii="Arial Narrow" w:hAnsi="Arial Narrow" w:cs="Arial Narrow"/>
          <w:spacing w:val="6"/>
          <w:sz w:val="24"/>
          <w:szCs w:val="24"/>
        </w:rPr>
        <w:t xml:space="preserve"> </w:t>
      </w:r>
      <w:r w:rsidRPr="00A66FE7">
        <w:rPr>
          <w:rFonts w:ascii="Arial Narrow" w:hAnsi="Arial Narrow" w:cs="Arial Narrow"/>
          <w:sz w:val="24"/>
          <w:szCs w:val="24"/>
        </w:rPr>
        <w:t>provide.</w:t>
      </w:r>
    </w:p>
    <w:p w:rsidR="00A66FE7" w:rsidRPr="00A66FE7" w:rsidRDefault="00A66FE7" w:rsidP="00A66FE7">
      <w:pPr>
        <w:numPr>
          <w:ilvl w:val="0"/>
          <w:numId w:val="3"/>
        </w:numPr>
        <w:tabs>
          <w:tab w:val="left" w:pos="820"/>
        </w:tabs>
        <w:kinsoku w:val="0"/>
        <w:overflowPunct w:val="0"/>
        <w:autoSpaceDE w:val="0"/>
        <w:autoSpaceDN w:val="0"/>
        <w:adjustRightInd w:val="0"/>
        <w:spacing w:after="0" w:line="242" w:lineRule="auto"/>
        <w:ind w:right="323"/>
        <w:rPr>
          <w:rFonts w:ascii="Arial Narrow" w:hAnsi="Arial Narrow" w:cs="Arial Narrow"/>
          <w:sz w:val="24"/>
          <w:szCs w:val="24"/>
        </w:rPr>
      </w:pPr>
      <w:r w:rsidRPr="00A66FE7">
        <w:rPr>
          <w:rFonts w:ascii="Arial Narrow" w:hAnsi="Arial Narrow" w:cs="Arial Narrow"/>
          <w:sz w:val="24"/>
          <w:szCs w:val="24"/>
        </w:rPr>
        <w:t xml:space="preserve">A record of a Federal, State, tribal, </w:t>
      </w:r>
      <w:proofErr w:type="gramStart"/>
      <w:r w:rsidRPr="00A66FE7">
        <w:rPr>
          <w:rFonts w:ascii="Arial Narrow" w:hAnsi="Arial Narrow" w:cs="Arial Narrow"/>
          <w:sz w:val="24"/>
          <w:szCs w:val="24"/>
        </w:rPr>
        <w:t>territorial,</w:t>
      </w:r>
      <w:proofErr w:type="gramEnd"/>
      <w:r w:rsidRPr="00A66FE7">
        <w:rPr>
          <w:rFonts w:ascii="Arial Narrow" w:hAnsi="Arial Narrow" w:cs="Arial Narrow"/>
          <w:sz w:val="24"/>
          <w:szCs w:val="24"/>
        </w:rPr>
        <w:t xml:space="preserve"> or local law enforcement agency, court, or administrative agency that documents the incident of domestic violence, dating violence, sexual assault, or stalking. Examples of such records include police reports, protective orders, and restraining orders, among</w:t>
      </w:r>
      <w:r w:rsidRPr="00A66FE7">
        <w:rPr>
          <w:rFonts w:ascii="Arial Narrow" w:hAnsi="Arial Narrow" w:cs="Arial Narrow"/>
          <w:spacing w:val="27"/>
          <w:sz w:val="24"/>
          <w:szCs w:val="24"/>
        </w:rPr>
        <w:t xml:space="preserve"> </w:t>
      </w:r>
      <w:r w:rsidRPr="00A66FE7">
        <w:rPr>
          <w:rFonts w:ascii="Arial Narrow" w:hAnsi="Arial Narrow" w:cs="Arial Narrow"/>
          <w:sz w:val="24"/>
          <w:szCs w:val="24"/>
        </w:rPr>
        <w:t>others.</w:t>
      </w:r>
    </w:p>
    <w:p w:rsidR="00A66FE7" w:rsidRPr="00A66FE7" w:rsidRDefault="00A66FE7" w:rsidP="00A66FE7">
      <w:pPr>
        <w:numPr>
          <w:ilvl w:val="0"/>
          <w:numId w:val="3"/>
        </w:numPr>
        <w:tabs>
          <w:tab w:val="left" w:pos="820"/>
        </w:tabs>
        <w:kinsoku w:val="0"/>
        <w:overflowPunct w:val="0"/>
        <w:autoSpaceDE w:val="0"/>
        <w:autoSpaceDN w:val="0"/>
        <w:adjustRightInd w:val="0"/>
        <w:spacing w:after="0" w:line="242" w:lineRule="auto"/>
        <w:ind w:right="238"/>
        <w:rPr>
          <w:rFonts w:ascii="Arial Narrow" w:hAnsi="Arial Narrow" w:cs="Arial Narrow"/>
          <w:sz w:val="24"/>
          <w:szCs w:val="24"/>
        </w:rPr>
      </w:pPr>
      <w:r w:rsidRPr="00A66FE7">
        <w:rPr>
          <w:rFonts w:ascii="Arial Narrow" w:hAnsi="Arial Narrow" w:cs="Arial Narrow"/>
          <w:sz w:val="24"/>
          <w:szCs w:val="24"/>
        </w:rPr>
        <w:t>A statement, which you must sign, along with the signature of an employee, agent, or volunteer of a victim service provider, an attorney, a medical professional or a mental health professional (collectively, “professional”) from whom you sought assistance in addressing domestic violence, dating violence, sexual assault, or stalking, or the effects of abuse, and with the professional selected by you attesting under penalty of perjury that he or she believes that the incident or incidents of domestic violence, dating violence, sexual assault, or stalking are grounds for</w:t>
      </w:r>
      <w:r w:rsidRPr="00A66FE7">
        <w:rPr>
          <w:rFonts w:ascii="Arial Narrow" w:hAnsi="Arial Narrow" w:cs="Arial Narrow"/>
          <w:spacing w:val="18"/>
          <w:sz w:val="24"/>
          <w:szCs w:val="24"/>
        </w:rPr>
        <w:t xml:space="preserve"> </w:t>
      </w:r>
      <w:r w:rsidRPr="00A66FE7">
        <w:rPr>
          <w:rFonts w:ascii="Arial Narrow" w:hAnsi="Arial Narrow" w:cs="Arial Narrow"/>
          <w:sz w:val="24"/>
          <w:szCs w:val="24"/>
        </w:rPr>
        <w:t>protection.</w:t>
      </w:r>
    </w:p>
    <w:p w:rsidR="00A66FE7" w:rsidRPr="00A66FE7" w:rsidRDefault="00A66FE7" w:rsidP="00A66FE7">
      <w:pPr>
        <w:numPr>
          <w:ilvl w:val="0"/>
          <w:numId w:val="3"/>
        </w:numPr>
        <w:tabs>
          <w:tab w:val="left" w:pos="820"/>
        </w:tabs>
        <w:kinsoku w:val="0"/>
        <w:overflowPunct w:val="0"/>
        <w:autoSpaceDE w:val="0"/>
        <w:autoSpaceDN w:val="0"/>
        <w:adjustRightInd w:val="0"/>
        <w:spacing w:after="0" w:line="240" w:lineRule="auto"/>
        <w:rPr>
          <w:rFonts w:ascii="Arial Narrow" w:hAnsi="Arial Narrow" w:cs="Arial Narrow"/>
          <w:sz w:val="24"/>
          <w:szCs w:val="24"/>
        </w:rPr>
      </w:pPr>
      <w:r w:rsidRPr="00A66FE7">
        <w:rPr>
          <w:rFonts w:ascii="Arial Narrow" w:hAnsi="Arial Narrow" w:cs="Arial Narrow"/>
          <w:sz w:val="24"/>
          <w:szCs w:val="24"/>
        </w:rPr>
        <w:t>Any other statement or evidence that the Housing Authority has agreed to</w:t>
      </w:r>
      <w:r w:rsidRPr="00A66FE7">
        <w:rPr>
          <w:rFonts w:ascii="Arial Narrow" w:hAnsi="Arial Narrow" w:cs="Arial Narrow"/>
          <w:spacing w:val="11"/>
          <w:sz w:val="24"/>
          <w:szCs w:val="24"/>
        </w:rPr>
        <w:t xml:space="preserve"> </w:t>
      </w:r>
      <w:r w:rsidRPr="00A66FE7">
        <w:rPr>
          <w:rFonts w:ascii="Arial Narrow" w:hAnsi="Arial Narrow" w:cs="Arial Narrow"/>
          <w:sz w:val="24"/>
          <w:szCs w:val="24"/>
        </w:rPr>
        <w:t>accept.</w:t>
      </w:r>
    </w:p>
    <w:p w:rsidR="00A66FE7" w:rsidRPr="00A66FE7" w:rsidRDefault="00A66FE7" w:rsidP="00A66FE7">
      <w:pPr>
        <w:kinsoku w:val="0"/>
        <w:overflowPunct w:val="0"/>
        <w:autoSpaceDE w:val="0"/>
        <w:autoSpaceDN w:val="0"/>
        <w:adjustRightInd w:val="0"/>
        <w:spacing w:before="1"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42" w:lineRule="auto"/>
        <w:ind w:left="100" w:right="222"/>
        <w:rPr>
          <w:rFonts w:ascii="Arial Narrow" w:hAnsi="Arial Narrow" w:cs="Arial Narrow"/>
          <w:sz w:val="24"/>
          <w:szCs w:val="24"/>
        </w:rPr>
      </w:pPr>
      <w:r w:rsidRPr="00A66FE7">
        <w:rPr>
          <w:rFonts w:ascii="Arial Narrow" w:hAnsi="Arial Narrow" w:cs="Arial Narrow"/>
          <w:sz w:val="24"/>
          <w:szCs w:val="24"/>
        </w:rPr>
        <w:t>If you fail or refuse to provide one of these documents within the 14 business days, the Housing Authority does not have to provide you with the protections contained in this notice.</w:t>
      </w:r>
    </w:p>
    <w:p w:rsidR="00A66FE7" w:rsidRPr="00A66FE7" w:rsidRDefault="00A66FE7" w:rsidP="00A66FE7">
      <w:pPr>
        <w:kinsoku w:val="0"/>
        <w:overflowPunct w:val="0"/>
        <w:autoSpaceDE w:val="0"/>
        <w:autoSpaceDN w:val="0"/>
        <w:adjustRightInd w:val="0"/>
        <w:spacing w:before="10"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after="0" w:line="242" w:lineRule="auto"/>
        <w:ind w:left="100" w:right="244"/>
        <w:rPr>
          <w:rFonts w:ascii="Arial Narrow" w:hAnsi="Arial Narrow" w:cs="Arial Narrow"/>
          <w:sz w:val="24"/>
          <w:szCs w:val="24"/>
        </w:rPr>
      </w:pPr>
      <w:r w:rsidRPr="00A66FE7">
        <w:rPr>
          <w:rFonts w:ascii="Arial Narrow" w:hAnsi="Arial Narrow" w:cs="Arial Narrow"/>
          <w:sz w:val="24"/>
          <w:szCs w:val="24"/>
        </w:rPr>
        <w:t>If the Housing Authority receives conflicting evidence that an incident of domestic violence, dating violence, sexual assault, or stalking has been committed (such as certification forms from two or more members of a household each claiming to be a victim and naming one or more of the other petitioning household members as the abuser or perpetrator), the Housing Authority has the right to request that you provide third-party documentation within thirty 30 calendar days in order to resolve the conflict. If you fail or refuse to provide third-party documentation where there is conflicting evidence, the Housing Authority does not have to provide you with the protections contained in this notice.</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75" w:lineRule="exact"/>
        <w:ind w:left="100"/>
        <w:outlineLvl w:val="0"/>
        <w:rPr>
          <w:rFonts w:ascii="Arial Narrow" w:hAnsi="Arial Narrow" w:cs="Arial Narrow"/>
          <w:b/>
          <w:bCs/>
          <w:sz w:val="24"/>
          <w:szCs w:val="24"/>
        </w:rPr>
      </w:pPr>
      <w:r w:rsidRPr="00A66FE7">
        <w:rPr>
          <w:rFonts w:ascii="Arial Narrow" w:hAnsi="Arial Narrow" w:cs="Arial Narrow"/>
          <w:b/>
          <w:bCs/>
          <w:sz w:val="24"/>
          <w:szCs w:val="24"/>
        </w:rPr>
        <w:t>Confidentiality</w:t>
      </w:r>
    </w:p>
    <w:p w:rsidR="00A66FE7" w:rsidRPr="00A66FE7" w:rsidRDefault="00A66FE7" w:rsidP="00A66FE7">
      <w:pPr>
        <w:kinsoku w:val="0"/>
        <w:overflowPunct w:val="0"/>
        <w:autoSpaceDE w:val="0"/>
        <w:autoSpaceDN w:val="0"/>
        <w:adjustRightInd w:val="0"/>
        <w:spacing w:after="0" w:line="242" w:lineRule="auto"/>
        <w:ind w:left="100" w:right="135"/>
        <w:rPr>
          <w:rFonts w:ascii="Arial Narrow" w:hAnsi="Arial Narrow" w:cs="Arial Narrow"/>
          <w:sz w:val="24"/>
          <w:szCs w:val="24"/>
        </w:rPr>
      </w:pPr>
      <w:r w:rsidRPr="00A66FE7">
        <w:rPr>
          <w:rFonts w:ascii="Arial Narrow" w:hAnsi="Arial Narrow" w:cs="Arial Narrow"/>
          <w:sz w:val="24"/>
          <w:szCs w:val="24"/>
        </w:rPr>
        <w:t>The Housing Authority must keep confidential any information you provide related to the exercise of your rights under VAWA, including the fact that you are exercising your rights under VAWA. The Housing Authority must not allow any individual administering assistance or other services on behalf of the Housing Authority (for example, employees and contractors) to have access to confidential information unless for reasons that specifically call for these individuals to have access to this information under applicable Federal, State, or local law.</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after="0" w:line="242" w:lineRule="auto"/>
        <w:ind w:left="100" w:right="136"/>
        <w:rPr>
          <w:rFonts w:ascii="Arial Narrow" w:hAnsi="Arial Narrow" w:cs="Arial Narrow"/>
          <w:sz w:val="24"/>
          <w:szCs w:val="24"/>
        </w:rPr>
      </w:pPr>
      <w:r w:rsidRPr="00A66FE7">
        <w:rPr>
          <w:rFonts w:ascii="Arial Narrow" w:hAnsi="Arial Narrow" w:cs="Arial Narrow"/>
          <w:sz w:val="24"/>
          <w:szCs w:val="24"/>
        </w:rPr>
        <w:t>The Housing Authority must not enter your information into any shared database or disclose your information to any other entity or individual. The Housing Authority, however, may disclose the information provided if:</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4"/>
          <w:szCs w:val="24"/>
        </w:rPr>
      </w:pPr>
    </w:p>
    <w:p w:rsidR="00A66FE7" w:rsidRPr="00A66FE7" w:rsidRDefault="00A66FE7" w:rsidP="00A66FE7">
      <w:pPr>
        <w:numPr>
          <w:ilvl w:val="0"/>
          <w:numId w:val="3"/>
        </w:numPr>
        <w:tabs>
          <w:tab w:val="left" w:pos="820"/>
        </w:tabs>
        <w:kinsoku w:val="0"/>
        <w:overflowPunct w:val="0"/>
        <w:autoSpaceDE w:val="0"/>
        <w:autoSpaceDN w:val="0"/>
        <w:adjustRightInd w:val="0"/>
        <w:spacing w:after="0" w:line="240" w:lineRule="auto"/>
        <w:rPr>
          <w:rFonts w:ascii="Arial Narrow" w:hAnsi="Arial Narrow" w:cs="Arial Narrow"/>
          <w:sz w:val="24"/>
          <w:szCs w:val="24"/>
        </w:rPr>
      </w:pPr>
      <w:r w:rsidRPr="00A66FE7">
        <w:rPr>
          <w:rFonts w:ascii="Arial Narrow" w:hAnsi="Arial Narrow" w:cs="Arial Narrow"/>
          <w:sz w:val="24"/>
          <w:szCs w:val="24"/>
        </w:rPr>
        <w:t>You give written permission to the Housing Authority to release the information on a time limited</w:t>
      </w:r>
      <w:r w:rsidRPr="00A66FE7">
        <w:rPr>
          <w:rFonts w:ascii="Arial Narrow" w:hAnsi="Arial Narrow" w:cs="Arial Narrow"/>
          <w:spacing w:val="7"/>
          <w:sz w:val="24"/>
          <w:szCs w:val="24"/>
        </w:rPr>
        <w:t xml:space="preserve"> </w:t>
      </w:r>
      <w:r w:rsidRPr="00A66FE7">
        <w:rPr>
          <w:rFonts w:ascii="Arial Narrow" w:hAnsi="Arial Narrow" w:cs="Arial Narrow"/>
          <w:sz w:val="24"/>
          <w:szCs w:val="24"/>
        </w:rPr>
        <w:t>basis.</w:t>
      </w:r>
    </w:p>
    <w:p w:rsidR="00A66FE7" w:rsidRPr="00A66FE7" w:rsidRDefault="00A66FE7" w:rsidP="00A66FE7">
      <w:pPr>
        <w:numPr>
          <w:ilvl w:val="0"/>
          <w:numId w:val="3"/>
        </w:numPr>
        <w:tabs>
          <w:tab w:val="left" w:pos="820"/>
        </w:tabs>
        <w:kinsoku w:val="0"/>
        <w:overflowPunct w:val="0"/>
        <w:autoSpaceDE w:val="0"/>
        <w:autoSpaceDN w:val="0"/>
        <w:adjustRightInd w:val="0"/>
        <w:spacing w:before="3" w:after="0" w:line="242" w:lineRule="auto"/>
        <w:ind w:right="487"/>
        <w:rPr>
          <w:rFonts w:ascii="Arial Narrow" w:hAnsi="Arial Narrow" w:cs="Arial Narrow"/>
          <w:sz w:val="24"/>
          <w:szCs w:val="24"/>
        </w:rPr>
      </w:pPr>
      <w:r w:rsidRPr="00A66FE7">
        <w:rPr>
          <w:rFonts w:ascii="Arial Narrow" w:hAnsi="Arial Narrow" w:cs="Arial Narrow"/>
          <w:sz w:val="24"/>
          <w:szCs w:val="24"/>
        </w:rPr>
        <w:t>The Housing Authority needs to use the information in an eviction or termination proceeding, such as to evict your abuser or perpetrator or terminate your abuser or perpetrator from assistance under this</w:t>
      </w:r>
      <w:r w:rsidRPr="00A66FE7">
        <w:rPr>
          <w:rFonts w:ascii="Arial Narrow" w:hAnsi="Arial Narrow" w:cs="Arial Narrow"/>
          <w:spacing w:val="9"/>
          <w:sz w:val="24"/>
          <w:szCs w:val="24"/>
        </w:rPr>
        <w:t xml:space="preserve"> </w:t>
      </w:r>
      <w:r w:rsidRPr="00A66FE7">
        <w:rPr>
          <w:rFonts w:ascii="Arial Narrow" w:hAnsi="Arial Narrow" w:cs="Arial Narrow"/>
          <w:sz w:val="24"/>
          <w:szCs w:val="24"/>
        </w:rPr>
        <w:t>program.</w:t>
      </w:r>
    </w:p>
    <w:p w:rsidR="00A66FE7" w:rsidRPr="00A66FE7" w:rsidRDefault="00A66FE7" w:rsidP="00A66FE7">
      <w:pPr>
        <w:numPr>
          <w:ilvl w:val="0"/>
          <w:numId w:val="3"/>
        </w:numPr>
        <w:tabs>
          <w:tab w:val="left" w:pos="820"/>
        </w:tabs>
        <w:kinsoku w:val="0"/>
        <w:overflowPunct w:val="0"/>
        <w:autoSpaceDE w:val="0"/>
        <w:autoSpaceDN w:val="0"/>
        <w:adjustRightInd w:val="0"/>
        <w:spacing w:after="0" w:line="240" w:lineRule="auto"/>
        <w:rPr>
          <w:rFonts w:ascii="Arial Narrow" w:hAnsi="Arial Narrow" w:cs="Arial Narrow"/>
          <w:sz w:val="24"/>
          <w:szCs w:val="24"/>
        </w:rPr>
      </w:pPr>
      <w:r w:rsidRPr="00A66FE7">
        <w:rPr>
          <w:rFonts w:ascii="Arial Narrow" w:hAnsi="Arial Narrow" w:cs="Arial Narrow"/>
          <w:sz w:val="24"/>
          <w:szCs w:val="24"/>
        </w:rPr>
        <w:t>A law requires the Housing Authority or your landlord to release the</w:t>
      </w:r>
      <w:r w:rsidRPr="00A66FE7">
        <w:rPr>
          <w:rFonts w:ascii="Arial Narrow" w:hAnsi="Arial Narrow" w:cs="Arial Narrow"/>
          <w:spacing w:val="10"/>
          <w:sz w:val="24"/>
          <w:szCs w:val="24"/>
        </w:rPr>
        <w:t xml:space="preserve"> </w:t>
      </w:r>
      <w:r w:rsidRPr="00A66FE7">
        <w:rPr>
          <w:rFonts w:ascii="Arial Narrow" w:hAnsi="Arial Narrow" w:cs="Arial Narrow"/>
          <w:sz w:val="24"/>
          <w:szCs w:val="24"/>
        </w:rPr>
        <w:t>information.</w:t>
      </w:r>
    </w:p>
    <w:p w:rsidR="00A66FE7" w:rsidRPr="00A66FE7" w:rsidRDefault="00A66FE7" w:rsidP="00A66FE7">
      <w:pPr>
        <w:kinsoku w:val="0"/>
        <w:overflowPunct w:val="0"/>
        <w:autoSpaceDE w:val="0"/>
        <w:autoSpaceDN w:val="0"/>
        <w:adjustRightInd w:val="0"/>
        <w:spacing w:before="122" w:after="0" w:line="242" w:lineRule="auto"/>
        <w:ind w:left="100"/>
        <w:rPr>
          <w:rFonts w:ascii="Arial Narrow" w:hAnsi="Arial Narrow" w:cs="Arial Narrow"/>
          <w:sz w:val="24"/>
          <w:szCs w:val="24"/>
        </w:rPr>
      </w:pPr>
      <w:r w:rsidRPr="00A66FE7">
        <w:rPr>
          <w:rFonts w:ascii="Arial Narrow" w:hAnsi="Arial Narrow" w:cs="Arial Narrow"/>
          <w:sz w:val="24"/>
          <w:szCs w:val="24"/>
        </w:rPr>
        <w:t>VAWA does not limit the Housing Authority’s duty to honor court orders about access to or control of the property. This includes orders issued to protect a victim and orders dividing property among household members in cases where a family breaks up.</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6"/>
          <w:szCs w:val="26"/>
        </w:rPr>
      </w:pPr>
    </w:p>
    <w:p w:rsidR="00A66FE7" w:rsidRPr="00A66FE7" w:rsidRDefault="00A66FE7" w:rsidP="00A66FE7">
      <w:pPr>
        <w:kinsoku w:val="0"/>
        <w:overflowPunct w:val="0"/>
        <w:autoSpaceDE w:val="0"/>
        <w:autoSpaceDN w:val="0"/>
        <w:adjustRightInd w:val="0"/>
        <w:spacing w:after="0" w:line="240" w:lineRule="auto"/>
        <w:ind w:right="133"/>
        <w:jc w:val="right"/>
        <w:rPr>
          <w:rFonts w:ascii="Times New Roman" w:hAnsi="Times New Roman" w:cs="Times New Roman"/>
          <w:sz w:val="16"/>
          <w:szCs w:val="16"/>
        </w:rPr>
      </w:pPr>
      <w:r w:rsidRPr="00A66FE7">
        <w:rPr>
          <w:rFonts w:ascii="Times New Roman" w:hAnsi="Times New Roman" w:cs="Times New Roman"/>
          <w:sz w:val="16"/>
          <w:szCs w:val="16"/>
        </w:rPr>
        <w:t>Form HUD-5380</w:t>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sectPr w:rsidR="00A66FE7" w:rsidRPr="00A66FE7">
          <w:type w:val="continuous"/>
          <w:pgSz w:w="12240" w:h="15840"/>
          <w:pgMar w:top="0" w:right="960" w:bottom="0" w:left="980" w:header="720" w:footer="720" w:gutter="0"/>
          <w:cols w:space="720" w:equalWidth="0">
            <w:col w:w="10300"/>
          </w:cols>
          <w:noEndnote/>
        </w:sectPr>
      </w:pPr>
    </w:p>
    <w:p w:rsidR="00A66FE7" w:rsidRPr="00A66FE7" w:rsidRDefault="00A66FE7" w:rsidP="00A66FE7">
      <w:pPr>
        <w:kinsoku w:val="0"/>
        <w:overflowPunct w:val="0"/>
        <w:autoSpaceDE w:val="0"/>
        <w:autoSpaceDN w:val="0"/>
        <w:adjustRightInd w:val="0"/>
        <w:spacing w:before="5" w:after="0" w:line="240" w:lineRule="auto"/>
        <w:rPr>
          <w:rFonts w:ascii="Times New Roman" w:hAnsi="Times New Roman" w:cs="Times New Roman"/>
          <w:sz w:val="18"/>
          <w:szCs w:val="18"/>
        </w:rPr>
      </w:pPr>
    </w:p>
    <w:p w:rsidR="00A66FE7" w:rsidRPr="00A66FE7" w:rsidRDefault="00A66FE7" w:rsidP="00A66FE7">
      <w:pPr>
        <w:kinsoku w:val="0"/>
        <w:overflowPunct w:val="0"/>
        <w:autoSpaceDE w:val="0"/>
        <w:autoSpaceDN w:val="0"/>
        <w:adjustRightInd w:val="0"/>
        <w:spacing w:before="56" w:after="0" w:line="240" w:lineRule="auto"/>
        <w:ind w:right="107"/>
        <w:jc w:val="right"/>
        <w:rPr>
          <w:rFonts w:ascii="Times New Roman" w:hAnsi="Times New Roman" w:cs="Times New Roman"/>
          <w:w w:val="102"/>
          <w:sz w:val="21"/>
          <w:szCs w:val="21"/>
        </w:rPr>
      </w:pPr>
      <w:r w:rsidRPr="00A66FE7">
        <w:rPr>
          <w:rFonts w:ascii="Times New Roman" w:hAnsi="Times New Roman" w:cs="Times New Roman"/>
          <w:w w:val="102"/>
          <w:sz w:val="21"/>
          <w:szCs w:val="21"/>
        </w:rPr>
        <w:t>4</w:t>
      </w:r>
    </w:p>
    <w:p w:rsidR="00A66FE7" w:rsidRPr="00A66FE7" w:rsidRDefault="00A66FE7" w:rsidP="00A66FE7">
      <w:pPr>
        <w:kinsoku w:val="0"/>
        <w:overflowPunct w:val="0"/>
        <w:autoSpaceDE w:val="0"/>
        <w:autoSpaceDN w:val="0"/>
        <w:adjustRightInd w:val="0"/>
        <w:spacing w:before="4" w:after="0" w:line="240" w:lineRule="auto"/>
        <w:rPr>
          <w:rFonts w:ascii="Times New Roman" w:hAnsi="Times New Roman" w:cs="Times New Roman"/>
          <w:sz w:val="28"/>
          <w:szCs w:val="28"/>
        </w:rPr>
      </w:pPr>
    </w:p>
    <w:p w:rsidR="00A66FE7" w:rsidRPr="00A66FE7" w:rsidRDefault="00A66FE7" w:rsidP="00A66FE7">
      <w:pPr>
        <w:kinsoku w:val="0"/>
        <w:overflowPunct w:val="0"/>
        <w:autoSpaceDE w:val="0"/>
        <w:autoSpaceDN w:val="0"/>
        <w:adjustRightInd w:val="0"/>
        <w:spacing w:after="0" w:line="242" w:lineRule="auto"/>
        <w:ind w:left="120" w:right="870"/>
        <w:outlineLvl w:val="0"/>
        <w:rPr>
          <w:rFonts w:ascii="Arial Narrow" w:hAnsi="Arial Narrow" w:cs="Arial Narrow"/>
          <w:b/>
          <w:bCs/>
          <w:sz w:val="24"/>
          <w:szCs w:val="24"/>
        </w:rPr>
      </w:pPr>
      <w:r w:rsidRPr="00A66FE7">
        <w:rPr>
          <w:rFonts w:ascii="Arial Narrow" w:hAnsi="Arial Narrow" w:cs="Arial Narrow"/>
          <w:b/>
          <w:bCs/>
          <w:sz w:val="24"/>
          <w:szCs w:val="24"/>
        </w:rPr>
        <w:t>Reasons a Tenant Eligible for Occupancy Rights under VAWA May Be Evicted or Assistance May Be Terminated</w:t>
      </w:r>
    </w:p>
    <w:p w:rsidR="00A66FE7" w:rsidRPr="00A66FE7" w:rsidRDefault="00A66FE7" w:rsidP="00A66FE7">
      <w:pPr>
        <w:kinsoku w:val="0"/>
        <w:overflowPunct w:val="0"/>
        <w:autoSpaceDE w:val="0"/>
        <w:autoSpaceDN w:val="0"/>
        <w:adjustRightInd w:val="0"/>
        <w:spacing w:after="0" w:line="242" w:lineRule="auto"/>
        <w:ind w:left="120" w:right="135"/>
        <w:rPr>
          <w:rFonts w:ascii="Arial Narrow" w:hAnsi="Arial Narrow" w:cs="Arial Narrow"/>
          <w:sz w:val="24"/>
          <w:szCs w:val="24"/>
        </w:rPr>
      </w:pPr>
      <w:r w:rsidRPr="00A66FE7">
        <w:rPr>
          <w:rFonts w:ascii="Arial Narrow" w:hAnsi="Arial Narrow" w:cs="Arial Narrow"/>
          <w:sz w:val="24"/>
          <w:szCs w:val="24"/>
        </w:rPr>
        <w:t>You can be evicted and your assistance can be terminated for serious or repeated lease violations that are not related to domestic violence, dating violence, sexual assault, or stalking committed against you. However, the Housing Authority cannot hold tenants who have been victims of domestic violence, dating violence, sexual assault, or stalking to a more demanding set of rules than it applies to tenants who have not been victims of domestic violence, dating violence, sexual assault, or stalking.</w:t>
      </w:r>
    </w:p>
    <w:p w:rsidR="00A66FE7" w:rsidRPr="00A66FE7" w:rsidRDefault="00A66FE7" w:rsidP="00A66FE7">
      <w:pPr>
        <w:kinsoku w:val="0"/>
        <w:overflowPunct w:val="0"/>
        <w:autoSpaceDE w:val="0"/>
        <w:autoSpaceDN w:val="0"/>
        <w:adjustRightInd w:val="0"/>
        <w:spacing w:before="4" w:after="0" w:line="242" w:lineRule="auto"/>
        <w:ind w:left="120" w:right="258"/>
        <w:jc w:val="both"/>
        <w:rPr>
          <w:rFonts w:ascii="Arial Narrow" w:hAnsi="Arial Narrow" w:cs="Arial Narrow"/>
          <w:sz w:val="24"/>
          <w:szCs w:val="24"/>
        </w:rPr>
      </w:pPr>
      <w:r w:rsidRPr="00A66FE7">
        <w:rPr>
          <w:rFonts w:ascii="Arial Narrow" w:hAnsi="Arial Narrow" w:cs="Arial Narrow"/>
          <w:sz w:val="24"/>
          <w:szCs w:val="24"/>
        </w:rPr>
        <w:t>The protections described in this notice might not apply, and you could be evicted and your assistance terminated, if the Housing Authority can demonstrate that not evicting you or terminating your assistance would present a real physical danger that:</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4"/>
          <w:szCs w:val="24"/>
        </w:rPr>
      </w:pPr>
    </w:p>
    <w:p w:rsidR="00A66FE7" w:rsidRPr="00A66FE7" w:rsidRDefault="00A66FE7" w:rsidP="00A66FE7">
      <w:pPr>
        <w:numPr>
          <w:ilvl w:val="0"/>
          <w:numId w:val="2"/>
        </w:numPr>
        <w:tabs>
          <w:tab w:val="left" w:pos="404"/>
        </w:tabs>
        <w:kinsoku w:val="0"/>
        <w:overflowPunct w:val="0"/>
        <w:autoSpaceDE w:val="0"/>
        <w:autoSpaceDN w:val="0"/>
        <w:adjustRightInd w:val="0"/>
        <w:spacing w:before="1" w:after="0" w:line="240" w:lineRule="auto"/>
        <w:ind w:hanging="283"/>
        <w:rPr>
          <w:rFonts w:ascii="Arial Narrow" w:hAnsi="Arial Narrow" w:cs="Arial Narrow"/>
          <w:sz w:val="24"/>
          <w:szCs w:val="24"/>
        </w:rPr>
      </w:pPr>
      <w:r w:rsidRPr="00A66FE7">
        <w:rPr>
          <w:rFonts w:ascii="Arial Narrow" w:hAnsi="Arial Narrow" w:cs="Arial Narrow"/>
          <w:sz w:val="24"/>
          <w:szCs w:val="24"/>
        </w:rPr>
        <w:t>Would occur within an immediate time frame,</w:t>
      </w:r>
      <w:r w:rsidRPr="00A66FE7">
        <w:rPr>
          <w:rFonts w:ascii="Arial Narrow" w:hAnsi="Arial Narrow" w:cs="Arial Narrow"/>
          <w:spacing w:val="5"/>
          <w:sz w:val="24"/>
          <w:szCs w:val="24"/>
        </w:rPr>
        <w:t xml:space="preserve"> </w:t>
      </w:r>
      <w:r w:rsidRPr="00A66FE7">
        <w:rPr>
          <w:rFonts w:ascii="Arial Narrow" w:hAnsi="Arial Narrow" w:cs="Arial Narrow"/>
          <w:sz w:val="24"/>
          <w:szCs w:val="24"/>
        </w:rPr>
        <w:t>and</w:t>
      </w:r>
    </w:p>
    <w:p w:rsidR="00A66FE7" w:rsidRPr="00A66FE7" w:rsidRDefault="00A66FE7" w:rsidP="00A66FE7">
      <w:pPr>
        <w:kinsoku w:val="0"/>
        <w:overflowPunct w:val="0"/>
        <w:autoSpaceDE w:val="0"/>
        <w:autoSpaceDN w:val="0"/>
        <w:adjustRightInd w:val="0"/>
        <w:spacing w:before="6" w:after="0" w:line="240" w:lineRule="auto"/>
        <w:rPr>
          <w:rFonts w:ascii="Arial Narrow" w:hAnsi="Arial Narrow" w:cs="Arial Narrow"/>
          <w:sz w:val="24"/>
          <w:szCs w:val="24"/>
        </w:rPr>
      </w:pPr>
    </w:p>
    <w:p w:rsidR="00A66FE7" w:rsidRPr="00A66FE7" w:rsidRDefault="00A66FE7" w:rsidP="00A66FE7">
      <w:pPr>
        <w:numPr>
          <w:ilvl w:val="0"/>
          <w:numId w:val="2"/>
        </w:numPr>
        <w:tabs>
          <w:tab w:val="left" w:pos="404"/>
        </w:tabs>
        <w:kinsoku w:val="0"/>
        <w:overflowPunct w:val="0"/>
        <w:autoSpaceDE w:val="0"/>
        <w:autoSpaceDN w:val="0"/>
        <w:adjustRightInd w:val="0"/>
        <w:spacing w:after="0" w:line="240" w:lineRule="auto"/>
        <w:ind w:hanging="283"/>
        <w:rPr>
          <w:rFonts w:ascii="Arial Narrow" w:hAnsi="Arial Narrow" w:cs="Arial Narrow"/>
          <w:sz w:val="24"/>
          <w:szCs w:val="24"/>
        </w:rPr>
      </w:pPr>
      <w:r w:rsidRPr="00A66FE7">
        <w:rPr>
          <w:rFonts w:ascii="Arial Narrow" w:hAnsi="Arial Narrow" w:cs="Arial Narrow"/>
          <w:sz w:val="24"/>
          <w:szCs w:val="24"/>
        </w:rPr>
        <w:t>Could result in death or serious bodily harm to other tenants or those who work on the</w:t>
      </w:r>
      <w:r w:rsidRPr="00A66FE7">
        <w:rPr>
          <w:rFonts w:ascii="Arial Narrow" w:hAnsi="Arial Narrow" w:cs="Arial Narrow"/>
          <w:spacing w:val="17"/>
          <w:sz w:val="24"/>
          <w:szCs w:val="24"/>
        </w:rPr>
        <w:t xml:space="preserve"> </w:t>
      </w:r>
      <w:r w:rsidRPr="00A66FE7">
        <w:rPr>
          <w:rFonts w:ascii="Arial Narrow" w:hAnsi="Arial Narrow" w:cs="Arial Narrow"/>
          <w:sz w:val="24"/>
          <w:szCs w:val="24"/>
        </w:rPr>
        <w:t>property.</w:t>
      </w:r>
    </w:p>
    <w:p w:rsidR="00A66FE7" w:rsidRPr="00A66FE7" w:rsidRDefault="00A66FE7" w:rsidP="00A66FE7">
      <w:pPr>
        <w:kinsoku w:val="0"/>
        <w:overflowPunct w:val="0"/>
        <w:autoSpaceDE w:val="0"/>
        <w:autoSpaceDN w:val="0"/>
        <w:adjustRightInd w:val="0"/>
        <w:spacing w:before="3" w:after="0" w:line="242" w:lineRule="auto"/>
        <w:ind w:left="120" w:right="124"/>
        <w:rPr>
          <w:rFonts w:ascii="Arial Narrow" w:hAnsi="Arial Narrow" w:cs="Arial Narrow"/>
          <w:sz w:val="24"/>
          <w:szCs w:val="24"/>
        </w:rPr>
      </w:pPr>
      <w:r w:rsidRPr="00A66FE7">
        <w:rPr>
          <w:rFonts w:ascii="Arial Narrow" w:hAnsi="Arial Narrow" w:cs="Arial Narrow"/>
          <w:sz w:val="24"/>
          <w:szCs w:val="24"/>
        </w:rPr>
        <w:t>If the Housing Authority can demonstrate the above, the Housing Authority should only terminate your assistance or evict you if there are no other actions that could be taken to reduce or eliminate the threat.</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1"/>
          <w:szCs w:val="21"/>
        </w:rPr>
      </w:pPr>
    </w:p>
    <w:p w:rsidR="00A66FE7" w:rsidRPr="00A66FE7" w:rsidRDefault="00A66FE7" w:rsidP="00A66FE7">
      <w:pPr>
        <w:kinsoku w:val="0"/>
        <w:overflowPunct w:val="0"/>
        <w:autoSpaceDE w:val="0"/>
        <w:autoSpaceDN w:val="0"/>
        <w:adjustRightInd w:val="0"/>
        <w:spacing w:before="1"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Other Laws</w:t>
      </w:r>
    </w:p>
    <w:p w:rsidR="00A66FE7" w:rsidRPr="00A66FE7" w:rsidRDefault="00A66FE7" w:rsidP="00A66FE7">
      <w:pPr>
        <w:kinsoku w:val="0"/>
        <w:overflowPunct w:val="0"/>
        <w:autoSpaceDE w:val="0"/>
        <w:autoSpaceDN w:val="0"/>
        <w:adjustRightInd w:val="0"/>
        <w:spacing w:after="0" w:line="242" w:lineRule="auto"/>
        <w:ind w:left="120" w:right="191"/>
        <w:rPr>
          <w:rFonts w:ascii="Arial Narrow" w:hAnsi="Arial Narrow" w:cs="Arial Narrow"/>
          <w:sz w:val="24"/>
          <w:szCs w:val="24"/>
        </w:rPr>
      </w:pPr>
      <w:r w:rsidRPr="00A66FE7">
        <w:rPr>
          <w:rFonts w:ascii="Arial Narrow" w:hAnsi="Arial Narrow" w:cs="Arial Narrow"/>
          <w:sz w:val="24"/>
          <w:szCs w:val="24"/>
        </w:rPr>
        <w:t>VAWA does not replace any Federal, State, or local law that provides greater protection for victims of domestic violence, dating violence, sexual assault, or stalking. You may be entitled to additional housing protections for victims of domestic violence, dating violence, sexual assault, or stalking under other Federal laws, as well as under State and local laws.</w:t>
      </w:r>
    </w:p>
    <w:p w:rsidR="00A66FE7" w:rsidRPr="00A66FE7" w:rsidRDefault="00A66FE7" w:rsidP="00A66FE7">
      <w:pPr>
        <w:kinsoku w:val="0"/>
        <w:overflowPunct w:val="0"/>
        <w:autoSpaceDE w:val="0"/>
        <w:autoSpaceDN w:val="0"/>
        <w:adjustRightInd w:val="0"/>
        <w:spacing w:before="7"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Non-Compliance with the Requirements of This Notice</w:t>
      </w:r>
    </w:p>
    <w:p w:rsidR="00A66FE7" w:rsidRPr="00A66FE7" w:rsidRDefault="00A66FE7" w:rsidP="00A66FE7">
      <w:pPr>
        <w:kinsoku w:val="0"/>
        <w:overflowPunct w:val="0"/>
        <w:autoSpaceDE w:val="0"/>
        <w:autoSpaceDN w:val="0"/>
        <w:adjustRightInd w:val="0"/>
        <w:spacing w:after="0" w:line="242" w:lineRule="auto"/>
        <w:ind w:left="119" w:right="125"/>
        <w:rPr>
          <w:rFonts w:ascii="Arial Narrow" w:hAnsi="Arial Narrow" w:cs="Arial Narrow"/>
          <w:color w:val="0000FF"/>
          <w:sz w:val="24"/>
          <w:szCs w:val="24"/>
        </w:rPr>
      </w:pPr>
      <w:r w:rsidRPr="00A66FE7">
        <w:rPr>
          <w:rFonts w:ascii="Arial Narrow" w:hAnsi="Arial Narrow" w:cs="Arial Narrow"/>
          <w:sz w:val="24"/>
          <w:szCs w:val="24"/>
        </w:rPr>
        <w:t xml:space="preserve">You may report a covered housing provider’s violations of these rights and seek additional assistance, if needed, by contacting or filing a complaint with HUD’s San Francisco Local Office, 415.489.6401 or </w:t>
      </w:r>
      <w:hyperlink r:id="rId6" w:history="1">
        <w:r w:rsidRPr="00A66FE7">
          <w:rPr>
            <w:rFonts w:ascii="Arial Narrow" w:hAnsi="Arial Narrow" w:cs="Arial Narrow"/>
            <w:color w:val="0000FF"/>
            <w:sz w:val="24"/>
            <w:szCs w:val="24"/>
            <w:u w:val="single"/>
          </w:rPr>
          <w:t>CA_Webmanager@hud.gov.</w:t>
        </w:r>
      </w:hyperlink>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before="59" w:after="0" w:line="275" w:lineRule="exact"/>
        <w:ind w:left="120"/>
        <w:outlineLvl w:val="0"/>
        <w:rPr>
          <w:rFonts w:ascii="Arial Narrow" w:hAnsi="Arial Narrow" w:cs="Arial Narrow"/>
          <w:b/>
          <w:bCs/>
          <w:sz w:val="24"/>
          <w:szCs w:val="24"/>
        </w:rPr>
      </w:pPr>
      <w:r w:rsidRPr="00A66FE7">
        <w:rPr>
          <w:rFonts w:ascii="Arial Narrow" w:hAnsi="Arial Narrow" w:cs="Arial Narrow"/>
          <w:b/>
          <w:bCs/>
          <w:sz w:val="24"/>
          <w:szCs w:val="24"/>
        </w:rPr>
        <w:t>For Additional Information</w:t>
      </w:r>
    </w:p>
    <w:p w:rsidR="00A66FE7" w:rsidRPr="00A66FE7" w:rsidRDefault="00A66FE7" w:rsidP="00A66FE7">
      <w:pPr>
        <w:kinsoku w:val="0"/>
        <w:overflowPunct w:val="0"/>
        <w:autoSpaceDE w:val="0"/>
        <w:autoSpaceDN w:val="0"/>
        <w:adjustRightInd w:val="0"/>
        <w:spacing w:after="0" w:line="275" w:lineRule="exact"/>
        <w:ind w:left="120"/>
        <w:rPr>
          <w:rFonts w:ascii="Arial Narrow" w:hAnsi="Arial Narrow" w:cs="Arial Narrow"/>
          <w:sz w:val="24"/>
          <w:szCs w:val="24"/>
        </w:rPr>
      </w:pPr>
      <w:r w:rsidRPr="00A66FE7">
        <w:rPr>
          <w:rFonts w:ascii="Arial Narrow" w:hAnsi="Arial Narrow" w:cs="Arial Narrow"/>
          <w:sz w:val="24"/>
          <w:szCs w:val="24"/>
        </w:rPr>
        <w:t xml:space="preserve">You may view a copy of HUD’s final VAWA rule </w:t>
      </w:r>
      <w:proofErr w:type="gramStart"/>
      <w:r w:rsidRPr="00A66FE7">
        <w:rPr>
          <w:rFonts w:ascii="Arial Narrow" w:hAnsi="Arial Narrow" w:cs="Arial Narrow"/>
          <w:sz w:val="24"/>
          <w:szCs w:val="24"/>
        </w:rPr>
        <w:t>at .</w:t>
      </w:r>
      <w:proofErr w:type="gramEnd"/>
    </w:p>
    <w:p w:rsidR="00A66FE7" w:rsidRPr="00A66FE7" w:rsidRDefault="00A66FE7" w:rsidP="00A66FE7">
      <w:pPr>
        <w:kinsoku w:val="0"/>
        <w:overflowPunct w:val="0"/>
        <w:autoSpaceDE w:val="0"/>
        <w:autoSpaceDN w:val="0"/>
        <w:adjustRightInd w:val="0"/>
        <w:spacing w:before="3" w:after="0" w:line="484" w:lineRule="auto"/>
        <w:ind w:left="119" w:right="2084"/>
        <w:rPr>
          <w:rFonts w:ascii="Arial Narrow" w:hAnsi="Arial Narrow" w:cs="Arial Narrow"/>
          <w:sz w:val="24"/>
          <w:szCs w:val="24"/>
        </w:rPr>
      </w:pPr>
      <w:r w:rsidRPr="00A66FE7">
        <w:rPr>
          <w:rFonts w:ascii="Arial Narrow" w:hAnsi="Arial Narrow" w:cs="Arial Narrow"/>
          <w:sz w:val="24"/>
          <w:szCs w:val="24"/>
        </w:rPr>
        <w:t>Additionally, the Housing Authority must make a copy available to you if you ask to see them. For questions regarding VAWA, please contact the Housing Authority at 831.454.9455.</w:t>
      </w:r>
    </w:p>
    <w:p w:rsidR="00A66FE7" w:rsidRPr="00A66FE7" w:rsidRDefault="00A66FE7" w:rsidP="00A66FE7">
      <w:pPr>
        <w:kinsoku w:val="0"/>
        <w:overflowPunct w:val="0"/>
        <w:autoSpaceDE w:val="0"/>
        <w:autoSpaceDN w:val="0"/>
        <w:adjustRightInd w:val="0"/>
        <w:spacing w:before="3" w:after="0" w:line="242" w:lineRule="auto"/>
        <w:ind w:left="119" w:right="148"/>
        <w:rPr>
          <w:rFonts w:ascii="Arial Narrow" w:hAnsi="Arial Narrow" w:cs="Arial Narrow"/>
          <w:sz w:val="24"/>
          <w:szCs w:val="24"/>
        </w:rPr>
      </w:pPr>
      <w:r w:rsidRPr="00A66FE7">
        <w:rPr>
          <w:rFonts w:ascii="Arial Narrow" w:hAnsi="Arial Narrow" w:cs="Arial Narrow"/>
          <w:sz w:val="24"/>
          <w:szCs w:val="24"/>
        </w:rPr>
        <w:t xml:space="preserve">For help regarding an abusive relationship, you may call the National Domestic Violence Hotline at 1.800. 799.7233 </w:t>
      </w:r>
      <w:proofErr w:type="gramStart"/>
      <w:r w:rsidRPr="00A66FE7">
        <w:rPr>
          <w:rFonts w:ascii="Arial Narrow" w:hAnsi="Arial Narrow" w:cs="Arial Narrow"/>
          <w:sz w:val="24"/>
          <w:szCs w:val="24"/>
        </w:rPr>
        <w:t>or</w:t>
      </w:r>
      <w:proofErr w:type="gramEnd"/>
      <w:r w:rsidRPr="00A66FE7">
        <w:rPr>
          <w:rFonts w:ascii="Arial Narrow" w:hAnsi="Arial Narrow" w:cs="Arial Narrow"/>
          <w:sz w:val="24"/>
          <w:szCs w:val="24"/>
        </w:rPr>
        <w:t>, for persons with hearing impairments, 1.800.787.3224 (TTY). You may also contact 2-1-1.</w:t>
      </w:r>
    </w:p>
    <w:p w:rsidR="00A66FE7" w:rsidRPr="00A66FE7" w:rsidRDefault="00A66FE7" w:rsidP="00A66FE7">
      <w:pPr>
        <w:kinsoku w:val="0"/>
        <w:overflowPunct w:val="0"/>
        <w:autoSpaceDE w:val="0"/>
        <w:autoSpaceDN w:val="0"/>
        <w:adjustRightInd w:val="0"/>
        <w:spacing w:before="2"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after="0" w:line="242" w:lineRule="auto"/>
        <w:ind w:left="119" w:right="105"/>
        <w:rPr>
          <w:rFonts w:ascii="Arial Narrow" w:hAnsi="Arial Narrow" w:cs="Arial Narrow"/>
          <w:color w:val="000000"/>
          <w:sz w:val="24"/>
          <w:szCs w:val="24"/>
        </w:rPr>
      </w:pPr>
      <w:r w:rsidRPr="00A66FE7">
        <w:rPr>
          <w:rFonts w:ascii="Arial Narrow" w:hAnsi="Arial Narrow" w:cs="Arial Narrow"/>
          <w:sz w:val="24"/>
          <w:szCs w:val="24"/>
        </w:rPr>
        <w:t xml:space="preserve">For tenants who are or have been victims of stalking may visit the National Center for Victims of Crime’s Stalking Resource Center at </w:t>
      </w:r>
      <w:hyperlink r:id="rId7" w:history="1">
        <w:r w:rsidRPr="00A66FE7">
          <w:rPr>
            <w:rFonts w:ascii="Arial Narrow" w:hAnsi="Arial Narrow" w:cs="Arial Narrow"/>
            <w:color w:val="0000FF"/>
            <w:sz w:val="24"/>
            <w:szCs w:val="24"/>
            <w:u w:val="single"/>
          </w:rPr>
          <w:t>https://www.victimsofcrime.org/our-programs/stalking-resource-center</w:t>
        </w:r>
      </w:hyperlink>
      <w:r w:rsidRPr="00A66FE7">
        <w:rPr>
          <w:rFonts w:ascii="Arial Narrow" w:hAnsi="Arial Narrow" w:cs="Arial Narrow"/>
          <w:color w:val="000000"/>
          <w:sz w:val="24"/>
          <w:szCs w:val="24"/>
        </w:rPr>
        <w:t>.</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0"/>
          <w:szCs w:val="20"/>
        </w:rPr>
      </w:pPr>
    </w:p>
    <w:p w:rsidR="00A66FE7" w:rsidRPr="00A66FE7" w:rsidRDefault="00A66FE7" w:rsidP="00A66FE7">
      <w:pPr>
        <w:kinsoku w:val="0"/>
        <w:overflowPunct w:val="0"/>
        <w:autoSpaceDE w:val="0"/>
        <w:autoSpaceDN w:val="0"/>
        <w:adjustRightInd w:val="0"/>
        <w:spacing w:before="227" w:after="0" w:line="242" w:lineRule="auto"/>
        <w:ind w:left="120" w:right="782"/>
        <w:rPr>
          <w:rFonts w:ascii="Arial Narrow" w:hAnsi="Arial Narrow" w:cs="Arial Narrow"/>
          <w:sz w:val="24"/>
          <w:szCs w:val="24"/>
        </w:rPr>
      </w:pPr>
      <w:r w:rsidRPr="00A66FE7">
        <w:rPr>
          <w:rFonts w:ascii="Arial Narrow" w:hAnsi="Arial Narrow" w:cs="Arial Narrow"/>
          <w:sz w:val="24"/>
          <w:szCs w:val="24"/>
        </w:rPr>
        <w:t>For help regarding sexual assault, you may contact the Santa Cruz County District Attorney’s Office, Victims Services at 831.454.2400.</w:t>
      </w:r>
    </w:p>
    <w:p w:rsidR="00A66FE7" w:rsidRPr="00A66FE7" w:rsidRDefault="00A66FE7" w:rsidP="00A66FE7">
      <w:pPr>
        <w:kinsoku w:val="0"/>
        <w:overflowPunct w:val="0"/>
        <w:autoSpaceDE w:val="0"/>
        <w:autoSpaceDN w:val="0"/>
        <w:adjustRightInd w:val="0"/>
        <w:spacing w:before="3"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after="0" w:line="242" w:lineRule="auto"/>
        <w:ind w:left="120" w:right="105"/>
        <w:rPr>
          <w:rFonts w:ascii="Arial Narrow" w:hAnsi="Arial Narrow" w:cs="Arial Narrow"/>
          <w:sz w:val="24"/>
          <w:szCs w:val="24"/>
        </w:rPr>
      </w:pPr>
      <w:r w:rsidRPr="00A66FE7">
        <w:rPr>
          <w:rFonts w:ascii="Arial Narrow" w:hAnsi="Arial Narrow" w:cs="Arial Narrow"/>
          <w:sz w:val="24"/>
          <w:szCs w:val="24"/>
        </w:rPr>
        <w:t>Victims of stalking seeking help may contact the Santa Cruz County District Attorney’s Office, Victims Services at 831.454.2400.</w:t>
      </w:r>
    </w:p>
    <w:p w:rsidR="00A66FE7" w:rsidRPr="00A66FE7" w:rsidRDefault="00A66FE7" w:rsidP="00A66FE7">
      <w:pPr>
        <w:kinsoku w:val="0"/>
        <w:overflowPunct w:val="0"/>
        <w:autoSpaceDE w:val="0"/>
        <w:autoSpaceDN w:val="0"/>
        <w:adjustRightInd w:val="0"/>
        <w:spacing w:before="6" w:after="0" w:line="240" w:lineRule="auto"/>
        <w:rPr>
          <w:rFonts w:ascii="Arial Narrow" w:hAnsi="Arial Narrow" w:cs="Arial Narrow"/>
          <w:sz w:val="24"/>
          <w:szCs w:val="24"/>
        </w:rPr>
      </w:pPr>
    </w:p>
    <w:p w:rsidR="00A66FE7" w:rsidRPr="00A66FE7" w:rsidRDefault="00A66FE7" w:rsidP="00A66FE7">
      <w:pPr>
        <w:kinsoku w:val="0"/>
        <w:overflowPunct w:val="0"/>
        <w:autoSpaceDE w:val="0"/>
        <w:autoSpaceDN w:val="0"/>
        <w:adjustRightInd w:val="0"/>
        <w:spacing w:before="1" w:after="0" w:line="240" w:lineRule="auto"/>
        <w:ind w:left="120"/>
        <w:rPr>
          <w:rFonts w:ascii="Arial Narrow" w:hAnsi="Arial Narrow" w:cs="Arial Narrow"/>
          <w:sz w:val="24"/>
          <w:szCs w:val="24"/>
        </w:rPr>
      </w:pPr>
      <w:r w:rsidRPr="00A66FE7">
        <w:rPr>
          <w:rFonts w:ascii="Arial Narrow" w:hAnsi="Arial Narrow" w:cs="Arial Narrow"/>
          <w:b/>
          <w:bCs/>
          <w:sz w:val="24"/>
          <w:szCs w:val="24"/>
        </w:rPr>
        <w:t xml:space="preserve">Attachment: </w:t>
      </w:r>
      <w:r w:rsidRPr="00A66FE7">
        <w:rPr>
          <w:rFonts w:ascii="Arial Narrow" w:hAnsi="Arial Narrow" w:cs="Arial Narrow"/>
          <w:sz w:val="24"/>
          <w:szCs w:val="24"/>
        </w:rPr>
        <w:t>Certification form HUD-5382</w:t>
      </w:r>
    </w:p>
    <w:p w:rsidR="00A66FE7" w:rsidRPr="00A66FE7" w:rsidRDefault="00A66FE7" w:rsidP="00A66FE7">
      <w:pPr>
        <w:kinsoku w:val="0"/>
        <w:overflowPunct w:val="0"/>
        <w:autoSpaceDE w:val="0"/>
        <w:autoSpaceDN w:val="0"/>
        <w:adjustRightInd w:val="0"/>
        <w:spacing w:after="0" w:line="240" w:lineRule="auto"/>
        <w:rPr>
          <w:rFonts w:ascii="Arial Narrow" w:hAnsi="Arial Narrow" w:cs="Arial Narrow"/>
          <w:sz w:val="28"/>
          <w:szCs w:val="28"/>
        </w:rPr>
      </w:pPr>
    </w:p>
    <w:p w:rsidR="00A66FE7" w:rsidRPr="00A66FE7" w:rsidRDefault="00A66FE7" w:rsidP="00A66FE7">
      <w:pPr>
        <w:kinsoku w:val="0"/>
        <w:overflowPunct w:val="0"/>
        <w:autoSpaceDE w:val="0"/>
        <w:autoSpaceDN w:val="0"/>
        <w:adjustRightInd w:val="0"/>
        <w:spacing w:after="0" w:line="240" w:lineRule="auto"/>
        <w:ind w:right="133"/>
        <w:jc w:val="right"/>
        <w:rPr>
          <w:rFonts w:ascii="Times New Roman" w:hAnsi="Times New Roman" w:cs="Times New Roman"/>
          <w:sz w:val="16"/>
          <w:szCs w:val="16"/>
        </w:rPr>
      </w:pPr>
      <w:r w:rsidRPr="00A66FE7">
        <w:rPr>
          <w:rFonts w:ascii="Times New Roman" w:hAnsi="Times New Roman" w:cs="Times New Roman"/>
          <w:sz w:val="16"/>
          <w:szCs w:val="16"/>
        </w:rPr>
        <w:t>Form HUD-5380</w:t>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Default="00A66FE7">
      <w:pPr>
        <w:rPr>
          <w:rFonts w:ascii="Times New Roman" w:hAnsi="Times New Roman" w:cs="Times New Roman"/>
          <w:sz w:val="16"/>
          <w:szCs w:val="16"/>
        </w:rPr>
      </w:pPr>
      <w:r>
        <w:rPr>
          <w:rFonts w:ascii="Times New Roman" w:hAnsi="Times New Roman" w:cs="Times New Roman"/>
          <w:sz w:val="16"/>
          <w:szCs w:val="16"/>
        </w:rPr>
        <w:br w:type="page"/>
      </w:r>
    </w:p>
    <w:p w:rsidR="00A66FE7" w:rsidRPr="00A66FE7" w:rsidRDefault="00A66FE7" w:rsidP="00A66FE7">
      <w:pPr>
        <w:kinsoku w:val="0"/>
        <w:overflowPunct w:val="0"/>
        <w:autoSpaceDE w:val="0"/>
        <w:autoSpaceDN w:val="0"/>
        <w:adjustRightInd w:val="0"/>
        <w:spacing w:after="0" w:line="240" w:lineRule="auto"/>
        <w:ind w:right="130"/>
        <w:jc w:val="right"/>
        <w:rPr>
          <w:rFonts w:ascii="Times New Roman" w:hAnsi="Times New Roman" w:cs="Times New Roman"/>
          <w:sz w:val="16"/>
          <w:szCs w:val="16"/>
        </w:rPr>
        <w:sectPr w:rsidR="00A66FE7" w:rsidRPr="00A66FE7">
          <w:type w:val="continuous"/>
          <w:pgSz w:w="12240" w:h="15840"/>
          <w:pgMar w:top="0" w:right="960" w:bottom="0" w:left="960" w:header="720" w:footer="720" w:gutter="0"/>
          <w:cols w:space="720" w:equalWidth="0">
            <w:col w:w="10320"/>
          </w:cols>
          <w:noEndnote/>
        </w:sectPr>
      </w:pPr>
    </w:p>
    <w:p w:rsidR="00A66FE7" w:rsidRPr="00A66FE7" w:rsidRDefault="00A66FE7" w:rsidP="00A66FE7">
      <w:pPr>
        <w:kinsoku w:val="0"/>
        <w:overflowPunct w:val="0"/>
        <w:autoSpaceDE w:val="0"/>
        <w:autoSpaceDN w:val="0"/>
        <w:adjustRightInd w:val="0"/>
        <w:spacing w:before="8" w:after="0" w:line="240" w:lineRule="auto"/>
        <w:rPr>
          <w:rFonts w:ascii="Times New Roman" w:hAnsi="Times New Roman" w:cs="Times New Roman"/>
          <w:sz w:val="18"/>
          <w:szCs w:val="18"/>
        </w:rPr>
      </w:pPr>
    </w:p>
    <w:p w:rsidR="00A66FE7" w:rsidRDefault="00A66FE7" w:rsidP="00A66FE7">
      <w:pPr>
        <w:kinsoku w:val="0"/>
        <w:overflowPunct w:val="0"/>
        <w:autoSpaceDE w:val="0"/>
        <w:autoSpaceDN w:val="0"/>
        <w:adjustRightInd w:val="0"/>
        <w:spacing w:before="57" w:after="0" w:line="247" w:lineRule="auto"/>
        <w:ind w:left="105" w:right="290"/>
        <w:jc w:val="both"/>
        <w:rPr>
          <w:rFonts w:ascii="Times New Roman" w:hAnsi="Times New Roman" w:cs="Times New Roman"/>
          <w:b/>
          <w:bCs/>
          <w:w w:val="105"/>
          <w:sz w:val="21"/>
          <w:szCs w:val="21"/>
        </w:rPr>
        <w:sectPr w:rsidR="00A66FE7">
          <w:type w:val="continuous"/>
          <w:pgSz w:w="12240" w:h="15840"/>
          <w:pgMar w:top="0" w:right="940" w:bottom="0" w:left="1140" w:header="720" w:footer="720" w:gutter="0"/>
          <w:cols w:space="720" w:equalWidth="0">
            <w:col w:w="10160"/>
          </w:cols>
          <w:noEndnote/>
        </w:sectPr>
      </w:pP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r>
        <w:rPr>
          <w:rFonts w:ascii="Times New Roman" w:hAnsi="Times New Roman" w:cs="Times New Roman"/>
          <w:b/>
          <w:bCs/>
          <w:w w:val="105"/>
          <w:sz w:val="21"/>
          <w:szCs w:val="21"/>
        </w:rPr>
        <w:lastRenderedPageBreak/>
        <w:t>CERTIFICATION OF DOMESTIC VIOLENCE, DATING VIOLENCE,</w:t>
      </w: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r>
        <w:rPr>
          <w:rFonts w:ascii="Times New Roman" w:hAnsi="Times New Roman" w:cs="Times New Roman"/>
          <w:b/>
          <w:bCs/>
          <w:w w:val="105"/>
          <w:sz w:val="21"/>
          <w:szCs w:val="21"/>
        </w:rPr>
        <w:lastRenderedPageBreak/>
        <w:t>U.S. Department of Housing and Urban Development</w:t>
      </w: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p>
    <w:p w:rsidR="00A66FE7" w:rsidRDefault="00A66FE7" w:rsidP="00A66FE7">
      <w:pPr>
        <w:kinsoku w:val="0"/>
        <w:overflowPunct w:val="0"/>
        <w:autoSpaceDE w:val="0"/>
        <w:autoSpaceDN w:val="0"/>
        <w:adjustRightInd w:val="0"/>
        <w:spacing w:after="0" w:line="240" w:lineRule="auto"/>
        <w:jc w:val="right"/>
        <w:rPr>
          <w:rFonts w:ascii="Times New Roman" w:hAnsi="Times New Roman" w:cs="Times New Roman"/>
          <w:bCs/>
          <w:w w:val="105"/>
          <w:sz w:val="21"/>
          <w:szCs w:val="21"/>
        </w:rPr>
      </w:pPr>
      <w:r>
        <w:rPr>
          <w:rFonts w:ascii="Times New Roman" w:hAnsi="Times New Roman" w:cs="Times New Roman"/>
          <w:bCs/>
          <w:w w:val="105"/>
          <w:sz w:val="21"/>
          <w:szCs w:val="21"/>
        </w:rPr>
        <w:lastRenderedPageBreak/>
        <w:t>OMB Approval No. 2577-0286</w:t>
      </w:r>
    </w:p>
    <w:p w:rsidR="00A66FE7" w:rsidRPr="00A66FE7" w:rsidRDefault="00A66FE7" w:rsidP="00A66FE7">
      <w:pPr>
        <w:kinsoku w:val="0"/>
        <w:overflowPunct w:val="0"/>
        <w:autoSpaceDE w:val="0"/>
        <w:autoSpaceDN w:val="0"/>
        <w:adjustRightInd w:val="0"/>
        <w:spacing w:after="0" w:line="240" w:lineRule="auto"/>
        <w:jc w:val="right"/>
        <w:rPr>
          <w:rFonts w:ascii="Times New Roman" w:hAnsi="Times New Roman" w:cs="Times New Roman"/>
          <w:bCs/>
          <w:w w:val="105"/>
          <w:sz w:val="21"/>
          <w:szCs w:val="21"/>
        </w:rPr>
      </w:pPr>
      <w:r>
        <w:rPr>
          <w:rFonts w:ascii="Times New Roman" w:hAnsi="Times New Roman" w:cs="Times New Roman"/>
          <w:bCs/>
          <w:w w:val="105"/>
          <w:sz w:val="21"/>
          <w:szCs w:val="21"/>
        </w:rPr>
        <w:t>Exp. 06/30/2017</w:t>
      </w: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w w:val="105"/>
          <w:sz w:val="21"/>
          <w:szCs w:val="21"/>
        </w:rPr>
      </w:pP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4"/>
          <w:szCs w:val="24"/>
        </w:rPr>
        <w:sectPr w:rsidR="00A66FE7" w:rsidSect="00A66FE7">
          <w:type w:val="continuous"/>
          <w:pgSz w:w="12240" w:h="15840"/>
          <w:pgMar w:top="0" w:right="940" w:bottom="0" w:left="1140" w:header="720" w:footer="720" w:gutter="0"/>
          <w:cols w:num="3" w:space="720"/>
          <w:noEndnote/>
        </w:sectPr>
      </w:pPr>
    </w:p>
    <w:p w:rsid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SEXUAL ASSAULT, OR STALKING,</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AND ALTERNATE DOCUMENTATION</w:t>
      </w:r>
    </w:p>
    <w:p w:rsidR="00A66FE7" w:rsidRPr="00A66FE7" w:rsidRDefault="00A66FE7" w:rsidP="00A66FE7">
      <w:pPr>
        <w:kinsoku w:val="0"/>
        <w:overflowPunct w:val="0"/>
        <w:autoSpaceDE w:val="0"/>
        <w:autoSpaceDN w:val="0"/>
        <w:adjustRightInd w:val="0"/>
        <w:spacing w:before="147" w:after="0" w:line="247" w:lineRule="auto"/>
        <w:ind w:left="105" w:right="329"/>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Purpose of Form: </w:t>
      </w:r>
      <w:r w:rsidRPr="00A66FE7">
        <w:rPr>
          <w:rFonts w:ascii="Times New Roman" w:hAnsi="Times New Roman" w:cs="Times New Roman"/>
          <w:w w:val="105"/>
          <w:sz w:val="21"/>
          <w:szCs w:val="21"/>
        </w:rPr>
        <w:t>The Violence Against Women Act (“VAWA”) protects applicants, tenants, and program participants in certain HUD programs from being evicted, denied housing assistance, or terminated from housing assistance based on acts of domestic violence, dating violence, sexual assault, or stalking against them. Despite the name of this law, VAWA protection is available to victims of domestic violence, dating violence, sexual assault, and stalking, regardless of sex, gender identity, or sexual orientation.</w:t>
      </w:r>
    </w:p>
    <w:p w:rsidR="00A66FE7" w:rsidRPr="00A66FE7" w:rsidRDefault="00A66FE7" w:rsidP="00A66FE7">
      <w:pPr>
        <w:kinsoku w:val="0"/>
        <w:overflowPunct w:val="0"/>
        <w:autoSpaceDE w:val="0"/>
        <w:autoSpaceDN w:val="0"/>
        <w:adjustRightInd w:val="0"/>
        <w:spacing w:before="124" w:after="0" w:line="247" w:lineRule="auto"/>
        <w:ind w:left="105" w:right="329"/>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Use of This Optional Form: </w:t>
      </w:r>
      <w:r w:rsidRPr="00A66FE7">
        <w:rPr>
          <w:rFonts w:ascii="Times New Roman" w:hAnsi="Times New Roman" w:cs="Times New Roman"/>
          <w:w w:val="105"/>
          <w:sz w:val="21"/>
          <w:szCs w:val="21"/>
        </w:rPr>
        <w:t>If you are seeking VAWA protections from your housing provider, your housing provider may give you a written request that asks you to submit documentation about the incident or incidents of domestic violence, dating violence, sexual assault, or stalking.</w:t>
      </w:r>
    </w:p>
    <w:p w:rsidR="00A66FE7" w:rsidRPr="00A66FE7" w:rsidRDefault="00A66FE7" w:rsidP="00A66FE7">
      <w:pPr>
        <w:kinsoku w:val="0"/>
        <w:overflowPunct w:val="0"/>
        <w:autoSpaceDE w:val="0"/>
        <w:autoSpaceDN w:val="0"/>
        <w:adjustRightInd w:val="0"/>
        <w:spacing w:before="9" w:after="0" w:line="240" w:lineRule="auto"/>
        <w:rPr>
          <w:rFonts w:ascii="Times New Roman" w:hAnsi="Times New Roman" w:cs="Times New Roman"/>
          <w:sz w:val="21"/>
          <w:szCs w:val="21"/>
        </w:rPr>
      </w:pPr>
    </w:p>
    <w:p w:rsidR="00A66FE7" w:rsidRPr="00A66FE7" w:rsidRDefault="00A66FE7" w:rsidP="00A66FE7">
      <w:pPr>
        <w:kinsoku w:val="0"/>
        <w:overflowPunct w:val="0"/>
        <w:autoSpaceDE w:val="0"/>
        <w:autoSpaceDN w:val="0"/>
        <w:adjustRightInd w:val="0"/>
        <w:spacing w:after="0" w:line="247" w:lineRule="auto"/>
        <w:ind w:left="105" w:right="601"/>
        <w:rPr>
          <w:rFonts w:ascii="Times New Roman" w:hAnsi="Times New Roman" w:cs="Times New Roman"/>
          <w:w w:val="105"/>
          <w:sz w:val="21"/>
          <w:szCs w:val="21"/>
        </w:rPr>
      </w:pPr>
      <w:r w:rsidRPr="00A66FE7">
        <w:rPr>
          <w:rFonts w:ascii="Times New Roman" w:hAnsi="Times New Roman" w:cs="Times New Roman"/>
          <w:w w:val="105"/>
          <w:sz w:val="21"/>
          <w:szCs w:val="21"/>
        </w:rPr>
        <w:t>In response to this request, you or someone on your behalf may complete this optional form and submit it to your housing provider, or you may submit one of the following types of third-party documentation:</w:t>
      </w:r>
    </w:p>
    <w:p w:rsidR="00A66FE7" w:rsidRPr="00A66FE7" w:rsidRDefault="00A66FE7" w:rsidP="00A66FE7">
      <w:pPr>
        <w:kinsoku w:val="0"/>
        <w:overflowPunct w:val="0"/>
        <w:autoSpaceDE w:val="0"/>
        <w:autoSpaceDN w:val="0"/>
        <w:adjustRightInd w:val="0"/>
        <w:spacing w:before="9" w:after="0" w:line="240" w:lineRule="auto"/>
        <w:rPr>
          <w:rFonts w:ascii="Times New Roman" w:hAnsi="Times New Roman" w:cs="Times New Roman"/>
          <w:sz w:val="21"/>
          <w:szCs w:val="21"/>
        </w:rPr>
      </w:pPr>
    </w:p>
    <w:p w:rsidR="00A66FE7" w:rsidRPr="00A66FE7" w:rsidRDefault="00A66FE7" w:rsidP="00A66FE7">
      <w:pPr>
        <w:numPr>
          <w:ilvl w:val="0"/>
          <w:numId w:val="1"/>
        </w:numPr>
        <w:tabs>
          <w:tab w:val="left" w:pos="591"/>
        </w:tabs>
        <w:kinsoku w:val="0"/>
        <w:overflowPunct w:val="0"/>
        <w:autoSpaceDE w:val="0"/>
        <w:autoSpaceDN w:val="0"/>
        <w:adjustRightInd w:val="0"/>
        <w:spacing w:after="0" w:line="247" w:lineRule="auto"/>
        <w:ind w:right="377" w:firstLine="0"/>
        <w:rPr>
          <w:rFonts w:ascii="Times New Roman" w:hAnsi="Times New Roman" w:cs="Times New Roman"/>
          <w:w w:val="105"/>
          <w:sz w:val="21"/>
          <w:szCs w:val="21"/>
        </w:rPr>
      </w:pPr>
      <w:r w:rsidRPr="00A66FE7">
        <w:rPr>
          <w:rFonts w:ascii="Times New Roman" w:hAnsi="Times New Roman" w:cs="Times New Roman"/>
          <w:w w:val="105"/>
          <w:sz w:val="21"/>
          <w:szCs w:val="21"/>
        </w:rPr>
        <w:t>A</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document signed</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by</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you</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and</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an</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employee,</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agent,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volunteer</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victim</w:t>
      </w:r>
      <w:r w:rsidRPr="00A66FE7">
        <w:rPr>
          <w:rFonts w:ascii="Times New Roman" w:hAnsi="Times New Roman" w:cs="Times New Roman"/>
          <w:spacing w:val="-4"/>
          <w:w w:val="105"/>
          <w:sz w:val="21"/>
          <w:szCs w:val="21"/>
        </w:rPr>
        <w:t xml:space="preserve"> </w:t>
      </w:r>
      <w:r w:rsidRPr="00A66FE7">
        <w:rPr>
          <w:rFonts w:ascii="Times New Roman" w:hAnsi="Times New Roman" w:cs="Times New Roman"/>
          <w:w w:val="105"/>
          <w:sz w:val="21"/>
          <w:szCs w:val="21"/>
        </w:rPr>
        <w:t>service</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provider,</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an</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attorney,</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medical professional, 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mental health</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professional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(collectively,</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“professional”)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from</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whom</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you</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have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sought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assistance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relating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to</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domestic</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dating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sexual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assault,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stalking,</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effects</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abuse.</w:t>
      </w:r>
      <w:r w:rsidRPr="00A66FE7">
        <w:rPr>
          <w:rFonts w:ascii="Times New Roman" w:hAnsi="Times New Roman" w:cs="Times New Roman"/>
          <w:spacing w:val="50"/>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document must specify,</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under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penalty of</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perjury,</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that</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professional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believes</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incident</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incidents</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domestic</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dating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sexual</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assault,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stalking</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occurred</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and</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meet the</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definition</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of</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“domestic</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“dating</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violence,”</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“sexual</w:t>
      </w:r>
      <w:r w:rsidRPr="00A66FE7">
        <w:rPr>
          <w:rFonts w:ascii="Times New Roman" w:hAnsi="Times New Roman" w:cs="Times New Roman"/>
          <w:spacing w:val="-4"/>
          <w:w w:val="105"/>
          <w:sz w:val="21"/>
          <w:szCs w:val="21"/>
        </w:rPr>
        <w:t xml:space="preserve"> </w:t>
      </w:r>
      <w:r w:rsidRPr="00A66FE7">
        <w:rPr>
          <w:rFonts w:ascii="Times New Roman" w:hAnsi="Times New Roman" w:cs="Times New Roman"/>
          <w:w w:val="105"/>
          <w:sz w:val="21"/>
          <w:szCs w:val="21"/>
        </w:rPr>
        <w:t>assault,”</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or</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“stalking”</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in</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HUD’s</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regulations</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at</w:t>
      </w:r>
      <w:r w:rsidRPr="00A66FE7">
        <w:rPr>
          <w:rFonts w:ascii="Times New Roman" w:hAnsi="Times New Roman" w:cs="Times New Roman"/>
          <w:spacing w:val="-1"/>
          <w:w w:val="105"/>
          <w:sz w:val="21"/>
          <w:szCs w:val="21"/>
        </w:rPr>
        <w:t xml:space="preserve"> </w:t>
      </w:r>
      <w:r w:rsidRPr="00A66FE7">
        <w:rPr>
          <w:rFonts w:ascii="Times New Roman" w:hAnsi="Times New Roman" w:cs="Times New Roman"/>
          <w:w w:val="105"/>
          <w:sz w:val="21"/>
          <w:szCs w:val="21"/>
        </w:rPr>
        <w:t>24</w:t>
      </w:r>
      <w:r w:rsidRPr="00A66FE7">
        <w:rPr>
          <w:rFonts w:ascii="Times New Roman" w:hAnsi="Times New Roman" w:cs="Times New Roman"/>
          <w:spacing w:val="-3"/>
          <w:w w:val="105"/>
          <w:sz w:val="21"/>
          <w:szCs w:val="21"/>
        </w:rPr>
        <w:t xml:space="preserve"> </w:t>
      </w:r>
      <w:r w:rsidRPr="00A66FE7">
        <w:rPr>
          <w:rFonts w:ascii="Times New Roman" w:hAnsi="Times New Roman" w:cs="Times New Roman"/>
          <w:w w:val="105"/>
          <w:sz w:val="21"/>
          <w:szCs w:val="21"/>
        </w:rPr>
        <w:t>CFR</w:t>
      </w:r>
      <w:r w:rsidRPr="00A66FE7">
        <w:rPr>
          <w:rFonts w:ascii="Times New Roman" w:hAnsi="Times New Roman" w:cs="Times New Roman"/>
          <w:spacing w:val="-2"/>
          <w:w w:val="105"/>
          <w:sz w:val="21"/>
          <w:szCs w:val="21"/>
        </w:rPr>
        <w:t xml:space="preserve"> </w:t>
      </w:r>
      <w:r w:rsidRPr="00A66FE7">
        <w:rPr>
          <w:rFonts w:ascii="Times New Roman" w:hAnsi="Times New Roman" w:cs="Times New Roman"/>
          <w:w w:val="105"/>
          <w:sz w:val="21"/>
          <w:szCs w:val="21"/>
        </w:rPr>
        <w:t>5.2003.</w:t>
      </w:r>
    </w:p>
    <w:p w:rsidR="00A66FE7" w:rsidRPr="00A66FE7" w:rsidRDefault="00A66FE7" w:rsidP="00A66FE7">
      <w:pPr>
        <w:numPr>
          <w:ilvl w:val="0"/>
          <w:numId w:val="1"/>
        </w:numPr>
        <w:tabs>
          <w:tab w:val="left" w:pos="591"/>
        </w:tabs>
        <w:kinsoku w:val="0"/>
        <w:overflowPunct w:val="0"/>
        <w:autoSpaceDE w:val="0"/>
        <w:autoSpaceDN w:val="0"/>
        <w:adjustRightInd w:val="0"/>
        <w:spacing w:before="125" w:after="0" w:line="247" w:lineRule="auto"/>
        <w:ind w:right="681" w:firstLine="0"/>
        <w:rPr>
          <w:rFonts w:ascii="Times New Roman" w:hAnsi="Times New Roman" w:cs="Times New Roman"/>
          <w:w w:val="105"/>
          <w:sz w:val="21"/>
          <w:szCs w:val="21"/>
        </w:rPr>
      </w:pPr>
      <w:r w:rsidRPr="00A66FE7">
        <w:rPr>
          <w:rFonts w:ascii="Times New Roman" w:hAnsi="Times New Roman" w:cs="Times New Roman"/>
          <w:w w:val="105"/>
          <w:sz w:val="21"/>
          <w:szCs w:val="21"/>
        </w:rPr>
        <w:t>A record of a Federal, State, tribal, territorial or local law enforcement agency, court, or administrative agency;</w:t>
      </w:r>
      <w:r w:rsidRPr="00A66FE7">
        <w:rPr>
          <w:rFonts w:ascii="Times New Roman" w:hAnsi="Times New Roman" w:cs="Times New Roman"/>
          <w:spacing w:val="-24"/>
          <w:w w:val="105"/>
          <w:sz w:val="21"/>
          <w:szCs w:val="21"/>
        </w:rPr>
        <w:t xml:space="preserve"> </w:t>
      </w:r>
      <w:r w:rsidRPr="00A66FE7">
        <w:rPr>
          <w:rFonts w:ascii="Times New Roman" w:hAnsi="Times New Roman" w:cs="Times New Roman"/>
          <w:w w:val="105"/>
          <w:sz w:val="21"/>
          <w:szCs w:val="21"/>
        </w:rPr>
        <w:t>or</w:t>
      </w:r>
    </w:p>
    <w:p w:rsidR="00A66FE7" w:rsidRPr="00A66FE7" w:rsidRDefault="00A66FE7" w:rsidP="00A66FE7">
      <w:pPr>
        <w:numPr>
          <w:ilvl w:val="0"/>
          <w:numId w:val="1"/>
        </w:numPr>
        <w:tabs>
          <w:tab w:val="left" w:pos="591"/>
        </w:tabs>
        <w:kinsoku w:val="0"/>
        <w:overflowPunct w:val="0"/>
        <w:autoSpaceDE w:val="0"/>
        <w:autoSpaceDN w:val="0"/>
        <w:adjustRightInd w:val="0"/>
        <w:spacing w:before="125" w:after="0" w:line="240" w:lineRule="auto"/>
        <w:ind w:left="590" w:hanging="307"/>
        <w:rPr>
          <w:rFonts w:ascii="Times New Roman" w:hAnsi="Times New Roman" w:cs="Times New Roman"/>
          <w:w w:val="105"/>
          <w:sz w:val="21"/>
          <w:szCs w:val="21"/>
        </w:rPr>
      </w:pPr>
      <w:r w:rsidRPr="00A66FE7">
        <w:rPr>
          <w:rFonts w:ascii="Times New Roman" w:hAnsi="Times New Roman" w:cs="Times New Roman"/>
          <w:w w:val="105"/>
          <w:sz w:val="21"/>
          <w:szCs w:val="21"/>
        </w:rPr>
        <w:t>At the discretion of the housing provider, a statement or other evidence provided by the applicant or</w:t>
      </w:r>
      <w:r w:rsidRPr="00A66FE7">
        <w:rPr>
          <w:rFonts w:ascii="Times New Roman" w:hAnsi="Times New Roman" w:cs="Times New Roman"/>
          <w:spacing w:val="-28"/>
          <w:w w:val="105"/>
          <w:sz w:val="21"/>
          <w:szCs w:val="21"/>
        </w:rPr>
        <w:t xml:space="preserve"> </w:t>
      </w:r>
      <w:r w:rsidRPr="00A66FE7">
        <w:rPr>
          <w:rFonts w:ascii="Times New Roman" w:hAnsi="Times New Roman" w:cs="Times New Roman"/>
          <w:w w:val="105"/>
          <w:sz w:val="21"/>
          <w:szCs w:val="21"/>
        </w:rPr>
        <w:t>tenant.</w:t>
      </w:r>
    </w:p>
    <w:p w:rsidR="00A66FE7" w:rsidRPr="00A66FE7" w:rsidRDefault="00A66FE7" w:rsidP="00A66FE7">
      <w:pPr>
        <w:kinsoku w:val="0"/>
        <w:overflowPunct w:val="0"/>
        <w:autoSpaceDE w:val="0"/>
        <w:autoSpaceDN w:val="0"/>
        <w:adjustRightInd w:val="0"/>
        <w:spacing w:before="8" w:after="0" w:line="240" w:lineRule="auto"/>
        <w:rPr>
          <w:rFonts w:ascii="Times New Roman" w:hAnsi="Times New Roman" w:cs="Times New Roman"/>
        </w:rPr>
      </w:pPr>
    </w:p>
    <w:p w:rsidR="00A66FE7" w:rsidRPr="00A66FE7" w:rsidRDefault="00A66FE7" w:rsidP="00A66FE7">
      <w:pPr>
        <w:kinsoku w:val="0"/>
        <w:overflowPunct w:val="0"/>
        <w:autoSpaceDE w:val="0"/>
        <w:autoSpaceDN w:val="0"/>
        <w:adjustRightInd w:val="0"/>
        <w:spacing w:after="0" w:line="247" w:lineRule="auto"/>
        <w:ind w:left="105" w:right="283"/>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Submission of Documentation: </w:t>
      </w:r>
      <w:r w:rsidRPr="00A66FE7">
        <w:rPr>
          <w:rFonts w:ascii="Times New Roman" w:hAnsi="Times New Roman" w:cs="Times New Roman"/>
          <w:w w:val="105"/>
          <w:sz w:val="21"/>
          <w:szCs w:val="21"/>
        </w:rPr>
        <w:t>The time period to submit documentation is 14 business days from the date that you receive a written request from your housing provider asking that you provide documentation of the occurrence of domestic violence, dating violence, sexual assault, or stalking. Your housing provider may, but is not required to, extend the time period to submit the documentation, if you request an extension of the time period. If the requested information is not received within 14 business days of when you received the request for the documentation, or any extension of the date provided by your housing provider, your housing provider does not need to grant you any of the VAWA protections. Distribution or issuance of this form does not serve as a written request for certification.</w:t>
      </w:r>
    </w:p>
    <w:p w:rsidR="00A66FE7" w:rsidRPr="00A66FE7" w:rsidRDefault="00A66FE7" w:rsidP="00A66FE7">
      <w:pPr>
        <w:kinsoku w:val="0"/>
        <w:overflowPunct w:val="0"/>
        <w:autoSpaceDE w:val="0"/>
        <w:autoSpaceDN w:val="0"/>
        <w:adjustRightInd w:val="0"/>
        <w:spacing w:before="1" w:after="0" w:line="240" w:lineRule="auto"/>
        <w:rPr>
          <w:rFonts w:ascii="Times New Roman" w:hAnsi="Times New Roman" w:cs="Times New Roman"/>
        </w:rPr>
      </w:pPr>
    </w:p>
    <w:p w:rsidR="00A66FE7" w:rsidRPr="00A66FE7" w:rsidRDefault="00A66FE7" w:rsidP="00A66FE7">
      <w:pPr>
        <w:kinsoku w:val="0"/>
        <w:overflowPunct w:val="0"/>
        <w:autoSpaceDE w:val="0"/>
        <w:autoSpaceDN w:val="0"/>
        <w:adjustRightInd w:val="0"/>
        <w:spacing w:after="0" w:line="247" w:lineRule="auto"/>
        <w:ind w:left="105" w:right="329"/>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Confidentiality: </w:t>
      </w:r>
      <w:r w:rsidRPr="00A66FE7">
        <w:rPr>
          <w:rFonts w:ascii="Times New Roman" w:hAnsi="Times New Roman" w:cs="Times New Roman"/>
          <w:w w:val="105"/>
          <w:sz w:val="21"/>
          <w:szCs w:val="21"/>
        </w:rPr>
        <w:t>All information provided to your housing provider concerning the incident(s) of domestic violence, dating violence, sexual assault, or stalking shall be kept confidential and such details shall not be entered into any shared database. Employees of your housing provider are not to have access to these details unless to grant or deny VAWA protections to you, and such employees may not disclose this information to any other entity or individual, except to the extent that disclosure is: (</w:t>
      </w:r>
      <w:proofErr w:type="spellStart"/>
      <w:r w:rsidRPr="00A66FE7">
        <w:rPr>
          <w:rFonts w:ascii="Times New Roman" w:hAnsi="Times New Roman" w:cs="Times New Roman"/>
          <w:w w:val="105"/>
          <w:sz w:val="21"/>
          <w:szCs w:val="21"/>
        </w:rPr>
        <w:t>i</w:t>
      </w:r>
      <w:proofErr w:type="spellEnd"/>
      <w:r w:rsidRPr="00A66FE7">
        <w:rPr>
          <w:rFonts w:ascii="Times New Roman" w:hAnsi="Times New Roman" w:cs="Times New Roman"/>
          <w:w w:val="105"/>
          <w:sz w:val="21"/>
          <w:szCs w:val="21"/>
        </w:rPr>
        <w:t>) consented to by you in writing in a</w:t>
      </w:r>
    </w:p>
    <w:p w:rsidR="00A66FE7" w:rsidRPr="00A66FE7" w:rsidRDefault="00A66FE7" w:rsidP="00A66FE7">
      <w:pPr>
        <w:kinsoku w:val="0"/>
        <w:overflowPunct w:val="0"/>
        <w:autoSpaceDE w:val="0"/>
        <w:autoSpaceDN w:val="0"/>
        <w:adjustRightInd w:val="0"/>
        <w:spacing w:before="1" w:after="0" w:line="247" w:lineRule="auto"/>
        <w:ind w:left="105" w:right="1080"/>
        <w:rPr>
          <w:rFonts w:ascii="Times New Roman" w:hAnsi="Times New Roman" w:cs="Times New Roman"/>
          <w:w w:val="105"/>
          <w:sz w:val="21"/>
          <w:szCs w:val="21"/>
        </w:rPr>
      </w:pPr>
      <w:proofErr w:type="gramStart"/>
      <w:r w:rsidRPr="00A66FE7">
        <w:rPr>
          <w:rFonts w:ascii="Times New Roman" w:hAnsi="Times New Roman" w:cs="Times New Roman"/>
          <w:w w:val="105"/>
          <w:sz w:val="21"/>
          <w:szCs w:val="21"/>
        </w:rPr>
        <w:t>time-limited</w:t>
      </w:r>
      <w:proofErr w:type="gramEnd"/>
      <w:r w:rsidRPr="00A66FE7">
        <w:rPr>
          <w:rFonts w:ascii="Times New Roman" w:hAnsi="Times New Roman" w:cs="Times New Roman"/>
          <w:w w:val="105"/>
          <w:sz w:val="21"/>
          <w:szCs w:val="21"/>
        </w:rPr>
        <w:t xml:space="preserve"> release; (ii) required for use in an eviction proceeding or hearing regarding termination of assistance; or (iii) otherwise required by applicable law.</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4"/>
          <w:szCs w:val="24"/>
        </w:rPr>
      </w:pPr>
      <w:bookmarkStart w:id="0" w:name="_GoBack"/>
      <w:bookmarkEnd w:id="0"/>
    </w:p>
    <w:p w:rsidR="00A66FE7" w:rsidRPr="00A66FE7" w:rsidRDefault="00A66FE7" w:rsidP="00A66FE7">
      <w:pPr>
        <w:kinsoku w:val="0"/>
        <w:overflowPunct w:val="0"/>
        <w:autoSpaceDE w:val="0"/>
        <w:autoSpaceDN w:val="0"/>
        <w:adjustRightInd w:val="0"/>
        <w:spacing w:before="146" w:after="0" w:line="240" w:lineRule="auto"/>
        <w:ind w:right="107"/>
        <w:jc w:val="right"/>
        <w:rPr>
          <w:rFonts w:ascii="Times New Roman" w:hAnsi="Times New Roman" w:cs="Times New Roman"/>
          <w:sz w:val="16"/>
          <w:szCs w:val="16"/>
        </w:rPr>
      </w:pPr>
      <w:r w:rsidRPr="00A66FE7">
        <w:rPr>
          <w:rFonts w:ascii="Times New Roman" w:hAnsi="Times New Roman" w:cs="Times New Roman"/>
          <w:sz w:val="16"/>
          <w:szCs w:val="16"/>
        </w:rPr>
        <w:t>Form HUD-5382</w:t>
      </w:r>
    </w:p>
    <w:p w:rsidR="00A66FE7" w:rsidRPr="00A66FE7" w:rsidRDefault="00A66FE7" w:rsidP="00A66FE7">
      <w:pPr>
        <w:kinsoku w:val="0"/>
        <w:overflowPunct w:val="0"/>
        <w:autoSpaceDE w:val="0"/>
        <w:autoSpaceDN w:val="0"/>
        <w:adjustRightInd w:val="0"/>
        <w:spacing w:after="0" w:line="240" w:lineRule="auto"/>
        <w:ind w:right="106"/>
        <w:jc w:val="right"/>
        <w:rPr>
          <w:rFonts w:ascii="Times New Roman" w:hAnsi="Times New Roman" w:cs="Times New Roman"/>
          <w:sz w:val="16"/>
          <w:szCs w:val="16"/>
        </w:rPr>
      </w:pPr>
      <w:r w:rsidRPr="00A66FE7">
        <w:rPr>
          <w:rFonts w:ascii="Times New Roman" w:hAnsi="Times New Roman" w:cs="Times New Roman"/>
          <w:sz w:val="16"/>
          <w:szCs w:val="16"/>
        </w:rPr>
        <w:t>(12/2016)</w:t>
      </w:r>
    </w:p>
    <w:p w:rsidR="00A66FE7" w:rsidRPr="00A66FE7" w:rsidRDefault="00A66FE7" w:rsidP="00A66FE7">
      <w:pPr>
        <w:kinsoku w:val="0"/>
        <w:overflowPunct w:val="0"/>
        <w:autoSpaceDE w:val="0"/>
        <w:autoSpaceDN w:val="0"/>
        <w:adjustRightInd w:val="0"/>
        <w:spacing w:after="0" w:line="240" w:lineRule="auto"/>
        <w:ind w:right="106"/>
        <w:jc w:val="right"/>
        <w:rPr>
          <w:rFonts w:ascii="Times New Roman" w:hAnsi="Times New Roman" w:cs="Times New Roman"/>
          <w:sz w:val="16"/>
          <w:szCs w:val="16"/>
        </w:rPr>
        <w:sectPr w:rsidR="00A66FE7" w:rsidRPr="00A66FE7">
          <w:type w:val="continuous"/>
          <w:pgSz w:w="12240" w:h="15840"/>
          <w:pgMar w:top="0" w:right="940" w:bottom="0" w:left="1140" w:header="720" w:footer="720" w:gutter="0"/>
          <w:cols w:space="720" w:equalWidth="0">
            <w:col w:w="10160"/>
          </w:cols>
          <w:noEndnote/>
        </w:sectPr>
      </w:pPr>
    </w:p>
    <w:p w:rsidR="0035651B" w:rsidRDefault="00A66FE7" w:rsidP="00A66FE7">
      <w:pPr>
        <w:kinsoku w:val="0"/>
        <w:overflowPunct w:val="0"/>
        <w:autoSpaceDE w:val="0"/>
        <w:autoSpaceDN w:val="0"/>
        <w:adjustRightInd w:val="0"/>
        <w:spacing w:after="0" w:line="238" w:lineRule="exact"/>
        <w:ind w:right="269"/>
        <w:jc w:val="right"/>
        <w:rPr>
          <w:rFonts w:ascii="Times New Roman" w:hAnsi="Times New Roman" w:cs="Times New Roman"/>
          <w:w w:val="102"/>
          <w:sz w:val="21"/>
          <w:szCs w:val="21"/>
        </w:rPr>
      </w:pPr>
      <w:r w:rsidRPr="00A66FE7">
        <w:rPr>
          <w:rFonts w:ascii="Times New Roman" w:hAnsi="Times New Roman" w:cs="Times New Roman"/>
          <w:w w:val="102"/>
          <w:sz w:val="21"/>
          <w:szCs w:val="21"/>
        </w:rPr>
        <w:lastRenderedPageBreak/>
        <w:t>2</w:t>
      </w:r>
    </w:p>
    <w:p w:rsidR="0035651B" w:rsidRDefault="0035651B">
      <w:pPr>
        <w:rPr>
          <w:rFonts w:ascii="Times New Roman" w:hAnsi="Times New Roman" w:cs="Times New Roman"/>
          <w:w w:val="102"/>
          <w:sz w:val="21"/>
          <w:szCs w:val="21"/>
        </w:rPr>
      </w:pPr>
      <w:r>
        <w:rPr>
          <w:rFonts w:ascii="Times New Roman" w:hAnsi="Times New Roman" w:cs="Times New Roman"/>
          <w:w w:val="102"/>
          <w:sz w:val="21"/>
          <w:szCs w:val="21"/>
        </w:rPr>
        <w:br w:type="page"/>
      </w:r>
    </w:p>
    <w:p w:rsidR="00A66FE7" w:rsidRPr="00A66FE7" w:rsidRDefault="00A66FE7" w:rsidP="00A66FE7">
      <w:pPr>
        <w:kinsoku w:val="0"/>
        <w:overflowPunct w:val="0"/>
        <w:autoSpaceDE w:val="0"/>
        <w:autoSpaceDN w:val="0"/>
        <w:adjustRightInd w:val="0"/>
        <w:spacing w:after="0" w:line="238" w:lineRule="exact"/>
        <w:ind w:right="269"/>
        <w:jc w:val="right"/>
        <w:rPr>
          <w:rFonts w:ascii="Times New Roman" w:hAnsi="Times New Roman" w:cs="Times New Roman"/>
          <w:w w:val="102"/>
          <w:sz w:val="21"/>
          <w:szCs w:val="21"/>
        </w:rPr>
      </w:pPr>
    </w:p>
    <w:p w:rsidR="00A66FE7" w:rsidRPr="00A66FE7" w:rsidRDefault="00A66FE7" w:rsidP="00A66FE7">
      <w:pPr>
        <w:kinsoku w:val="0"/>
        <w:overflowPunct w:val="0"/>
        <w:autoSpaceDE w:val="0"/>
        <w:autoSpaceDN w:val="0"/>
        <w:adjustRightInd w:val="0"/>
        <w:spacing w:before="72" w:after="0" w:line="247" w:lineRule="auto"/>
        <w:ind w:left="40" w:right="311"/>
        <w:rPr>
          <w:rFonts w:ascii="Times New Roman" w:hAnsi="Times New Roman" w:cs="Times New Roman"/>
          <w:b/>
          <w:bCs/>
          <w:w w:val="105"/>
          <w:sz w:val="21"/>
          <w:szCs w:val="21"/>
        </w:rPr>
      </w:pPr>
      <w:r w:rsidRPr="00A66FE7">
        <w:rPr>
          <w:rFonts w:ascii="Times New Roman" w:hAnsi="Times New Roman" w:cs="Times New Roman"/>
          <w:b/>
          <w:bCs/>
          <w:w w:val="105"/>
          <w:sz w:val="21"/>
          <w:szCs w:val="21"/>
          <w:u w:val="single"/>
        </w:rPr>
        <w:t>TO BE COMPLETED BY OR ON BEHALF OF THE VICTIM OF DOMESTIC VIOLENCE, DATING VIOLENCE, SEXUAL ASSAULT, OR STALKING</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b/>
          <w:bCs/>
          <w:sz w:val="20"/>
          <w:szCs w:val="20"/>
        </w:rPr>
      </w:pPr>
    </w:p>
    <w:p w:rsidR="00A66FE7" w:rsidRPr="00A66FE7" w:rsidRDefault="00A66FE7" w:rsidP="00A66FE7">
      <w:pPr>
        <w:kinsoku w:val="0"/>
        <w:overflowPunct w:val="0"/>
        <w:autoSpaceDE w:val="0"/>
        <w:autoSpaceDN w:val="0"/>
        <w:adjustRightInd w:val="0"/>
        <w:spacing w:before="57"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1. Date the written request is received by victim:</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2. Name of victim:</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______________________________________________________________________________</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209"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 xml:space="preserve">3. Your name (if different from </w:t>
      </w:r>
      <w:proofErr w:type="gramStart"/>
      <w:r w:rsidRPr="00A66FE7">
        <w:rPr>
          <w:rFonts w:ascii="Times New Roman" w:hAnsi="Times New Roman" w:cs="Times New Roman"/>
          <w:b/>
          <w:bCs/>
          <w:w w:val="105"/>
          <w:sz w:val="21"/>
          <w:szCs w:val="21"/>
        </w:rPr>
        <w:t>victim’s</w:t>
      </w:r>
      <w:proofErr w:type="gramEnd"/>
      <w:r w:rsidRPr="00A66FE7">
        <w:rPr>
          <w:rFonts w:ascii="Times New Roman" w:hAnsi="Times New Roman" w:cs="Times New Roman"/>
          <w:b/>
          <w:bCs/>
          <w:w w:val="105"/>
          <w:sz w:val="21"/>
          <w:szCs w:val="21"/>
        </w:rPr>
        <w:t>):</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_________________________________________________________</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35651B" w:rsidRDefault="00A66FE7" w:rsidP="00A66FE7">
      <w:pPr>
        <w:kinsoku w:val="0"/>
        <w:overflowPunct w:val="0"/>
        <w:autoSpaceDE w:val="0"/>
        <w:autoSpaceDN w:val="0"/>
        <w:adjustRightInd w:val="0"/>
        <w:spacing w:before="56" w:after="0" w:line="240" w:lineRule="auto"/>
        <w:ind w:left="40"/>
        <w:rPr>
          <w:rFonts w:ascii="Times New Roman" w:hAnsi="Times New Roman" w:cs="Times New Roman"/>
          <w:b/>
          <w:bCs/>
          <w:sz w:val="21"/>
          <w:szCs w:val="21"/>
        </w:rPr>
      </w:pPr>
      <w:r w:rsidRPr="00A66FE7">
        <w:rPr>
          <w:rFonts w:ascii="Times New Roman" w:hAnsi="Times New Roman" w:cs="Times New Roman"/>
          <w:b/>
          <w:bCs/>
          <w:w w:val="105"/>
          <w:sz w:val="21"/>
          <w:szCs w:val="21"/>
        </w:rPr>
        <w:t>4. Name(s) of other family member(s) listed on the lease:</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w:t>
      </w:r>
    </w:p>
    <w:p w:rsidR="0035651B" w:rsidRDefault="0035651B" w:rsidP="00A66FE7">
      <w:pPr>
        <w:kinsoku w:val="0"/>
        <w:overflowPunct w:val="0"/>
        <w:autoSpaceDE w:val="0"/>
        <w:autoSpaceDN w:val="0"/>
        <w:adjustRightInd w:val="0"/>
        <w:spacing w:before="56" w:after="0" w:line="240" w:lineRule="auto"/>
        <w:ind w:left="40"/>
        <w:rPr>
          <w:rFonts w:ascii="Times New Roman" w:hAnsi="Times New Roman" w:cs="Times New Roman"/>
          <w:b/>
          <w:bCs/>
          <w:w w:val="105"/>
          <w:sz w:val="21"/>
          <w:szCs w:val="21"/>
        </w:rPr>
      </w:pPr>
    </w:p>
    <w:p w:rsidR="00A66FE7" w:rsidRPr="00A66FE7" w:rsidRDefault="0035651B"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Pr>
          <w:rFonts w:ascii="Times New Roman" w:hAnsi="Times New Roman" w:cs="Times New Roman"/>
          <w:b/>
          <w:bCs/>
          <w:w w:val="105"/>
          <w:sz w:val="21"/>
          <w:szCs w:val="21"/>
        </w:rPr>
        <w:t>___________________________________________________________________________________________</w:t>
      </w:r>
      <w:r w:rsidR="00A66FE7" w:rsidRPr="00A66FE7">
        <w:rPr>
          <w:rFonts w:ascii="Times New Roman" w:hAnsi="Times New Roman" w:cs="Times New Roman"/>
          <w:w w:val="102"/>
          <w:sz w:val="21"/>
          <w:szCs w:val="21"/>
          <w:u w:val="single"/>
        </w:rPr>
        <w:t xml:space="preserve"> </w:t>
      </w:r>
      <w:r w:rsidR="00A66FE7"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5. Residence of victim:</w:t>
      </w:r>
      <w:r w:rsidR="0035651B">
        <w:rPr>
          <w:rFonts w:ascii="Times New Roman" w:hAnsi="Times New Roman" w:cs="Times New Roman"/>
          <w:b/>
          <w:bCs/>
          <w:w w:val="105"/>
          <w:sz w:val="21"/>
          <w:szCs w:val="21"/>
        </w:rPr>
        <w:t xml:space="preserve"> _______________________________________________________________________</w:t>
      </w:r>
      <w:r w:rsidRPr="00A66FE7">
        <w:rPr>
          <w:rFonts w:ascii="Times New Roman" w:hAnsi="Times New Roman" w:cs="Times New Roman"/>
          <w:b/>
          <w:bCs/>
          <w:sz w:val="21"/>
          <w:szCs w:val="21"/>
        </w:rPr>
        <w:t xml:space="preserve"> </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35651B" w:rsidRDefault="00A66FE7" w:rsidP="00A66FE7">
      <w:pPr>
        <w:kinsoku w:val="0"/>
        <w:overflowPunct w:val="0"/>
        <w:autoSpaceDE w:val="0"/>
        <w:autoSpaceDN w:val="0"/>
        <w:adjustRightInd w:val="0"/>
        <w:spacing w:before="57" w:after="0" w:line="240" w:lineRule="auto"/>
        <w:ind w:left="40"/>
        <w:rPr>
          <w:rFonts w:ascii="Times New Roman" w:hAnsi="Times New Roman" w:cs="Times New Roman"/>
          <w:b/>
          <w:bCs/>
          <w:sz w:val="21"/>
          <w:szCs w:val="21"/>
        </w:rPr>
      </w:pPr>
      <w:r w:rsidRPr="00A66FE7">
        <w:rPr>
          <w:rFonts w:ascii="Times New Roman" w:hAnsi="Times New Roman" w:cs="Times New Roman"/>
          <w:b/>
          <w:bCs/>
          <w:w w:val="105"/>
          <w:sz w:val="21"/>
          <w:szCs w:val="21"/>
        </w:rPr>
        <w:t>6. Name of the accused perpetrator (if known and can be safely disclosed):</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w:t>
      </w:r>
    </w:p>
    <w:p w:rsidR="0035651B" w:rsidRDefault="0035651B" w:rsidP="00A66FE7">
      <w:pPr>
        <w:kinsoku w:val="0"/>
        <w:overflowPunct w:val="0"/>
        <w:autoSpaceDE w:val="0"/>
        <w:autoSpaceDN w:val="0"/>
        <w:adjustRightInd w:val="0"/>
        <w:spacing w:before="57" w:after="0" w:line="240" w:lineRule="auto"/>
        <w:ind w:left="40"/>
        <w:rPr>
          <w:rFonts w:ascii="Times New Roman" w:hAnsi="Times New Roman" w:cs="Times New Roman"/>
          <w:w w:val="102"/>
          <w:sz w:val="21"/>
          <w:szCs w:val="21"/>
          <w:u w:val="single"/>
        </w:rPr>
      </w:pPr>
    </w:p>
    <w:p w:rsidR="00A66FE7" w:rsidRPr="00A66FE7" w:rsidRDefault="0035651B" w:rsidP="00A66FE7">
      <w:pPr>
        <w:kinsoku w:val="0"/>
        <w:overflowPunct w:val="0"/>
        <w:autoSpaceDE w:val="0"/>
        <w:autoSpaceDN w:val="0"/>
        <w:adjustRightInd w:val="0"/>
        <w:spacing w:before="57" w:after="0" w:line="240" w:lineRule="auto"/>
        <w:ind w:left="40"/>
        <w:rPr>
          <w:rFonts w:ascii="Times New Roman" w:hAnsi="Times New Roman" w:cs="Times New Roman"/>
          <w:w w:val="102"/>
          <w:sz w:val="21"/>
          <w:szCs w:val="21"/>
        </w:rPr>
      </w:pPr>
      <w:r>
        <w:rPr>
          <w:rFonts w:ascii="Times New Roman" w:hAnsi="Times New Roman" w:cs="Times New Roman"/>
          <w:w w:val="102"/>
          <w:sz w:val="21"/>
          <w:szCs w:val="21"/>
          <w:u w:val="single"/>
        </w:rPr>
        <w:t>_____________________________________________________________________________________________</w:t>
      </w:r>
      <w:r w:rsidR="00A66FE7" w:rsidRPr="00A66FE7">
        <w:rPr>
          <w:rFonts w:ascii="Times New Roman" w:hAnsi="Times New Roman" w:cs="Times New Roman"/>
          <w:w w:val="102"/>
          <w:sz w:val="21"/>
          <w:szCs w:val="21"/>
          <w:u w:val="single"/>
        </w:rPr>
        <w:t xml:space="preserve"> </w:t>
      </w:r>
      <w:r w:rsidR="00A66FE7"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215" w:after="0" w:line="240" w:lineRule="auto"/>
        <w:ind w:left="40"/>
        <w:rPr>
          <w:rFonts w:ascii="Times New Roman" w:hAnsi="Times New Roman" w:cs="Times New Roman"/>
          <w:w w:val="102"/>
          <w:sz w:val="21"/>
          <w:szCs w:val="21"/>
        </w:rPr>
      </w:pPr>
      <w:r w:rsidRPr="00A66FE7">
        <w:rPr>
          <w:rFonts w:ascii="Times New Roman" w:hAnsi="Times New Roman" w:cs="Times New Roman"/>
          <w:b/>
          <w:bCs/>
          <w:w w:val="105"/>
          <w:sz w:val="21"/>
          <w:szCs w:val="21"/>
        </w:rPr>
        <w:t>7. Relationship of the accused perpetrator to the victim:</w:t>
      </w:r>
      <w:r w:rsidRPr="00A66FE7">
        <w:rPr>
          <w:rFonts w:ascii="Times New Roman" w:hAnsi="Times New Roman" w:cs="Times New Roman"/>
          <w:w w:val="102"/>
          <w:sz w:val="21"/>
          <w:szCs w:val="21"/>
          <w:u w:val="single"/>
        </w:rPr>
        <w:t xml:space="preserve"> </w:t>
      </w:r>
      <w:r w:rsidR="0035651B">
        <w:rPr>
          <w:rFonts w:ascii="Times New Roman" w:hAnsi="Times New Roman" w:cs="Times New Roman"/>
          <w:w w:val="102"/>
          <w:sz w:val="21"/>
          <w:szCs w:val="21"/>
          <w:u w:val="single"/>
        </w:rPr>
        <w:t>____________________________________________</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35651B" w:rsidRDefault="00A66FE7" w:rsidP="00A66FE7">
      <w:pPr>
        <w:kinsoku w:val="0"/>
        <w:overflowPunct w:val="0"/>
        <w:autoSpaceDE w:val="0"/>
        <w:autoSpaceDN w:val="0"/>
        <w:adjustRightInd w:val="0"/>
        <w:spacing w:before="56" w:after="0" w:line="240" w:lineRule="auto"/>
        <w:ind w:left="40"/>
        <w:rPr>
          <w:rFonts w:ascii="Times New Roman" w:hAnsi="Times New Roman" w:cs="Times New Roman"/>
          <w:b/>
          <w:bCs/>
          <w:sz w:val="21"/>
          <w:szCs w:val="21"/>
        </w:rPr>
      </w:pPr>
      <w:r w:rsidRPr="00A66FE7">
        <w:rPr>
          <w:rFonts w:ascii="Times New Roman" w:hAnsi="Times New Roman" w:cs="Times New Roman"/>
          <w:b/>
          <w:bCs/>
          <w:w w:val="105"/>
          <w:sz w:val="21"/>
          <w:szCs w:val="21"/>
        </w:rPr>
        <w:t>8. Date(s) and times(s) of incident(s) (if known):</w:t>
      </w:r>
      <w:r w:rsidRPr="00A66FE7">
        <w:rPr>
          <w:rFonts w:ascii="Times New Roman" w:hAnsi="Times New Roman" w:cs="Times New Roman"/>
          <w:b/>
          <w:bCs/>
          <w:sz w:val="21"/>
          <w:szCs w:val="21"/>
        </w:rPr>
        <w:t xml:space="preserve"> </w:t>
      </w:r>
      <w:r w:rsidR="0035651B">
        <w:rPr>
          <w:rFonts w:ascii="Times New Roman" w:hAnsi="Times New Roman" w:cs="Times New Roman"/>
          <w:b/>
          <w:bCs/>
          <w:sz w:val="21"/>
          <w:szCs w:val="21"/>
        </w:rPr>
        <w:t>____________________________________________________</w:t>
      </w:r>
    </w:p>
    <w:p w:rsidR="0035651B" w:rsidRDefault="0035651B"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u w:val="single"/>
        </w:rPr>
      </w:pPr>
    </w:p>
    <w:p w:rsidR="00A66FE7" w:rsidRPr="00A66FE7" w:rsidRDefault="0035651B" w:rsidP="00A66FE7">
      <w:pPr>
        <w:kinsoku w:val="0"/>
        <w:overflowPunct w:val="0"/>
        <w:autoSpaceDE w:val="0"/>
        <w:autoSpaceDN w:val="0"/>
        <w:adjustRightInd w:val="0"/>
        <w:spacing w:before="56" w:after="0" w:line="240" w:lineRule="auto"/>
        <w:ind w:left="40"/>
        <w:rPr>
          <w:rFonts w:ascii="Times New Roman" w:hAnsi="Times New Roman" w:cs="Times New Roman"/>
          <w:w w:val="102"/>
          <w:sz w:val="21"/>
          <w:szCs w:val="21"/>
        </w:rPr>
      </w:pPr>
      <w:r>
        <w:rPr>
          <w:rFonts w:ascii="Times New Roman" w:hAnsi="Times New Roman" w:cs="Times New Roman"/>
          <w:w w:val="102"/>
          <w:sz w:val="21"/>
          <w:szCs w:val="21"/>
          <w:u w:val="single"/>
        </w:rPr>
        <w:t>_____________________________________________________________________________________________</w:t>
      </w:r>
      <w:r w:rsidR="00A66FE7" w:rsidRPr="00A66FE7">
        <w:rPr>
          <w:rFonts w:ascii="Times New Roman" w:hAnsi="Times New Roman" w:cs="Times New Roman"/>
          <w:w w:val="102"/>
          <w:sz w:val="21"/>
          <w:szCs w:val="21"/>
          <w:u w:val="single"/>
        </w:rPr>
        <w:t xml:space="preserve"> </w:t>
      </w:r>
      <w:r w:rsidR="00A66FE7"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Pr="00A66FE7" w:rsidRDefault="00A66FE7" w:rsidP="00A66FE7">
      <w:pPr>
        <w:kinsoku w:val="0"/>
        <w:overflowPunct w:val="0"/>
        <w:autoSpaceDE w:val="0"/>
        <w:autoSpaceDN w:val="0"/>
        <w:adjustRightInd w:val="0"/>
        <w:spacing w:before="56" w:after="0" w:line="240" w:lineRule="auto"/>
        <w:ind w:left="40"/>
        <w:rPr>
          <w:rFonts w:ascii="Times New Roman" w:hAnsi="Times New Roman" w:cs="Times New Roman"/>
          <w:w w:val="105"/>
          <w:sz w:val="21"/>
          <w:szCs w:val="21"/>
        </w:rPr>
      </w:pPr>
      <w:r w:rsidRPr="00A66FE7">
        <w:rPr>
          <w:rFonts w:ascii="Times New Roman" w:hAnsi="Times New Roman" w:cs="Times New Roman"/>
          <w:b/>
          <w:bCs/>
          <w:w w:val="105"/>
          <w:sz w:val="21"/>
          <w:szCs w:val="21"/>
        </w:rPr>
        <w:t>9. Location of incident(s):</w:t>
      </w:r>
      <w:r w:rsidR="0035651B">
        <w:rPr>
          <w:rFonts w:ascii="Times New Roman" w:hAnsi="Times New Roman" w:cs="Times New Roman"/>
          <w:b/>
          <w:bCs/>
          <w:w w:val="105"/>
          <w:sz w:val="21"/>
          <w:szCs w:val="21"/>
        </w:rPr>
        <w:t xml:space="preserve"> ____________________________________________________________________</w:t>
      </w:r>
      <w:r w:rsidRPr="00A66FE7">
        <w:rPr>
          <w:rFonts w:ascii="Times New Roman" w:hAnsi="Times New Roman" w:cs="Times New Roman"/>
          <w:w w:val="105"/>
          <w:sz w:val="21"/>
          <w:szCs w:val="21"/>
          <w:u w:val="single"/>
        </w:rPr>
        <w:t xml:space="preserve"> </w:t>
      </w:r>
      <w:r w:rsidRPr="00A66FE7">
        <w:rPr>
          <w:rFonts w:ascii="Times New Roman" w:hAnsi="Times New Roman" w:cs="Times New Roman"/>
          <w:sz w:val="21"/>
          <w:szCs w:val="21"/>
          <w:u w:val="single"/>
        </w:rPr>
        <w:t xml:space="preserve">                                                                                                                                         </w:t>
      </w:r>
    </w:p>
    <w:p w:rsidR="0035651B" w:rsidRDefault="0035651B" w:rsidP="0035651B">
      <w:pPr>
        <w:pStyle w:val="ListParagraph"/>
        <w:kinsoku w:val="0"/>
        <w:overflowPunct w:val="0"/>
        <w:spacing w:before="9" w:after="1"/>
        <w:rPr>
          <w:sz w:val="14"/>
          <w:szCs w:val="14"/>
        </w:rPr>
      </w:pPr>
    </w:p>
    <w:p w:rsidR="0035651B" w:rsidRDefault="0035651B" w:rsidP="0035651B">
      <w:pPr>
        <w:pStyle w:val="ListParagraph"/>
        <w:kinsoku w:val="0"/>
        <w:overflowPunct w:val="0"/>
        <w:ind w:left="102"/>
        <w:rPr>
          <w:sz w:val="20"/>
          <w:szCs w:val="20"/>
        </w:rPr>
      </w:pPr>
      <w:r>
        <w:rPr>
          <w:noProof/>
          <w:sz w:val="20"/>
          <w:szCs w:val="20"/>
        </w:rPr>
        <mc:AlternateContent>
          <mc:Choice Requires="wpg">
            <w:drawing>
              <wp:inline distT="0" distB="0" distL="0" distR="0" wp14:anchorId="3F0CCDA8" wp14:editId="693A75D4">
                <wp:extent cx="6173470" cy="1381760"/>
                <wp:effectExtent l="0" t="0" r="8255"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3470" cy="1381760"/>
                          <a:chOff x="0" y="0"/>
                          <a:chExt cx="9722" cy="2176"/>
                        </a:xfrm>
                      </wpg:grpSpPr>
                      <wps:wsp>
                        <wps:cNvPr id="2" name="Freeform 3"/>
                        <wps:cNvSpPr>
                          <a:spLocks/>
                        </wps:cNvSpPr>
                        <wps:spPr bwMode="auto">
                          <a:xfrm>
                            <a:off x="15" y="180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4"/>
                        <wps:cNvSpPr>
                          <a:spLocks/>
                        </wps:cNvSpPr>
                        <wps:spPr bwMode="auto">
                          <a:xfrm>
                            <a:off x="9705" y="180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5"/>
                        <wps:cNvSpPr>
                          <a:spLocks/>
                        </wps:cNvSpPr>
                        <wps:spPr bwMode="auto">
                          <a:xfrm>
                            <a:off x="8" y="216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5" y="144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9705" y="144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8" y="180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5" y="108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9705" y="108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8" y="144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15" y="72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
                        <wps:cNvSpPr>
                          <a:spLocks/>
                        </wps:cNvSpPr>
                        <wps:spPr bwMode="auto">
                          <a:xfrm>
                            <a:off x="9705" y="72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8" y="108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15" y="367"/>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9705" y="367"/>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8" y="72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15" y="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9705" y="8"/>
                            <a:ext cx="20" cy="360"/>
                          </a:xfrm>
                          <a:custGeom>
                            <a:avLst/>
                            <a:gdLst>
                              <a:gd name="T0" fmla="*/ 0 w 20"/>
                              <a:gd name="T1" fmla="*/ 0 h 360"/>
                              <a:gd name="T2" fmla="*/ 0 w 20"/>
                              <a:gd name="T3" fmla="*/ 360 h 360"/>
                            </a:gdLst>
                            <a:ahLst/>
                            <a:cxnLst>
                              <a:cxn ang="0">
                                <a:pos x="T0" y="T1"/>
                              </a:cxn>
                              <a:cxn ang="0">
                                <a:pos x="T2" y="T3"/>
                              </a:cxn>
                            </a:cxnLst>
                            <a:rect l="0" t="0" r="r" b="b"/>
                            <a:pathLst>
                              <a:path w="20" h="360">
                                <a:moveTo>
                                  <a:pt x="0" y="0"/>
                                </a:moveTo>
                                <a:lnTo>
                                  <a:pt x="0" y="360"/>
                                </a:lnTo>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8" y="15"/>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8" y="360"/>
                            <a:ext cx="9706" cy="20"/>
                          </a:xfrm>
                          <a:custGeom>
                            <a:avLst/>
                            <a:gdLst>
                              <a:gd name="T0" fmla="*/ 0 w 9706"/>
                              <a:gd name="T1" fmla="*/ 0 h 20"/>
                              <a:gd name="T2" fmla="*/ 9705 w 9706"/>
                              <a:gd name="T3" fmla="*/ 0 h 20"/>
                            </a:gdLst>
                            <a:ahLst/>
                            <a:cxnLst>
                              <a:cxn ang="0">
                                <a:pos x="T0" y="T1"/>
                              </a:cxn>
                              <a:cxn ang="0">
                                <a:pos x="T2" y="T3"/>
                              </a:cxn>
                            </a:cxnLst>
                            <a:rect l="0" t="0" r="r" b="b"/>
                            <a:pathLst>
                              <a:path w="9706" h="20">
                                <a:moveTo>
                                  <a:pt x="0" y="0"/>
                                </a:moveTo>
                                <a:lnTo>
                                  <a:pt x="9705" y="0"/>
                                </a:lnTo>
                              </a:path>
                            </a:pathLst>
                          </a:custGeom>
                          <a:noFill/>
                          <a:ln w="99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2"/>
                        <wps:cNvSpPr txBox="1">
                          <a:spLocks noChangeArrowheads="1"/>
                        </wps:cNvSpPr>
                        <wps:spPr bwMode="auto">
                          <a:xfrm>
                            <a:off x="16" y="15"/>
                            <a:ext cx="969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51B" w:rsidRDefault="0035651B" w:rsidP="0035651B">
                              <w:pPr>
                                <w:pStyle w:val="ListParagraph"/>
                                <w:kinsoku w:val="0"/>
                                <w:overflowPunct w:val="0"/>
                                <w:spacing w:before="40"/>
                                <w:ind w:left="7"/>
                                <w:rPr>
                                  <w:sz w:val="22"/>
                                  <w:szCs w:val="22"/>
                                </w:rPr>
                              </w:pPr>
                              <w:r>
                                <w:rPr>
                                  <w:sz w:val="22"/>
                                  <w:szCs w:val="22"/>
                                </w:rPr>
                                <w:t xml:space="preserve">In </w:t>
                              </w:r>
                              <w:proofErr w:type="spellStart"/>
                              <w:r>
                                <w:rPr>
                                  <w:sz w:val="22"/>
                                  <w:szCs w:val="22"/>
                                </w:rPr>
                                <w:t>iiii</w:t>
                              </w:r>
                              <w:proofErr w:type="spellEnd"/>
                              <w:r>
                                <w:rPr>
                                  <w:sz w:val="22"/>
                                  <w:szCs w:val="22"/>
                                </w:rPr>
                                <w:t xml:space="preserve"> </w:t>
                              </w:r>
                              <w:proofErr w:type="gramStart"/>
                              <w:r>
                                <w:rPr>
                                  <w:sz w:val="22"/>
                                  <w:szCs w:val="22"/>
                                </w:rPr>
                                <w:t>In</w:t>
                              </w:r>
                              <w:proofErr w:type="gramEnd"/>
                              <w:r>
                                <w:rPr>
                                  <w:sz w:val="22"/>
                                  <w:szCs w:val="22"/>
                                </w:rPr>
                                <w:t xml:space="preserve"> your own words, briefly describe the incident(s):</w:t>
                              </w:r>
                            </w:p>
                          </w:txbxContent>
                        </wps:txbx>
                        <wps:bodyPr rot="0" vert="horz" wrap="square" lIns="0" tIns="0" rIns="0" bIns="0" anchor="t" anchorCtr="0" upright="1">
                          <a:noAutofit/>
                        </wps:bodyPr>
                      </wps:wsp>
                    </wpg:wgp>
                  </a:graphicData>
                </a:graphic>
              </wp:inline>
            </w:drawing>
          </mc:Choice>
          <mc:Fallback>
            <w:pict>
              <v:group id="Group 1" o:spid="_x0000_s1026" style="width:486.1pt;height:108.8pt;mso-position-horizontal-relative:char;mso-position-vertical-relative:line" coordsize="9722,2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">
                <v:shape id="Freeform 3" o:spid="_x0000_s1027" style="position:absolute;left:15;top:180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BlsEA&#10;AADaAAAADwAAAGRycy9kb3ducmV2LnhtbESPQWsCMRSE7wX/Q3hCbzWrUFdWo4hUFDxVvXh7bp7Z&#10;xc3LkqS723/fFAo9DjPzDbPaDLYRHflQO1YwnWQgiEunazYKrpf92wJEiMgaG8ek4JsCbNajlxUW&#10;2vX8Sd05GpEgHApUUMXYFlKGsiKLYeJa4uQ9nLcYk/RGao99gttGzrJsLi3WnBYqbGlXUfk8f1kF&#10;t2gWed4ejsyN+ehO/d2/516p1/GwXYKINMT/8F/7qBXM4PdKu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hQZbBAAAA2gAAAA8AAAAAAAAAAAAAAAAAmAIAAGRycy9kb3du&#10;cmV2LnhtbFBLBQYAAAAABAAEAPUAAACGAwAAAAA=&#10;" path="m,l,360e" filled="f" strokeweight=".78pt">
                  <v:path arrowok="t" o:connecttype="custom" o:connectlocs="0,0;0,360" o:connectangles="0,0"/>
                </v:shape>
                <v:shape id="Freeform 4" o:spid="_x0000_s1028" style="position:absolute;left:9705;top:180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kDcIA&#10;AADaAAAADwAAAGRycy9kb3ducmV2LnhtbESPQWvCQBSE70L/w/IK3nRTpUZSVynFouDJ6KW31+zr&#10;JjT7Nuxuk/jvu0Khx2FmvmE2u9G2oicfGscKnuYZCOLK6YaNguvlfbYGESKyxtYxKbhRgN32YbLB&#10;QruBz9SX0YgE4VCggjrGrpAyVDVZDHPXESfvy3mLMUlvpPY4JLht5SLLVtJiw2mhxo7eaqq+yx+r&#10;4COadZ53hyNza/b9afj0z7lXavo4vr6AiDTG//Bf+6gVLOF+Jd0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eQNwgAAANoAAAAPAAAAAAAAAAAAAAAAAJgCAABkcnMvZG93&#10;bnJldi54bWxQSwUGAAAAAAQABAD1AAAAhwMAAAAA&#10;" path="m,l,360e" filled="f" strokeweight=".78pt">
                  <v:path arrowok="t" o:connecttype="custom" o:connectlocs="0,0;0,360" o:connectangles="0,0"/>
                </v:shape>
                <v:shape id="Freeform 5" o:spid="_x0000_s1029" style="position:absolute;left:8;top:216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PqSsQA&#10;AADaAAAADwAAAGRycy9kb3ducmV2LnhtbESPQWvCQBSE70L/w/IK3nTTokVSVwmlQlCkqL309si+&#10;btJm34bsmsT++q4geBxm5htmuR5sLTpqfeVYwdM0AUFcOF2xUfB52kwWIHxA1lg7JgUX8rBePYyW&#10;mGrX84G6YzAiQtinqKAMoUml9EVJFv3UNcTR+3atxRBla6RusY9wW8vnJHmRFiuOCyU29FZS8Xs8&#10;WwXSyO2P+Qtfhd/tT/mHy97nlVFq/DhkryACDeEevrVzrWAG1yvxBs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D6krEAAAA2gAAAA8AAAAAAAAAAAAAAAAAmAIAAGRycy9k&#10;b3ducmV2LnhtbFBLBQYAAAAABAAEAPUAAACJAwAAAAA=&#10;" path="m,l9705,e" filled="f" strokeweight=".78pt">
                  <v:path arrowok="t" o:connecttype="custom" o:connectlocs="0,0;9705,0" o:connectangles="0,0"/>
                </v:shape>
                <v:shape id="Freeform 6" o:spid="_x0000_s1030" style="position:absolute;left:15;top:144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Z4sIA&#10;AADaAAAADwAAAGRycy9kb3ducmV2LnhtbESPwWrDMBBE74H8g9hAbomcgOvgRjElpCTQU9NecttY&#10;W9nUWhlJtd2/rwqFHoeZecPsq8l2YiAfWscKNusMBHHtdMtGwfvb82oHIkRkjZ1jUvBNAarDfLbH&#10;UruRX2m4RiMShEOJCpoY+1LKUDdkMaxdT5y8D+ctxiS9kdrjmOC2k9sse5AWW04LDfZ0bKj+vH5Z&#10;BbdodkXRny/MnTkNL+Pd54VXarmYnh5BRJrif/ivfdEKcvi9km6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CNniwgAAANoAAAAPAAAAAAAAAAAAAAAAAJgCAABkcnMvZG93&#10;bnJldi54bWxQSwUGAAAAAAQABAD1AAAAhwMAAAAA&#10;" path="m,l,360e" filled="f" strokeweight=".78pt">
                  <v:path arrowok="t" o:connecttype="custom" o:connectlocs="0,0;0,360" o:connectangles="0,0"/>
                </v:shape>
                <v:shape id="Freeform 7" o:spid="_x0000_s1031" style="position:absolute;left:9705;top:144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HlcIA&#10;AADaAAAADwAAAGRycy9kb3ducmV2LnhtbESPzWrDMBCE74G+g9hCboncQuPgRjGlNNSQU34uvW2t&#10;rWxqrYyk2M7bR4VCjsPMfMNsysl2YiAfWscKnpYZCOLa6ZaNgvNpt1iDCBFZY+eYFFwpQLl9mG2w&#10;0G7kAw3HaESCcChQQRNjX0gZ6oYshqXriZP347zFmKQ3UnscE9x28jnLVtJiy2mhwZ7eG6p/jxer&#10;4CuadZ73nxVzZz6G/fjtX3Kv1PxxensFEWmK9/B/u9IKVvB3Jd0Aub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2keVwgAAANoAAAAPAAAAAAAAAAAAAAAAAJgCAABkcnMvZG93&#10;bnJldi54bWxQSwUGAAAAAAQABAD1AAAAhwMAAAAA&#10;" path="m,l,360e" filled="f" strokeweight=".78pt">
                  <v:path arrowok="t" o:connecttype="custom" o:connectlocs="0,0;0,360" o:connectangles="0,0"/>
                </v:shape>
                <v:shape id="Freeform 8" o:spid="_x0000_s1032" style="position:absolute;left:8;top:180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6i3MEA&#10;AADaAAAADwAAAGRycy9kb3ducmV2LnhtbESPQYvCMBSE7wv7H8ITvK2pPehSTYsWFvaioPUHPJtn&#10;W2xeSpLV+u+NIOxxmJlvmHUxml7cyPnOsoL5LAFBXFvdcaPgVP18fYPwAVljb5kUPMhDkX9+rDHT&#10;9s4Huh1DIyKEfYYK2hCGTEpft2TQz+xAHL2LdQZDlK6R2uE9wk0v0yRZSIMdx4UWBypbqq/HP6Pg&#10;HExabg7pYr8v6111Gba7ym2Vmk7GzQpEoDH8h9/tX61gCa8r8QbI/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tzBAAAA2gAAAA8AAAAAAAAAAAAAAAAAmAIAAGRycy9kb3du&#10;cmV2LnhtbFBLBQYAAAAABAAEAPUAAACGAwAAAAA=&#10;" path="m,l9705,e" filled="f" strokeweight=".27514mm">
                  <v:path arrowok="t" o:connecttype="custom" o:connectlocs="0,0;9705,0" o:connectangles="0,0"/>
                </v:shape>
                <v:shape id="Freeform 9" o:spid="_x0000_s1033" style="position:absolute;left:15;top:108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l2fL8A&#10;AADaAAAADwAAAGRycy9kb3ducmV2LnhtbERPz2vCMBS+C/4P4Qm7aargKtW0DFEUdprbZbe35pmW&#10;NS8liW333y+HwY4f3+9DNdlODORD61jBepWBIK6dbtko+Hg/L3cgQkTW2DkmBT8UoCrnswMW2o38&#10;RsMtGpFCOBSooImxL6QMdUMWw8r1xIm7O28xJuiN1B7HFG47ucmyZ2mx5dTQYE/Hhurv28Mq+Ixm&#10;l+f95crcmdPwOn75be6VelpML3sQkab4L/5zX7WCtDVdSTdAl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CXZ8vwAAANoAAAAPAAAAAAAAAAAAAAAAAJgCAABkcnMvZG93bnJl&#10;di54bWxQSwUGAAAAAAQABAD1AAAAhAMAAAAA&#10;" path="m,l,360e" filled="f" strokeweight=".78pt">
                  <v:path arrowok="t" o:connecttype="custom" o:connectlocs="0,0;0,360" o:connectangles="0,0"/>
                </v:shape>
                <v:shape id="Freeform 10" o:spid="_x0000_s1034" style="position:absolute;left:9705;top:108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T58IA&#10;AADaAAAADwAAAGRycy9kb3ducmV2LnhtbESPQWsCMRSE70L/Q3gFb5qtUNdujVLEouBJ20tvr5vX&#10;7NLNy5LE3fXfG0HwOMzMN8xyPdhGdORD7VjByzQDQVw6XbNR8P31OVmACBFZY+OYFFwowHr1NFpi&#10;oV3PR+pO0YgE4VCggirGtpAylBVZDFPXEifvz3mLMUlvpPbYJ7ht5CzL5tJizWmhwpY2FZX/p7NV&#10;8BPNIs/b3Z65Mdvu0P/619wrNX4ePt5BRBriI3xv77WCN7hdSTd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dPnwgAAANoAAAAPAAAAAAAAAAAAAAAAAJgCAABkcnMvZG93&#10;bnJldi54bWxQSwUGAAAAAAQABAD1AAAAhwMAAAAA&#10;" path="m,l,360e" filled="f" strokeweight=".78pt">
                  <v:path arrowok="t" o:connecttype="custom" o:connectlocs="0,0;0,360" o:connectangles="0,0"/>
                </v:shape>
                <v:shape id="Freeform 11" o:spid="_x0000_s1035" style="position:absolute;left:8;top:144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Xx8IA&#10;AADbAAAADwAAAGRycy9kb3ducmV2LnhtbESPQYvCMBCF78L+hzALe9PUHkSqUbSw4EVB6w8Ym7Et&#10;NpOSZLX++53Dwt5meG/e+2a9HV2vnhRi59nAfJaBIq697bgxcK2+p0tQMSFb7D2TgTdF2G4+Jmss&#10;rH/xmZ6X1CgJ4ViggTalodA61i05jDM/EIt298FhkjU02gZ8SbjrdZ5lC+2wY2locaCypfpx+XEG&#10;bsnl5e6cL06nsj5W92F/rMLemK/PcbcClWhM/+a/64MV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9fHwgAAANsAAAAPAAAAAAAAAAAAAAAAAJgCAABkcnMvZG93&#10;bnJldi54bWxQSwUGAAAAAAQABAD1AAAAhwMAAAAA&#10;" path="m,l9705,e" filled="f" strokeweight=".27514mm">
                  <v:path arrowok="t" o:connecttype="custom" o:connectlocs="0,0;9705,0" o:connectangles="0,0"/>
                </v:shape>
                <v:shape id="Freeform 12" o:spid="_x0000_s1036" style="position:absolute;left:15;top:72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0TAMEA&#10;AADbAAAADwAAAGRycy9kb3ducmV2LnhtbERPTWvCQBC9F/oflil4q5sINhJdg5SWCj3V9tLbNDtu&#10;gtnZsLsm8d+7gtDbPN7nbKrJdmIgH1rHCvJ5BoK4drplo+Dn+/15BSJEZI2dY1JwoQDV9vFhg6V2&#10;I3/RcIhGpBAOJSpoYuxLKUPdkMUwdz1x4o7OW4wJeiO1xzGF204usuxFWmw5NTTY02tD9elwtgp+&#10;o1kVRf+xZ+7M2/A5/vll4ZWaPU27NYhIU/wX3917nebncPslHS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9EwDBAAAA2wAAAA8AAAAAAAAAAAAAAAAAmAIAAGRycy9kb3du&#10;cmV2LnhtbFBLBQYAAAAABAAEAPUAAACGAwAAAAA=&#10;" path="m,l,360e" filled="f" strokeweight=".78pt">
                  <v:path arrowok="t" o:connecttype="custom" o:connectlocs="0,0;0,360" o:connectangles="0,0"/>
                </v:shape>
                <v:shape id="Freeform 13" o:spid="_x0000_s1037" style="position:absolute;left:9705;top:72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Nd8AA&#10;AADbAAAADwAAAGRycy9kb3ducmV2LnhtbERPTWsCMRC9F/wPYYTealahrqxGEakoeKp68TZuxuzi&#10;ZrIk6e723zeFQm/zeJ+z2gy2ER35UDtWMJ1kIIhLp2s2Cq6X/dsCRIjIGhvHpOCbAmzWo5cVFtr1&#10;/EndORqRQjgUqKCKsS2kDGVFFsPEtcSJezhvMSbojdQe+xRuGznLsrm0WHNqqLClXUXl8/xlFdyi&#10;WeR5ezgyN+ajO/V3/557pV7Hw3YJItIQ/8V/7qNO82fw+0s6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Nd8AAAADbAAAADwAAAAAAAAAAAAAAAACYAgAAZHJzL2Rvd25y&#10;ZXYueG1sUEsFBgAAAAAEAAQA9QAAAIUDAAAAAA==&#10;" path="m,l,360e" filled="f" strokeweight=".78pt">
                  <v:path arrowok="t" o:connecttype="custom" o:connectlocs="0,0;0,360" o:connectangles="0,0"/>
                </v:shape>
                <v:shape id="Freeform 14" o:spid="_x0000_s1038" style="position:absolute;left:8;top:108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JsMAA&#10;AADbAAAADwAAAGRycy9kb3ducmV2LnhtbERPzYrCMBC+L+w7hBG8raldEOkaSy0IXhS0PsDYjG3Z&#10;ZlKSrHbf3giCt/n4fmeVj6YXN3K+s6xgPktAENdWd9woOFfbryUIH5A19pZJwT95yNefHyvMtL3z&#10;kW6n0IgYwj5DBW0IQyalr1sy6Gd2II7c1TqDIULXSO3wHsNNL9MkWUiDHceGFgcqW6p/T39GwSWY&#10;tCyO6eJwKOt9dR02+8ptlJpOxuIHRKAxvMUv907H+d/w/C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YlJsMAAAADbAAAADwAAAAAAAAAAAAAAAACYAgAAZHJzL2Rvd25y&#10;ZXYueG1sUEsFBgAAAAAEAAQA9QAAAIUDAAAAAA==&#10;" path="m,l9705,e" filled="f" strokeweight=".27514mm">
                  <v:path arrowok="t" o:connecttype="custom" o:connectlocs="0,0;9705,0" o:connectangles="0,0"/>
                </v:shape>
                <v:shape id="Freeform 15" o:spid="_x0000_s1039" style="position:absolute;left:15;top:367;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wmMEA&#10;AADbAAAADwAAAGRycy9kb3ducmV2LnhtbERPTWvCQBC9C/0PyxS86aZijaSuUopFwZPRS2/T7HQT&#10;mp0Nu9sk/vuuUOhtHu9zNrvRtqInHxrHCp7mGQjiyumGjYLr5X22BhEissbWMSm4UYDd9mGywUK7&#10;gc/Ul9GIFMKhQAV1jF0hZahqshjmriNO3JfzFmOC3kjtcUjhtpWLLFtJiw2nhho7equp+i5/rIKP&#10;aNZ53h2OzK3Z96fh0z/nXqnp4/j6AiLSGP/Ff+6jTvOXcP8lHS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KsJjBAAAA2wAAAA8AAAAAAAAAAAAAAAAAmAIAAGRycy9kb3du&#10;cmV2LnhtbFBLBQYAAAAABAAEAPUAAACGAwAAAAA=&#10;" path="m,l,360e" filled="f" strokeweight=".78pt">
                  <v:path arrowok="t" o:connecttype="custom" o:connectlocs="0,0;0,360" o:connectangles="0,0"/>
                </v:shape>
                <v:shape id="Freeform 16" o:spid="_x0000_s1040" style="position:absolute;left:9705;top:367;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VA8AA&#10;AADbAAAADwAAAGRycy9kb3ducmV2LnhtbERPTWsCMRC9F/wPYQRvNWtBV7ZGKVJR8FT14m3cTLNL&#10;N5MlibvrvzeFQm/zeJ+z2gy2ER35UDtWMJtmIIhLp2s2Ci7n3esSRIjIGhvHpOBBATbr0csKC+16&#10;/qLuFI1IIRwKVFDF2BZShrIii2HqWuLEfTtvMSbojdQe+xRuG/mWZQtpsebUUGFL24rKn9PdKrhG&#10;s8zzdn9gbsxnd+xvfp57pSbj4eMdRKQh/ov/3Aed5s/h9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YVA8AAAADbAAAADwAAAAAAAAAAAAAAAACYAgAAZHJzL2Rvd25y&#10;ZXYueG1sUEsFBgAAAAAEAAQA9QAAAIUDAAAAAA==&#10;" path="m,l,360e" filled="f" strokeweight=".78pt">
                  <v:path arrowok="t" o:connecttype="custom" o:connectlocs="0,0;0,360" o:connectangles="0,0"/>
                </v:shape>
                <v:shape id="Freeform 17" o:spid="_x0000_s1041" style="position:absolute;left:8;top:72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qKL4A&#10;AADbAAAADwAAAGRycy9kb3ducmV2LnhtbERPzYrCMBC+L/gOYQRva2oPRapRtCB4UdD6AGMztsVm&#10;UpKo9e2NsLC3+fh+Z7keTCee5HxrWcFsmoAgrqxuuVZwKXe/cxA+IGvsLJOCN3lYr0Y/S8y1ffGJ&#10;nudQixjCPkcFTQh9LqWvGjLop7YnjtzNOoMhQldL7fAVw00n0yTJpMGWY0ODPRUNVffzwyi4BpMW&#10;m1OaHY9FdShv/fZQuq1Sk/GwWYAINIR/8Z97r+P8DL6/xAP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3+6ii+AAAA2wAAAA8AAAAAAAAAAAAAAAAAmAIAAGRycy9kb3ducmV2&#10;LnhtbFBLBQYAAAAABAAEAPUAAACDAwAAAAA=&#10;" path="m,l9705,e" filled="f" strokeweight=".27514mm">
                  <v:path arrowok="t" o:connecttype="custom" o:connectlocs="0,0;9705,0" o:connectangles="0,0"/>
                </v:shape>
                <v:shape id="Freeform 18" o:spid="_x0000_s1042" style="position:absolute;left:15;top: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gu78EA&#10;AADbAAAADwAAAGRycy9kb3ducmV2LnhtbERPTWvCQBC9C/0PyxR6000LNRJdQykVA56qvfQ2ZsdN&#10;MDsbdrdJ/PduodDbPN7nbMrJdmIgH1rHCp4XGQji2umWjYKv026+AhEissbOMSm4UYBy+zDbYKHd&#10;yJ80HKMRKYRDgQqaGPtCylA3ZDEsXE+cuIvzFmOC3kjtcUzhtpMvWbaUFltODQ329N5QfT3+WAXf&#10;0azyvN9XzJ35GA7j2b/mXqmnx+ltDSLSFP/Ff+5Kp/k5/P6SDp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YLu/BAAAA2wAAAA8AAAAAAAAAAAAAAAAAmAIAAGRycy9kb3du&#10;cmV2LnhtbFBLBQYAAAAABAAEAPUAAACGAwAAAAA=&#10;" path="m,l,360e" filled="f" strokeweight=".78pt">
                  <v:path arrowok="t" o:connecttype="custom" o:connectlocs="0,0;0,360" o:connectangles="0,0"/>
                </v:shape>
                <v:shape id="Freeform 19" o:spid="_x0000_s1043" style="position:absolute;left:9705;top:8;width:20;height:360;visibility:visible;mso-wrap-style:square;v-text-anchor:top" coordsize="20,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e6ncMA&#10;AADbAAAADwAAAGRycy9kb3ducmV2LnhtbESPQWvDMAyF74P9B6PBbquzwZqS1i1lbKywU7tdelNj&#10;1QmN5WB7Sfbvp0OhN4n39N6n1WbynRoopjawgedZAYq4DrZlZ+Dn++NpASplZItdYDLwRwk26/u7&#10;FVY2jLyn4ZCdkhBOFRpocu4rrVPdkMc0Cz2xaOcQPWZZo9M24ijhvtMvRTHXHluWhgZ7emuovhx+&#10;vYFjdouy7D93zJ17H77GU3wtozGPD9N2CSrTlG/m6/XOCr7Ayi8ygF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e6ncMAAADbAAAADwAAAAAAAAAAAAAAAACYAgAAZHJzL2Rv&#10;d25yZXYueG1sUEsFBgAAAAAEAAQA9QAAAIgDAAAAAA==&#10;" path="m,l,360e" filled="f" strokeweight=".78pt">
                  <v:path arrowok="t" o:connecttype="custom" o:connectlocs="0,0;0,360" o:connectangles="0,0"/>
                </v:shape>
                <v:shape id="Freeform 20" o:spid="_x0000_s1044" style="position:absolute;left:8;top:15;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LMIA&#10;AADbAAAADwAAAGRycy9kb3ducmV2LnhtbERPTYvCMBC9L/gfwgheRFOFlbUaRQRF1tO2Ingbm7Et&#10;NpPSxFr/vVlY2Ns83ucs152pREuNKy0rmIwjEMSZ1SXnCk7pbvQFwnlkjZVlUvAiB+tV72OJsbZP&#10;/qE28bkIIexiVFB4X8dSuqwgg25sa+LA3Wxj0AfY5FI3+AzhppLTKJpJgyWHhgJr2haU3ZOHUZDc&#10;hpdzmk5P+X7Yfl6z+3d03M2UGvS7zQKEp87/i//cBx3mz+H3l3C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74swgAAANsAAAAPAAAAAAAAAAAAAAAAAJgCAABkcnMvZG93&#10;bnJldi54bWxQSwUGAAAAAAQABAD1AAAAhwMAAAAA&#10;" path="m,l9705,e" filled="f" strokeweight=".72pt">
                  <v:path arrowok="t" o:connecttype="custom" o:connectlocs="0,0;9705,0" o:connectangles="0,0"/>
                </v:shape>
                <v:shape id="Freeform 21" o:spid="_x0000_s1045" style="position:absolute;left:8;top:360;width:9706;height:20;visibility:visible;mso-wrap-style:square;v-text-anchor:top" coordsize="970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cderwA&#10;AADbAAAADwAAAGRycy9kb3ducmV2LnhtbERPSwrCMBDdC94hjOBOU7sQqUbRguBGQesBxmZsi82k&#10;JFHr7c1CcPl4/9WmN614kfONZQWzaQKCuLS64UrBtdhPFiB8QNbYWiYFH/KwWQ8HK8y0ffOZXpdQ&#10;iRjCPkMFdQhdJqUvazLop7YjjtzdOoMhQldJ7fAdw00r0ySZS4MNx4YaO8prKh+Xp1FwCybNt+d0&#10;fjrl5bG4d7tj4XZKjUf9dgkiUB/+4p/7oBWkcX38En+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Nx16vAAAANsAAAAPAAAAAAAAAAAAAAAAAJgCAABkcnMvZG93bnJldi54&#10;bWxQSwUGAAAAAAQABAD1AAAAgQMAAAAA&#10;" path="m,l9705,e" filled="f" strokeweight=".27514mm">
                  <v:path arrowok="t" o:connecttype="custom" o:connectlocs="0,0;9705,0" o:connectangles="0,0"/>
                </v:shape>
                <v:shapetype id="_x0000_t202" coordsize="21600,21600" o:spt="202" path="m,l,21600r21600,l21600,xe">
                  <v:stroke joinstyle="miter"/>
                  <v:path gradientshapeok="t" o:connecttype="rect"/>
                </v:shapetype>
                <v:shape id="Text Box 22" o:spid="_x0000_s1046" type="#_x0000_t202" style="position:absolute;left:16;top:15;width:969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35651B" w:rsidRDefault="0035651B" w:rsidP="0035651B">
                        <w:pPr>
                          <w:pStyle w:val="ListParagraph"/>
                          <w:kinsoku w:val="0"/>
                          <w:overflowPunct w:val="0"/>
                          <w:spacing w:before="40"/>
                          <w:ind w:left="7"/>
                          <w:rPr>
                            <w:sz w:val="22"/>
                            <w:szCs w:val="22"/>
                          </w:rPr>
                        </w:pPr>
                        <w:r>
                          <w:rPr>
                            <w:sz w:val="22"/>
                            <w:szCs w:val="22"/>
                          </w:rPr>
                          <w:t xml:space="preserve">In </w:t>
                        </w:r>
                        <w:proofErr w:type="spellStart"/>
                        <w:r>
                          <w:rPr>
                            <w:sz w:val="22"/>
                            <w:szCs w:val="22"/>
                          </w:rPr>
                          <w:t>iiii</w:t>
                        </w:r>
                        <w:proofErr w:type="spellEnd"/>
                        <w:r>
                          <w:rPr>
                            <w:sz w:val="22"/>
                            <w:szCs w:val="22"/>
                          </w:rPr>
                          <w:t xml:space="preserve"> </w:t>
                        </w:r>
                        <w:proofErr w:type="gramStart"/>
                        <w:r>
                          <w:rPr>
                            <w:sz w:val="22"/>
                            <w:szCs w:val="22"/>
                          </w:rPr>
                          <w:t>In</w:t>
                        </w:r>
                        <w:proofErr w:type="gramEnd"/>
                        <w:r>
                          <w:rPr>
                            <w:sz w:val="22"/>
                            <w:szCs w:val="22"/>
                          </w:rPr>
                          <w:t xml:space="preserve"> your own words, briefly describe the incident(s):</w:t>
                        </w:r>
                      </w:p>
                    </w:txbxContent>
                  </v:textbox>
                </v:shape>
                <w10:anchorlock/>
              </v:group>
            </w:pict>
          </mc:Fallback>
        </mc:AlternateContent>
      </w:r>
    </w:p>
    <w:p w:rsidR="0035651B" w:rsidRDefault="0035651B" w:rsidP="0035651B">
      <w:pPr>
        <w:kinsoku w:val="0"/>
        <w:overflowPunct w:val="0"/>
        <w:autoSpaceDE w:val="0"/>
        <w:autoSpaceDN w:val="0"/>
        <w:adjustRightInd w:val="0"/>
        <w:spacing w:after="0" w:line="247" w:lineRule="auto"/>
        <w:ind w:left="40" w:right="266"/>
        <w:jc w:val="both"/>
        <w:rPr>
          <w:rFonts w:ascii="Times New Roman" w:hAnsi="Times New Roman" w:cs="Times New Roman"/>
          <w:w w:val="105"/>
          <w:sz w:val="21"/>
          <w:szCs w:val="21"/>
        </w:rPr>
      </w:pPr>
      <w:r w:rsidRPr="00A66FE7">
        <w:rPr>
          <w:rFonts w:ascii="Times New Roman" w:hAnsi="Times New Roman" w:cs="Times New Roman"/>
          <w:w w:val="105"/>
          <w:sz w:val="21"/>
          <w:szCs w:val="21"/>
        </w:rPr>
        <w:t xml:space="preserve"> </w:t>
      </w:r>
    </w:p>
    <w:p w:rsidR="00A66FE7" w:rsidRPr="00A66FE7" w:rsidRDefault="00A66FE7" w:rsidP="0035651B">
      <w:pPr>
        <w:kinsoku w:val="0"/>
        <w:overflowPunct w:val="0"/>
        <w:autoSpaceDE w:val="0"/>
        <w:autoSpaceDN w:val="0"/>
        <w:adjustRightInd w:val="0"/>
        <w:spacing w:after="0" w:line="247" w:lineRule="auto"/>
        <w:ind w:left="40" w:right="266"/>
        <w:jc w:val="both"/>
        <w:rPr>
          <w:rFonts w:ascii="Times New Roman" w:hAnsi="Times New Roman" w:cs="Times New Roman"/>
          <w:w w:val="105"/>
          <w:sz w:val="21"/>
          <w:szCs w:val="21"/>
        </w:rPr>
      </w:pPr>
      <w:r w:rsidRPr="00A66FE7">
        <w:rPr>
          <w:rFonts w:ascii="Times New Roman" w:hAnsi="Times New Roman" w:cs="Times New Roman"/>
          <w:w w:val="105"/>
          <w:sz w:val="21"/>
          <w:szCs w:val="21"/>
        </w:rPr>
        <w:t>This is to certify that the information provided on this form is true and correct to the best of my knowledge and recollection, and that the individual named above in Item 2 is or has been a victim of domestic violence, dating violence, sexual assault, or stalking. I acknowledge that submission of false information could jeopardize program eligibility and could be the basis for denial of admission, termination of assistance, or eviction.</w:t>
      </w:r>
    </w:p>
    <w:p w:rsidR="00A66FE7" w:rsidRPr="00A66FE7" w:rsidRDefault="00A66FE7" w:rsidP="00A66FE7">
      <w:pPr>
        <w:kinsoku w:val="0"/>
        <w:overflowPunct w:val="0"/>
        <w:autoSpaceDE w:val="0"/>
        <w:autoSpaceDN w:val="0"/>
        <w:adjustRightInd w:val="0"/>
        <w:spacing w:before="1" w:after="0" w:line="240" w:lineRule="auto"/>
        <w:rPr>
          <w:rFonts w:ascii="Times New Roman" w:hAnsi="Times New Roman" w:cs="Times New Roman"/>
        </w:rPr>
      </w:pPr>
    </w:p>
    <w:p w:rsidR="00A66FE7" w:rsidRPr="00A66FE7" w:rsidRDefault="00A66FE7" w:rsidP="00A66FE7">
      <w:pPr>
        <w:kinsoku w:val="0"/>
        <w:overflowPunct w:val="0"/>
        <w:autoSpaceDE w:val="0"/>
        <w:autoSpaceDN w:val="0"/>
        <w:adjustRightInd w:val="0"/>
        <w:spacing w:after="0" w:line="240" w:lineRule="auto"/>
        <w:ind w:left="40"/>
        <w:jc w:val="both"/>
        <w:rPr>
          <w:rFonts w:ascii="Times New Roman" w:hAnsi="Times New Roman" w:cs="Times New Roman"/>
          <w:w w:val="102"/>
          <w:sz w:val="21"/>
          <w:szCs w:val="21"/>
        </w:rPr>
      </w:pPr>
      <w:r w:rsidRPr="00A66FE7">
        <w:rPr>
          <w:rFonts w:ascii="Times New Roman" w:hAnsi="Times New Roman" w:cs="Times New Roman"/>
          <w:w w:val="105"/>
          <w:sz w:val="21"/>
          <w:szCs w:val="21"/>
        </w:rPr>
        <w:t>Signature</w:t>
      </w:r>
      <w:r w:rsidR="0035651B">
        <w:rPr>
          <w:rFonts w:ascii="Times New Roman" w:hAnsi="Times New Roman" w:cs="Times New Roman"/>
          <w:w w:val="105"/>
          <w:sz w:val="21"/>
          <w:szCs w:val="21"/>
        </w:rPr>
        <w:t>_____________________________________</w:t>
      </w:r>
      <w:r w:rsidRPr="00A66FE7">
        <w:rPr>
          <w:rFonts w:ascii="Times New Roman" w:hAnsi="Times New Roman" w:cs="Times New Roman"/>
          <w:w w:val="105"/>
          <w:sz w:val="21"/>
          <w:szCs w:val="21"/>
        </w:rPr>
        <w:t xml:space="preserve"> Signed on (Date</w:t>
      </w:r>
      <w:proofErr w:type="gramStart"/>
      <w:r w:rsidRPr="00A66FE7">
        <w:rPr>
          <w:rFonts w:ascii="Times New Roman" w:hAnsi="Times New Roman" w:cs="Times New Roman"/>
          <w:w w:val="105"/>
          <w:sz w:val="21"/>
          <w:szCs w:val="21"/>
        </w:rPr>
        <w:t>)</w:t>
      </w:r>
      <w:r w:rsidR="0035651B">
        <w:rPr>
          <w:rFonts w:ascii="Times New Roman" w:hAnsi="Times New Roman" w:cs="Times New Roman"/>
          <w:w w:val="105"/>
          <w:sz w:val="21"/>
          <w:szCs w:val="21"/>
        </w:rPr>
        <w:t>_</w:t>
      </w:r>
      <w:proofErr w:type="gramEnd"/>
      <w:r w:rsidR="0035651B">
        <w:rPr>
          <w:rFonts w:ascii="Times New Roman" w:hAnsi="Times New Roman" w:cs="Times New Roman"/>
          <w:w w:val="105"/>
          <w:sz w:val="21"/>
          <w:szCs w:val="21"/>
        </w:rPr>
        <w:t>_______________________________</w:t>
      </w:r>
      <w:r w:rsidRPr="00A66FE7">
        <w:rPr>
          <w:rFonts w:ascii="Times New Roman" w:hAnsi="Times New Roman" w:cs="Times New Roman"/>
          <w:sz w:val="21"/>
          <w:szCs w:val="21"/>
        </w:rPr>
        <w:t xml:space="preserve"> </w:t>
      </w:r>
      <w:r w:rsidRPr="00A66FE7">
        <w:rPr>
          <w:rFonts w:ascii="Times New Roman" w:hAnsi="Times New Roman" w:cs="Times New Roman"/>
          <w:w w:val="102"/>
          <w:sz w:val="21"/>
          <w:szCs w:val="21"/>
          <w:u w:val="single"/>
        </w:rPr>
        <w:t xml:space="preserve"> </w:t>
      </w:r>
      <w:r w:rsidRPr="00A66FE7">
        <w:rPr>
          <w:rFonts w:ascii="Times New Roman" w:hAnsi="Times New Roman" w:cs="Times New Roman"/>
          <w:sz w:val="21"/>
          <w:szCs w:val="21"/>
          <w:u w:val="single"/>
        </w:rPr>
        <w:t xml:space="preserve">                                                       </w:t>
      </w:r>
    </w:p>
    <w:p w:rsidR="00A66FE7" w:rsidRPr="00A66FE7" w:rsidRDefault="00A66FE7" w:rsidP="00A66FE7">
      <w:pPr>
        <w:kinsoku w:val="0"/>
        <w:overflowPunct w:val="0"/>
        <w:autoSpaceDE w:val="0"/>
        <w:autoSpaceDN w:val="0"/>
        <w:adjustRightInd w:val="0"/>
        <w:spacing w:after="0" w:line="240" w:lineRule="auto"/>
        <w:rPr>
          <w:rFonts w:ascii="Times New Roman" w:hAnsi="Times New Roman" w:cs="Times New Roman"/>
          <w:sz w:val="20"/>
          <w:szCs w:val="20"/>
        </w:rPr>
      </w:pPr>
    </w:p>
    <w:p w:rsidR="00A66FE7" w:rsidRDefault="00A66FE7" w:rsidP="00A66FE7">
      <w:pPr>
        <w:kinsoku w:val="0"/>
        <w:overflowPunct w:val="0"/>
        <w:autoSpaceDE w:val="0"/>
        <w:autoSpaceDN w:val="0"/>
        <w:adjustRightInd w:val="0"/>
        <w:spacing w:before="209" w:after="0" w:line="247" w:lineRule="auto"/>
        <w:ind w:left="40" w:right="311"/>
        <w:rPr>
          <w:rFonts w:ascii="Times New Roman" w:hAnsi="Times New Roman" w:cs="Times New Roman"/>
          <w:w w:val="105"/>
          <w:sz w:val="21"/>
          <w:szCs w:val="21"/>
        </w:rPr>
      </w:pPr>
      <w:r w:rsidRPr="00A66FE7">
        <w:rPr>
          <w:rFonts w:ascii="Times New Roman" w:hAnsi="Times New Roman" w:cs="Times New Roman"/>
          <w:b/>
          <w:bCs/>
          <w:w w:val="105"/>
          <w:sz w:val="21"/>
          <w:szCs w:val="21"/>
        </w:rPr>
        <w:t xml:space="preserve">Public Reporting Burden: </w:t>
      </w:r>
      <w:r w:rsidRPr="00A66FE7">
        <w:rPr>
          <w:rFonts w:ascii="Times New Roman" w:hAnsi="Times New Roman" w:cs="Times New Roman"/>
          <w:w w:val="105"/>
          <w:sz w:val="21"/>
          <w:szCs w:val="21"/>
        </w:rPr>
        <w:t>The public reporting burden for this collection of information is estimated to average 1 hour per response. This includes the time for collecting, reviewing, and reporting the data. The information provided is to be used by the housing provider to request certification that the applicant or tenant is a victim of domestic violence, dating violence, sexual assault, or stalking. The information is subject to the confidentiality requirements of VAWA. This agency may not collect this information, and you are not required to complete this form, unless it displays a currently valid Office of Management and Budget control number.</w:t>
      </w:r>
    </w:p>
    <w:p w:rsidR="00AF6CDE" w:rsidRPr="00A66FE7" w:rsidRDefault="00AF6CDE" w:rsidP="00A66FE7">
      <w:pPr>
        <w:kinsoku w:val="0"/>
        <w:overflowPunct w:val="0"/>
        <w:autoSpaceDE w:val="0"/>
        <w:autoSpaceDN w:val="0"/>
        <w:adjustRightInd w:val="0"/>
        <w:spacing w:before="209" w:after="0" w:line="247" w:lineRule="auto"/>
        <w:ind w:left="40" w:right="311"/>
        <w:rPr>
          <w:rFonts w:ascii="Times New Roman" w:hAnsi="Times New Roman" w:cs="Times New Roman"/>
          <w:w w:val="105"/>
          <w:sz w:val="21"/>
          <w:szCs w:val="21"/>
        </w:rPr>
      </w:pPr>
    </w:p>
    <w:p w:rsidR="00A66FE7" w:rsidRPr="00A66FE7" w:rsidRDefault="00A66FE7" w:rsidP="00A66FE7">
      <w:pPr>
        <w:kinsoku w:val="0"/>
        <w:overflowPunct w:val="0"/>
        <w:autoSpaceDE w:val="0"/>
        <w:autoSpaceDN w:val="0"/>
        <w:adjustRightInd w:val="0"/>
        <w:spacing w:after="0" w:line="177" w:lineRule="exact"/>
        <w:ind w:right="113"/>
        <w:jc w:val="right"/>
        <w:rPr>
          <w:rFonts w:ascii="Times New Roman" w:hAnsi="Times New Roman" w:cs="Times New Roman"/>
          <w:sz w:val="16"/>
          <w:szCs w:val="16"/>
        </w:rPr>
      </w:pPr>
      <w:r w:rsidRPr="00A66FE7">
        <w:rPr>
          <w:rFonts w:ascii="Times New Roman" w:hAnsi="Times New Roman" w:cs="Times New Roman"/>
          <w:sz w:val="16"/>
          <w:szCs w:val="16"/>
        </w:rPr>
        <w:t>Form 382</w:t>
      </w:r>
    </w:p>
    <w:p w:rsidR="00A66FE7" w:rsidRPr="00A66FE7" w:rsidRDefault="00A66FE7" w:rsidP="00A66FE7">
      <w:pPr>
        <w:kinsoku w:val="0"/>
        <w:overflowPunct w:val="0"/>
        <w:autoSpaceDE w:val="0"/>
        <w:autoSpaceDN w:val="0"/>
        <w:adjustRightInd w:val="0"/>
        <w:spacing w:before="56" w:after="0" w:line="240" w:lineRule="auto"/>
        <w:ind w:right="110"/>
        <w:jc w:val="right"/>
        <w:rPr>
          <w:rFonts w:ascii="Times New Roman" w:hAnsi="Times New Roman" w:cs="Times New Roman"/>
          <w:sz w:val="16"/>
          <w:szCs w:val="16"/>
        </w:rPr>
      </w:pPr>
      <w:r w:rsidRPr="00A66FE7">
        <w:rPr>
          <w:rFonts w:ascii="Times New Roman" w:hAnsi="Times New Roman" w:cs="Times New Roman"/>
          <w:sz w:val="16"/>
          <w:szCs w:val="16"/>
        </w:rPr>
        <w:t>(12/2016)</w:t>
      </w:r>
    </w:p>
    <w:p w:rsidR="000166CC" w:rsidRDefault="000166CC"/>
    <w:sectPr w:rsidR="000166CC" w:rsidSect="001E3BC1">
      <w:type w:val="continuous"/>
      <w:pgSz w:w="12240" w:h="15840"/>
      <w:pgMar w:top="0" w:right="980" w:bottom="0" w:left="1180" w:header="720" w:footer="720" w:gutter="0"/>
      <w:cols w:space="720" w:equalWidth="0">
        <w:col w:w="10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
      <w:numFmt w:val="decimal"/>
      <w:lvlText w:val="(%1)"/>
      <w:lvlJc w:val="left"/>
      <w:pPr>
        <w:ind w:left="840" w:hanging="298"/>
      </w:pPr>
      <w:rPr>
        <w:rFonts w:ascii="Arial Narrow" w:hAnsi="Arial Narrow" w:cs="Arial Narrow"/>
        <w:b/>
        <w:bCs/>
        <w:w w:val="99"/>
        <w:sz w:val="24"/>
        <w:szCs w:val="24"/>
      </w:rPr>
    </w:lvl>
    <w:lvl w:ilvl="1">
      <w:numFmt w:val="bullet"/>
      <w:lvlText w:val="•"/>
      <w:lvlJc w:val="left"/>
      <w:pPr>
        <w:ind w:left="1788" w:hanging="298"/>
      </w:pPr>
    </w:lvl>
    <w:lvl w:ilvl="2">
      <w:numFmt w:val="bullet"/>
      <w:lvlText w:val="•"/>
      <w:lvlJc w:val="left"/>
      <w:pPr>
        <w:ind w:left="2736" w:hanging="298"/>
      </w:pPr>
    </w:lvl>
    <w:lvl w:ilvl="3">
      <w:numFmt w:val="bullet"/>
      <w:lvlText w:val="•"/>
      <w:lvlJc w:val="left"/>
      <w:pPr>
        <w:ind w:left="3684" w:hanging="298"/>
      </w:pPr>
    </w:lvl>
    <w:lvl w:ilvl="4">
      <w:numFmt w:val="bullet"/>
      <w:lvlText w:val="•"/>
      <w:lvlJc w:val="left"/>
      <w:pPr>
        <w:ind w:left="4632" w:hanging="298"/>
      </w:pPr>
    </w:lvl>
    <w:lvl w:ilvl="5">
      <w:numFmt w:val="bullet"/>
      <w:lvlText w:val="•"/>
      <w:lvlJc w:val="left"/>
      <w:pPr>
        <w:ind w:left="5580" w:hanging="298"/>
      </w:pPr>
    </w:lvl>
    <w:lvl w:ilvl="6">
      <w:numFmt w:val="bullet"/>
      <w:lvlText w:val="•"/>
      <w:lvlJc w:val="left"/>
      <w:pPr>
        <w:ind w:left="6528" w:hanging="298"/>
      </w:pPr>
    </w:lvl>
    <w:lvl w:ilvl="7">
      <w:numFmt w:val="bullet"/>
      <w:lvlText w:val="•"/>
      <w:lvlJc w:val="left"/>
      <w:pPr>
        <w:ind w:left="7476" w:hanging="298"/>
      </w:pPr>
    </w:lvl>
    <w:lvl w:ilvl="8">
      <w:numFmt w:val="bullet"/>
      <w:lvlText w:val="•"/>
      <w:lvlJc w:val="left"/>
      <w:pPr>
        <w:ind w:left="8424" w:hanging="298"/>
      </w:pPr>
    </w:lvl>
  </w:abstractNum>
  <w:abstractNum w:abstractNumId="1">
    <w:nsid w:val="00000403"/>
    <w:multiLevelType w:val="multilevel"/>
    <w:tmpl w:val="00000886"/>
    <w:lvl w:ilvl="0">
      <w:numFmt w:val="bullet"/>
      <w:lvlText w:val="·"/>
      <w:lvlJc w:val="left"/>
      <w:pPr>
        <w:ind w:left="820" w:hanging="360"/>
      </w:pPr>
      <w:rPr>
        <w:rFonts w:ascii="Arial Narrow" w:hAnsi="Arial Narrow" w:cs="Arial Narrow"/>
        <w:b w:val="0"/>
        <w:bCs w:val="0"/>
        <w:spacing w:val="-2"/>
        <w:w w:val="99"/>
        <w:sz w:val="24"/>
        <w:szCs w:val="24"/>
      </w:rPr>
    </w:lvl>
    <w:lvl w:ilvl="1">
      <w:numFmt w:val="bullet"/>
      <w:lvlText w:val="•"/>
      <w:lvlJc w:val="left"/>
      <w:pPr>
        <w:ind w:left="1768" w:hanging="360"/>
      </w:pPr>
    </w:lvl>
    <w:lvl w:ilvl="2">
      <w:numFmt w:val="bullet"/>
      <w:lvlText w:val="•"/>
      <w:lvlJc w:val="left"/>
      <w:pPr>
        <w:ind w:left="2716" w:hanging="360"/>
      </w:pPr>
    </w:lvl>
    <w:lvl w:ilvl="3">
      <w:numFmt w:val="bullet"/>
      <w:lvlText w:val="•"/>
      <w:lvlJc w:val="left"/>
      <w:pPr>
        <w:ind w:left="3664" w:hanging="360"/>
      </w:pPr>
    </w:lvl>
    <w:lvl w:ilvl="4">
      <w:numFmt w:val="bullet"/>
      <w:lvlText w:val="•"/>
      <w:lvlJc w:val="left"/>
      <w:pPr>
        <w:ind w:left="4612" w:hanging="360"/>
      </w:pPr>
    </w:lvl>
    <w:lvl w:ilvl="5">
      <w:numFmt w:val="bullet"/>
      <w:lvlText w:val="•"/>
      <w:lvlJc w:val="left"/>
      <w:pPr>
        <w:ind w:left="5560" w:hanging="360"/>
      </w:pPr>
    </w:lvl>
    <w:lvl w:ilvl="6">
      <w:numFmt w:val="bullet"/>
      <w:lvlText w:val="•"/>
      <w:lvlJc w:val="left"/>
      <w:pPr>
        <w:ind w:left="6508" w:hanging="360"/>
      </w:pPr>
    </w:lvl>
    <w:lvl w:ilvl="7">
      <w:numFmt w:val="bullet"/>
      <w:lvlText w:val="•"/>
      <w:lvlJc w:val="left"/>
      <w:pPr>
        <w:ind w:left="7456" w:hanging="360"/>
      </w:pPr>
    </w:lvl>
    <w:lvl w:ilvl="8">
      <w:numFmt w:val="bullet"/>
      <w:lvlText w:val="•"/>
      <w:lvlJc w:val="left"/>
      <w:pPr>
        <w:ind w:left="8404" w:hanging="360"/>
      </w:pPr>
    </w:lvl>
  </w:abstractNum>
  <w:abstractNum w:abstractNumId="2">
    <w:nsid w:val="00000404"/>
    <w:multiLevelType w:val="multilevel"/>
    <w:tmpl w:val="00000887"/>
    <w:lvl w:ilvl="0">
      <w:start w:val="1"/>
      <w:numFmt w:val="decimal"/>
      <w:lvlText w:val="%1)"/>
      <w:lvlJc w:val="left"/>
      <w:pPr>
        <w:ind w:left="403" w:hanging="284"/>
      </w:pPr>
      <w:rPr>
        <w:rFonts w:ascii="Arial Narrow" w:hAnsi="Arial Narrow" w:cs="Arial Narrow"/>
        <w:b w:val="0"/>
        <w:bCs w:val="0"/>
        <w:spacing w:val="-1"/>
        <w:w w:val="99"/>
        <w:sz w:val="24"/>
        <w:szCs w:val="24"/>
      </w:rPr>
    </w:lvl>
    <w:lvl w:ilvl="1">
      <w:numFmt w:val="bullet"/>
      <w:lvlText w:val="•"/>
      <w:lvlJc w:val="left"/>
      <w:pPr>
        <w:ind w:left="1392" w:hanging="284"/>
      </w:pPr>
    </w:lvl>
    <w:lvl w:ilvl="2">
      <w:numFmt w:val="bullet"/>
      <w:lvlText w:val="•"/>
      <w:lvlJc w:val="left"/>
      <w:pPr>
        <w:ind w:left="2384" w:hanging="284"/>
      </w:pPr>
    </w:lvl>
    <w:lvl w:ilvl="3">
      <w:numFmt w:val="bullet"/>
      <w:lvlText w:val="•"/>
      <w:lvlJc w:val="left"/>
      <w:pPr>
        <w:ind w:left="3376" w:hanging="284"/>
      </w:pPr>
    </w:lvl>
    <w:lvl w:ilvl="4">
      <w:numFmt w:val="bullet"/>
      <w:lvlText w:val="•"/>
      <w:lvlJc w:val="left"/>
      <w:pPr>
        <w:ind w:left="4368" w:hanging="284"/>
      </w:pPr>
    </w:lvl>
    <w:lvl w:ilvl="5">
      <w:numFmt w:val="bullet"/>
      <w:lvlText w:val="•"/>
      <w:lvlJc w:val="left"/>
      <w:pPr>
        <w:ind w:left="5360" w:hanging="284"/>
      </w:pPr>
    </w:lvl>
    <w:lvl w:ilvl="6">
      <w:numFmt w:val="bullet"/>
      <w:lvlText w:val="•"/>
      <w:lvlJc w:val="left"/>
      <w:pPr>
        <w:ind w:left="6352" w:hanging="284"/>
      </w:pPr>
    </w:lvl>
    <w:lvl w:ilvl="7">
      <w:numFmt w:val="bullet"/>
      <w:lvlText w:val="•"/>
      <w:lvlJc w:val="left"/>
      <w:pPr>
        <w:ind w:left="7344" w:hanging="284"/>
      </w:pPr>
    </w:lvl>
    <w:lvl w:ilvl="8">
      <w:numFmt w:val="bullet"/>
      <w:lvlText w:val="•"/>
      <w:lvlJc w:val="left"/>
      <w:pPr>
        <w:ind w:left="8336" w:hanging="284"/>
      </w:pPr>
    </w:lvl>
  </w:abstractNum>
  <w:abstractNum w:abstractNumId="3">
    <w:nsid w:val="00000405"/>
    <w:multiLevelType w:val="multilevel"/>
    <w:tmpl w:val="00000888"/>
    <w:lvl w:ilvl="0">
      <w:start w:val="1"/>
      <w:numFmt w:val="decimal"/>
      <w:lvlText w:val="(%1)"/>
      <w:lvlJc w:val="left"/>
      <w:pPr>
        <w:ind w:left="283" w:hanging="308"/>
      </w:pPr>
      <w:rPr>
        <w:rFonts w:ascii="Times New Roman" w:hAnsi="Times New Roman" w:cs="Times New Roman"/>
        <w:b w:val="0"/>
        <w:bCs w:val="0"/>
        <w:w w:val="102"/>
        <w:sz w:val="21"/>
        <w:szCs w:val="21"/>
      </w:rPr>
    </w:lvl>
    <w:lvl w:ilvl="1">
      <w:numFmt w:val="bullet"/>
      <w:lvlText w:val="•"/>
      <w:lvlJc w:val="left"/>
      <w:pPr>
        <w:ind w:left="1268" w:hanging="308"/>
      </w:pPr>
    </w:lvl>
    <w:lvl w:ilvl="2">
      <w:numFmt w:val="bullet"/>
      <w:lvlText w:val="•"/>
      <w:lvlJc w:val="left"/>
      <w:pPr>
        <w:ind w:left="2256" w:hanging="308"/>
      </w:pPr>
    </w:lvl>
    <w:lvl w:ilvl="3">
      <w:numFmt w:val="bullet"/>
      <w:lvlText w:val="•"/>
      <w:lvlJc w:val="left"/>
      <w:pPr>
        <w:ind w:left="3244" w:hanging="308"/>
      </w:pPr>
    </w:lvl>
    <w:lvl w:ilvl="4">
      <w:numFmt w:val="bullet"/>
      <w:lvlText w:val="•"/>
      <w:lvlJc w:val="left"/>
      <w:pPr>
        <w:ind w:left="4232" w:hanging="308"/>
      </w:pPr>
    </w:lvl>
    <w:lvl w:ilvl="5">
      <w:numFmt w:val="bullet"/>
      <w:lvlText w:val="•"/>
      <w:lvlJc w:val="left"/>
      <w:pPr>
        <w:ind w:left="5220" w:hanging="308"/>
      </w:pPr>
    </w:lvl>
    <w:lvl w:ilvl="6">
      <w:numFmt w:val="bullet"/>
      <w:lvlText w:val="•"/>
      <w:lvlJc w:val="left"/>
      <w:pPr>
        <w:ind w:left="6208" w:hanging="308"/>
      </w:pPr>
    </w:lvl>
    <w:lvl w:ilvl="7">
      <w:numFmt w:val="bullet"/>
      <w:lvlText w:val="•"/>
      <w:lvlJc w:val="left"/>
      <w:pPr>
        <w:ind w:left="7196" w:hanging="308"/>
      </w:pPr>
    </w:lvl>
    <w:lvl w:ilvl="8">
      <w:numFmt w:val="bullet"/>
      <w:lvlText w:val="•"/>
      <w:lvlJc w:val="left"/>
      <w:pPr>
        <w:ind w:left="8184" w:hanging="308"/>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E7"/>
    <w:rsid w:val="000166CC"/>
    <w:rsid w:val="00022619"/>
    <w:rsid w:val="0035651B"/>
    <w:rsid w:val="004E2CDD"/>
    <w:rsid w:val="00A66FE7"/>
    <w:rsid w:val="00AF6CDE"/>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66FE7"/>
    <w:pPr>
      <w:autoSpaceDE w:val="0"/>
      <w:autoSpaceDN w:val="0"/>
      <w:adjustRightInd w:val="0"/>
      <w:spacing w:after="0" w:line="275" w:lineRule="exact"/>
      <w:ind w:left="120"/>
      <w:outlineLvl w:val="0"/>
    </w:pPr>
    <w:rPr>
      <w:rFonts w:ascii="Arial Narrow" w:hAnsi="Arial Narrow" w:cs="Arial Narro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FE7"/>
    <w:rPr>
      <w:rFonts w:ascii="Arial Narrow" w:hAnsi="Arial Narrow" w:cs="Arial Narrow"/>
      <w:b/>
      <w:bCs/>
      <w:sz w:val="24"/>
      <w:szCs w:val="24"/>
    </w:rPr>
  </w:style>
  <w:style w:type="paragraph" w:styleId="BodyText">
    <w:name w:val="Body Text"/>
    <w:basedOn w:val="Normal"/>
    <w:link w:val="BodyTextChar"/>
    <w:uiPriority w:val="1"/>
    <w:qFormat/>
    <w:rsid w:val="00A66FE7"/>
    <w:pPr>
      <w:autoSpaceDE w:val="0"/>
      <w:autoSpaceDN w:val="0"/>
      <w:adjustRightInd w:val="0"/>
      <w:spacing w:after="0" w:line="240" w:lineRule="auto"/>
    </w:pPr>
    <w:rPr>
      <w:rFonts w:ascii="Arial Narrow" w:hAnsi="Arial Narrow" w:cs="Arial Narrow"/>
      <w:sz w:val="24"/>
      <w:szCs w:val="24"/>
    </w:rPr>
  </w:style>
  <w:style w:type="character" w:customStyle="1" w:styleId="BodyTextChar">
    <w:name w:val="Body Text Char"/>
    <w:basedOn w:val="DefaultParagraphFont"/>
    <w:link w:val="BodyText"/>
    <w:uiPriority w:val="1"/>
    <w:rsid w:val="00A66FE7"/>
    <w:rPr>
      <w:rFonts w:ascii="Arial Narrow" w:hAnsi="Arial Narrow" w:cs="Arial Narrow"/>
      <w:sz w:val="24"/>
      <w:szCs w:val="24"/>
    </w:rPr>
  </w:style>
  <w:style w:type="paragraph" w:styleId="ListParagraph">
    <w:name w:val="List Paragraph"/>
    <w:basedOn w:val="Normal"/>
    <w:uiPriority w:val="1"/>
    <w:qFormat/>
    <w:rsid w:val="00A66FE7"/>
    <w:pPr>
      <w:autoSpaceDE w:val="0"/>
      <w:autoSpaceDN w:val="0"/>
      <w:adjustRightInd w:val="0"/>
      <w:spacing w:after="0" w:line="240" w:lineRule="auto"/>
      <w:ind w:left="820" w:hanging="360"/>
    </w:pPr>
    <w:rPr>
      <w:rFonts w:ascii="Arial Narrow" w:hAnsi="Arial Narrow" w:cs="Arial Narro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66FE7"/>
    <w:pPr>
      <w:autoSpaceDE w:val="0"/>
      <w:autoSpaceDN w:val="0"/>
      <w:adjustRightInd w:val="0"/>
      <w:spacing w:after="0" w:line="275" w:lineRule="exact"/>
      <w:ind w:left="120"/>
      <w:outlineLvl w:val="0"/>
    </w:pPr>
    <w:rPr>
      <w:rFonts w:ascii="Arial Narrow" w:hAnsi="Arial Narrow" w:cs="Arial Narro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FE7"/>
    <w:rPr>
      <w:rFonts w:ascii="Arial Narrow" w:hAnsi="Arial Narrow" w:cs="Arial Narrow"/>
      <w:b/>
      <w:bCs/>
      <w:sz w:val="24"/>
      <w:szCs w:val="24"/>
    </w:rPr>
  </w:style>
  <w:style w:type="paragraph" w:styleId="BodyText">
    <w:name w:val="Body Text"/>
    <w:basedOn w:val="Normal"/>
    <w:link w:val="BodyTextChar"/>
    <w:uiPriority w:val="1"/>
    <w:qFormat/>
    <w:rsid w:val="00A66FE7"/>
    <w:pPr>
      <w:autoSpaceDE w:val="0"/>
      <w:autoSpaceDN w:val="0"/>
      <w:adjustRightInd w:val="0"/>
      <w:spacing w:after="0" w:line="240" w:lineRule="auto"/>
    </w:pPr>
    <w:rPr>
      <w:rFonts w:ascii="Arial Narrow" w:hAnsi="Arial Narrow" w:cs="Arial Narrow"/>
      <w:sz w:val="24"/>
      <w:szCs w:val="24"/>
    </w:rPr>
  </w:style>
  <w:style w:type="character" w:customStyle="1" w:styleId="BodyTextChar">
    <w:name w:val="Body Text Char"/>
    <w:basedOn w:val="DefaultParagraphFont"/>
    <w:link w:val="BodyText"/>
    <w:uiPriority w:val="1"/>
    <w:rsid w:val="00A66FE7"/>
    <w:rPr>
      <w:rFonts w:ascii="Arial Narrow" w:hAnsi="Arial Narrow" w:cs="Arial Narrow"/>
      <w:sz w:val="24"/>
      <w:szCs w:val="24"/>
    </w:rPr>
  </w:style>
  <w:style w:type="paragraph" w:styleId="ListParagraph">
    <w:name w:val="List Paragraph"/>
    <w:basedOn w:val="Normal"/>
    <w:uiPriority w:val="1"/>
    <w:qFormat/>
    <w:rsid w:val="00A66FE7"/>
    <w:pPr>
      <w:autoSpaceDE w:val="0"/>
      <w:autoSpaceDN w:val="0"/>
      <w:adjustRightInd w:val="0"/>
      <w:spacing w:after="0" w:line="240" w:lineRule="auto"/>
      <w:ind w:left="820" w:hanging="360"/>
    </w:pPr>
    <w:rPr>
      <w:rFonts w:ascii="Arial Narrow" w:hAnsi="Arial Narrow" w:cs="Arial Narro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ictimsofcrime.org/our-programs/stalking-resource-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_Webmanager@hud.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3</cp:revision>
  <dcterms:created xsi:type="dcterms:W3CDTF">2019-08-05T17:07:00Z</dcterms:created>
  <dcterms:modified xsi:type="dcterms:W3CDTF">2019-08-06T21:22:00Z</dcterms:modified>
</cp:coreProperties>
</file>