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F125EE">
        <w:rPr>
          <w:rFonts w:ascii="Times New Roman" w:hAnsi="Times New Roman" w:cs="Times New Roman"/>
          <w:color w:val="000000" w:themeColor="text1"/>
          <w:sz w:val="24"/>
          <w:szCs w:val="24"/>
        </w:rPr>
        <w:t>Tenant</w:t>
      </w:r>
      <w:r w:rsidR="005B4B31">
        <w:rPr>
          <w:rFonts w:ascii="Times New Roman" w:hAnsi="Times New Roman" w:cs="Times New Roman"/>
          <w:color w:val="000000" w:themeColor="text1"/>
          <w:sz w:val="24"/>
          <w:szCs w:val="24"/>
        </w:rPr>
        <w:t xml:space="preserve"> and Landlord</w:t>
      </w:r>
      <w:r w:rsidRPr="009E7D29">
        <w:rPr>
          <w:rFonts w:ascii="Times New Roman" w:hAnsi="Times New Roman" w:cs="Times New Roman"/>
          <w:noProof/>
          <w:color w:val="000000" w:themeColor="text1"/>
          <w:sz w:val="24"/>
          <w:szCs w:val="24"/>
        </w:rPr>
        <w:t>:</w:t>
      </w:r>
    </w:p>
    <w:p w:rsidR="00F125EE" w:rsidRDefault="005B4B31"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cannot proceed with the execution of the Housing Assistance Payment (HAP) Contract for the tenant referenced above for the following reason(s).</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2D5579" w:rsidRDefault="002D557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has not received copies of the following documents:</w:t>
      </w:r>
    </w:p>
    <w:p w:rsidR="002D5579" w:rsidRDefault="002D557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2D5579" w:rsidRPr="002D5579" w:rsidRDefault="00A03980" w:rsidP="00A03980">
      <w:pPr>
        <w:pStyle w:val="ListParagraph"/>
        <w:numPr>
          <w:ilvl w:val="0"/>
          <w:numId w:val="2"/>
        </w:num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Docs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«Docs»</w:t>
      </w:r>
      <w:r>
        <w:rPr>
          <w:rFonts w:ascii="Times New Roman" w:hAnsi="Times New Roman" w:cs="Times New Roman"/>
          <w:noProof/>
          <w:color w:val="000000" w:themeColor="text1"/>
          <w:sz w:val="24"/>
          <w:szCs w:val="24"/>
        </w:rPr>
        <w:fldChar w:fldCharType="end"/>
      </w:r>
    </w:p>
    <w:p w:rsidR="002D5579" w:rsidRDefault="002D5579" w:rsidP="002D5579">
      <w:pPr>
        <w:kinsoku w:val="0"/>
        <w:overflowPunct w:val="0"/>
        <w:autoSpaceDE w:val="0"/>
        <w:autoSpaceDN w:val="0"/>
        <w:adjustRightInd w:val="0"/>
        <w:spacing w:after="0" w:line="247" w:lineRule="auto"/>
        <w:ind w:right="249"/>
        <w:rPr>
          <w:rFonts w:ascii="Times New Roman" w:hAnsi="Times New Roman" w:cs="Times New Roman"/>
          <w:w w:val="105"/>
          <w:sz w:val="24"/>
          <w:szCs w:val="24"/>
        </w:rPr>
      </w:pPr>
    </w:p>
    <w:p w:rsidR="002D5579" w:rsidRDefault="002D5579" w:rsidP="002D5579">
      <w:pPr>
        <w:kinsoku w:val="0"/>
        <w:overflowPunct w:val="0"/>
        <w:autoSpaceDE w:val="0"/>
        <w:autoSpaceDN w:val="0"/>
        <w:adjustRightInd w:val="0"/>
        <w:spacing w:after="0" w:line="247" w:lineRule="auto"/>
        <w:ind w:right="249"/>
        <w:rPr>
          <w:rFonts w:ascii="Times New Roman" w:hAnsi="Times New Roman" w:cs="Times New Roman"/>
          <w:w w:val="105"/>
          <w:sz w:val="24"/>
          <w:szCs w:val="24"/>
        </w:rPr>
      </w:pPr>
      <w:r>
        <w:rPr>
          <w:rFonts w:ascii="Times New Roman" w:hAnsi="Times New Roman" w:cs="Times New Roman"/>
          <w:w w:val="105"/>
          <w:sz w:val="24"/>
          <w:szCs w:val="24"/>
        </w:rPr>
        <w:t>The following changes are required before the HAP Contract can be executed:</w:t>
      </w:r>
    </w:p>
    <w:p w:rsidR="002D5579" w:rsidRDefault="002D5579" w:rsidP="002D5579">
      <w:pPr>
        <w:kinsoku w:val="0"/>
        <w:overflowPunct w:val="0"/>
        <w:autoSpaceDE w:val="0"/>
        <w:autoSpaceDN w:val="0"/>
        <w:adjustRightInd w:val="0"/>
        <w:spacing w:after="0" w:line="247" w:lineRule="auto"/>
        <w:ind w:right="249"/>
        <w:rPr>
          <w:rFonts w:ascii="Times New Roman" w:hAnsi="Times New Roman" w:cs="Times New Roman"/>
          <w:w w:val="105"/>
          <w:sz w:val="24"/>
          <w:szCs w:val="24"/>
        </w:rPr>
      </w:pPr>
    </w:p>
    <w:p w:rsidR="002D5579" w:rsidRPr="002D5579" w:rsidRDefault="002D5579" w:rsidP="00914FC5">
      <w:pPr>
        <w:pStyle w:val="ListParagraph"/>
        <w:numPr>
          <w:ilvl w:val="0"/>
          <w:numId w:val="2"/>
        </w:numPr>
        <w:spacing w:after="0" w:line="240" w:lineRule="auto"/>
        <w:rPr>
          <w:rFonts w:ascii="Times New Roman" w:hAnsi="Times New Roman" w:cs="Times New Roman"/>
          <w:noProof/>
          <w:color w:val="000000" w:themeColor="text1"/>
          <w:sz w:val="24"/>
          <w:szCs w:val="24"/>
        </w:rPr>
      </w:pPr>
      <w:r w:rsidRPr="002D5579">
        <w:rPr>
          <w:rFonts w:ascii="Times New Roman" w:hAnsi="Times New Roman" w:cs="Times New Roman"/>
          <w:noProof/>
          <w:color w:val="000000" w:themeColor="text1"/>
          <w:sz w:val="24"/>
          <w:szCs w:val="24"/>
        </w:rPr>
        <w:fldChar w:fldCharType="begin"/>
      </w:r>
      <w:r w:rsidRPr="002D5579">
        <w:rPr>
          <w:rFonts w:ascii="Times New Roman" w:hAnsi="Times New Roman" w:cs="Times New Roman"/>
          <w:noProof/>
          <w:color w:val="000000" w:themeColor="text1"/>
          <w:sz w:val="24"/>
          <w:szCs w:val="24"/>
        </w:rPr>
        <w:instrText xml:space="preserve"> MERGEFIELD  Reasons  \* MERGEFORMAT </w:instrText>
      </w:r>
      <w:r w:rsidRPr="002D5579">
        <w:rPr>
          <w:rFonts w:ascii="Times New Roman" w:hAnsi="Times New Roman" w:cs="Times New Roman"/>
          <w:noProof/>
          <w:color w:val="000000" w:themeColor="text1"/>
          <w:sz w:val="24"/>
          <w:szCs w:val="24"/>
        </w:rPr>
        <w:fldChar w:fldCharType="separate"/>
      </w:r>
      <w:r w:rsidRPr="002D5579">
        <w:rPr>
          <w:rFonts w:ascii="Times New Roman" w:hAnsi="Times New Roman" w:cs="Times New Roman"/>
          <w:noProof/>
          <w:color w:val="000000" w:themeColor="text1"/>
          <w:sz w:val="24"/>
          <w:szCs w:val="24"/>
        </w:rPr>
        <w:t>«Reasons»</w:t>
      </w:r>
      <w:r w:rsidRPr="002D5579">
        <w:rPr>
          <w:rFonts w:ascii="Times New Roman" w:hAnsi="Times New Roman" w:cs="Times New Roman"/>
          <w:noProof/>
          <w:color w:val="000000" w:themeColor="text1"/>
          <w:sz w:val="24"/>
          <w:szCs w:val="24"/>
        </w:rPr>
        <w:fldChar w:fldCharType="end"/>
      </w:r>
    </w:p>
    <w:p w:rsidR="007443D9" w:rsidRDefault="007443D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CB299B" w:rsidRDefault="00CB299B"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Pr>
          <w:rFonts w:ascii="Times New Roman" w:hAnsi="Times New Roman" w:cs="Times New Roman"/>
          <w:b/>
          <w:w w:val="105"/>
          <w:sz w:val="24"/>
          <w:szCs w:val="24"/>
        </w:rPr>
        <w:t>Both tenant and landlord must date and initial each correction on the enclosed original lease document.</w:t>
      </w:r>
    </w:p>
    <w:p w:rsidR="00CB299B" w:rsidRDefault="00CB299B"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p>
    <w:p w:rsidR="009C6119" w:rsidRPr="00F125EE" w:rsidRDefault="005B4B31"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Pr>
          <w:rFonts w:ascii="Times New Roman" w:hAnsi="Times New Roman" w:cs="Times New Roman"/>
          <w:b/>
          <w:w w:val="105"/>
          <w:sz w:val="24"/>
          <w:szCs w:val="24"/>
        </w:rPr>
        <w:t xml:space="preserve">Please note: </w:t>
      </w:r>
      <w:r>
        <w:rPr>
          <w:rFonts w:ascii="Times New Roman" w:hAnsi="Times New Roman" w:cs="Times New Roman"/>
          <w:w w:val="105"/>
          <w:sz w:val="24"/>
          <w:szCs w:val="24"/>
        </w:rPr>
        <w:t>If the Housing Authority does not receive complete and accurate copies of all requested information by</w:t>
      </w:r>
      <w:r w:rsidR="00F125EE" w:rsidRPr="00F125EE">
        <w:rPr>
          <w:rFonts w:ascii="Times New Roman" w:hAnsi="Times New Roman" w:cs="Times New Roman"/>
          <w:b/>
          <w:w w:val="105"/>
          <w:sz w:val="24"/>
          <w:szCs w:val="24"/>
        </w:rPr>
        <w:t xml:space="preserve"> </w:t>
      </w:r>
      <w:r w:rsidR="009C6119" w:rsidRPr="00F125EE">
        <w:rPr>
          <w:rFonts w:ascii="Times New Roman" w:hAnsi="Times New Roman" w:cs="Times New Roman"/>
          <w:b/>
          <w:color w:val="000000" w:themeColor="text1"/>
          <w:sz w:val="24"/>
          <w:szCs w:val="24"/>
        </w:rPr>
        <w:fldChar w:fldCharType="begin"/>
      </w:r>
      <w:r w:rsidR="009C6119" w:rsidRPr="00F125EE">
        <w:rPr>
          <w:rFonts w:ascii="Times New Roman" w:hAnsi="Times New Roman" w:cs="Times New Roman"/>
          <w:b/>
          <w:color w:val="000000" w:themeColor="text1"/>
          <w:sz w:val="24"/>
          <w:szCs w:val="24"/>
        </w:rPr>
        <w:instrText xml:space="preserve"> MERGEFIELD  EndDate  \* MERGEFORMAT </w:instrText>
      </w:r>
      <w:r w:rsidR="009C6119" w:rsidRPr="00F125EE">
        <w:rPr>
          <w:rFonts w:ascii="Times New Roman" w:hAnsi="Times New Roman" w:cs="Times New Roman"/>
          <w:b/>
          <w:color w:val="000000" w:themeColor="text1"/>
          <w:sz w:val="24"/>
          <w:szCs w:val="24"/>
        </w:rPr>
        <w:fldChar w:fldCharType="separate"/>
      </w:r>
      <w:r w:rsidR="009C6119" w:rsidRPr="00F125EE">
        <w:rPr>
          <w:rFonts w:ascii="Times New Roman" w:hAnsi="Times New Roman" w:cs="Times New Roman"/>
          <w:b/>
          <w:noProof/>
          <w:color w:val="000000" w:themeColor="text1"/>
          <w:sz w:val="24"/>
          <w:szCs w:val="24"/>
        </w:rPr>
        <w:t>«EndDate»</w:t>
      </w:r>
      <w:r w:rsidR="009C6119" w:rsidRPr="00F125EE">
        <w:rPr>
          <w:rFonts w:ascii="Times New Roman" w:hAnsi="Times New Roman" w:cs="Times New Roman"/>
          <w:b/>
          <w:color w:val="000000" w:themeColor="text1"/>
          <w:sz w:val="24"/>
          <w:szCs w:val="24"/>
        </w:rPr>
        <w:fldChar w:fldCharType="end"/>
      </w:r>
      <w:r>
        <w:rPr>
          <w:rFonts w:ascii="Times New Roman" w:hAnsi="Times New Roman" w:cs="Times New Roman"/>
          <w:color w:val="000000" w:themeColor="text1"/>
          <w:sz w:val="24"/>
          <w:szCs w:val="24"/>
        </w:rPr>
        <w:t>, your Housing Assistance Payment (HAP) Contract may be canceled.  The Housing Authority will not begin issuing payments on the tenant’s behalf; and the tenant will be responsible for providing the entire rent amount.  In this event, the Housing Authority will not be responsible for any loss of rent</w:t>
      </w:r>
      <w:r w:rsidR="009C6119" w:rsidRPr="009C6119">
        <w:rPr>
          <w:rFonts w:ascii="Times New Roman" w:hAnsi="Times New Roman" w:cs="Times New Roman"/>
          <w:w w:val="105"/>
          <w:sz w:val="24"/>
          <w:szCs w:val="24"/>
        </w:rPr>
        <w: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P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w:t>
      </w:r>
      <w:proofErr w:type="gramStart"/>
      <w:r>
        <w:rPr>
          <w:rFonts w:ascii="Times New Roman" w:hAnsi="Times New Roman" w:cs="Times New Roman"/>
          <w:w w:val="105"/>
          <w:sz w:val="24"/>
          <w:szCs w:val="24"/>
        </w:rPr>
        <w:t>inspection,</w:t>
      </w:r>
      <w:proofErr w:type="gramEnd"/>
      <w:r>
        <w:rPr>
          <w:rFonts w:ascii="Times New Roman" w:hAnsi="Times New Roman" w:cs="Times New Roman"/>
          <w:w w:val="105"/>
          <w:sz w:val="24"/>
          <w:szCs w:val="24"/>
        </w:rPr>
        <w:t xml:space="preserve"> or if your unit has not passed the annual HQS inspection by the expiration date of your HAP contract, your rent will be abated on the first day after expiration of your HAP contract.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F83E40"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p w:rsidR="00F83E40" w:rsidRDefault="00F83E40">
      <w:pPr>
        <w:rPr>
          <w:rFonts w:ascii="Times New Roman" w:hAnsi="Times New Roman" w:cs="Times New Roman"/>
          <w:i/>
          <w:iCs/>
          <w:w w:val="105"/>
          <w:sz w:val="24"/>
          <w:szCs w:val="24"/>
        </w:rPr>
      </w:pPr>
      <w:r>
        <w:rPr>
          <w:rFonts w:ascii="Times New Roman" w:hAnsi="Times New Roman" w:cs="Times New Roman"/>
          <w:i/>
          <w:iCs/>
          <w:w w:val="105"/>
          <w:sz w:val="24"/>
          <w:szCs w:val="24"/>
        </w:rPr>
        <w:br w:type="page"/>
      </w:r>
    </w:p>
    <w:p w:rsidR="00F83E40" w:rsidRPr="009E7D29" w:rsidRDefault="00F83E40" w:rsidP="00F83E40">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lastRenderedPageBreak/>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bookmarkStart w:id="0" w:name="_GoBack"/>
      <w:bookmarkEnd w:id="0"/>
    </w:p>
    <w:p w:rsidR="00F83E40" w:rsidRPr="009E7D29" w:rsidRDefault="00F83E40" w:rsidP="00F83E40">
      <w:pPr>
        <w:spacing w:after="0" w:line="240" w:lineRule="auto"/>
        <w:jc w:val="center"/>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F83E40" w:rsidRPr="009E7D29" w:rsidRDefault="00F83E40" w:rsidP="00F83E40">
      <w:pPr>
        <w:spacing w:after="0" w:line="240" w:lineRule="auto"/>
        <w:jc w:val="right"/>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F83E40" w:rsidRPr="009E7D29" w:rsidRDefault="00F83E40" w:rsidP="00F83E40">
      <w:pPr>
        <w:spacing w:after="0" w:line="240" w:lineRule="auto"/>
        <w:jc w:val="right"/>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F83E40" w:rsidRPr="009E7D29" w:rsidRDefault="00F83E40" w:rsidP="00F83E4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MERGEFIELD  LLName  \* MERGEFORMAT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«LLName»</w:t>
      </w:r>
      <w:r>
        <w:rPr>
          <w:rFonts w:ascii="Times New Roman" w:hAnsi="Times New Roman" w:cs="Times New Roman"/>
          <w:color w:val="000000" w:themeColor="text1"/>
          <w:sz w:val="24"/>
          <w:szCs w:val="24"/>
        </w:rPr>
        <w:fldChar w:fldCharType="end"/>
      </w:r>
    </w:p>
    <w:p w:rsidR="00F83E40" w:rsidRPr="009E7D29" w:rsidRDefault="00F83E40" w:rsidP="00F83E40">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LLAddress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«LLAddress»</w:t>
      </w:r>
      <w:r>
        <w:rPr>
          <w:rFonts w:ascii="Times New Roman" w:hAnsi="Times New Roman" w:cs="Times New Roman"/>
          <w:noProof/>
          <w:color w:val="000000" w:themeColor="text1"/>
          <w:sz w:val="24"/>
          <w:szCs w:val="24"/>
        </w:rPr>
        <w:fldChar w:fldCharType="end"/>
      </w:r>
    </w:p>
    <w:p w:rsidR="00F83E40" w:rsidRPr="009E7D29" w:rsidRDefault="00F83E40" w:rsidP="00F83E40">
      <w:pPr>
        <w:spacing w:after="0" w:line="240" w:lineRule="auto"/>
        <w:rPr>
          <w:rFonts w:ascii="Times New Roman" w:eastAsia="Tahoma" w:hAnsi="Times New Roman" w:cs="Times New Roman"/>
          <w:color w:val="000000"/>
          <w:sz w:val="24"/>
          <w:szCs w:val="24"/>
        </w:rPr>
      </w:pPr>
    </w:p>
    <w:p w:rsidR="00F83E40" w:rsidRPr="009E7D29" w:rsidRDefault="00F83E40" w:rsidP="00F83E40">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Pr>
          <w:rFonts w:ascii="Times New Roman" w:hAnsi="Times New Roman" w:cs="Times New Roman"/>
          <w:color w:val="000000" w:themeColor="text1"/>
          <w:sz w:val="24"/>
          <w:szCs w:val="24"/>
        </w:rPr>
        <w:t>Tenant and Landlord</w:t>
      </w:r>
      <w:r w:rsidRPr="009E7D29">
        <w:rPr>
          <w:rFonts w:ascii="Times New Roman" w:hAnsi="Times New Roman" w:cs="Times New Roman"/>
          <w:noProof/>
          <w:color w:val="000000" w:themeColor="text1"/>
          <w:sz w:val="24"/>
          <w:szCs w:val="24"/>
        </w:rPr>
        <w:t>:</w:t>
      </w: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cannot proceed with the execution of the Housing Assistance Payment (HAP) Contract for the tenant referenced above for the following reason(s).</w:t>
      </w: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has not received copies of the following documents:</w:t>
      </w: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F83E40" w:rsidRPr="002D5579" w:rsidRDefault="00F83E40" w:rsidP="00F83E40">
      <w:pPr>
        <w:pStyle w:val="ListParagraph"/>
        <w:numPr>
          <w:ilvl w:val="0"/>
          <w:numId w:val="2"/>
        </w:num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Docs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«Docs»</w:t>
      </w:r>
      <w:r>
        <w:rPr>
          <w:rFonts w:ascii="Times New Roman" w:hAnsi="Times New Roman" w:cs="Times New Roman"/>
          <w:noProof/>
          <w:color w:val="000000" w:themeColor="text1"/>
          <w:sz w:val="24"/>
          <w:szCs w:val="24"/>
        </w:rPr>
        <w:fldChar w:fldCharType="end"/>
      </w:r>
    </w:p>
    <w:p w:rsidR="00F83E40" w:rsidRDefault="00F83E40" w:rsidP="00F83E40">
      <w:pPr>
        <w:kinsoku w:val="0"/>
        <w:overflowPunct w:val="0"/>
        <w:autoSpaceDE w:val="0"/>
        <w:autoSpaceDN w:val="0"/>
        <w:adjustRightInd w:val="0"/>
        <w:spacing w:after="0" w:line="247" w:lineRule="auto"/>
        <w:ind w:right="249"/>
        <w:rPr>
          <w:rFonts w:ascii="Times New Roman" w:hAnsi="Times New Roman" w:cs="Times New Roman"/>
          <w:w w:val="105"/>
          <w:sz w:val="24"/>
          <w:szCs w:val="24"/>
        </w:rPr>
      </w:pPr>
    </w:p>
    <w:p w:rsidR="00F83E40" w:rsidRDefault="00F83E40" w:rsidP="00F83E40">
      <w:pPr>
        <w:kinsoku w:val="0"/>
        <w:overflowPunct w:val="0"/>
        <w:autoSpaceDE w:val="0"/>
        <w:autoSpaceDN w:val="0"/>
        <w:adjustRightInd w:val="0"/>
        <w:spacing w:after="0" w:line="247" w:lineRule="auto"/>
        <w:ind w:right="249"/>
        <w:rPr>
          <w:rFonts w:ascii="Times New Roman" w:hAnsi="Times New Roman" w:cs="Times New Roman"/>
          <w:w w:val="105"/>
          <w:sz w:val="24"/>
          <w:szCs w:val="24"/>
        </w:rPr>
      </w:pPr>
      <w:r>
        <w:rPr>
          <w:rFonts w:ascii="Times New Roman" w:hAnsi="Times New Roman" w:cs="Times New Roman"/>
          <w:w w:val="105"/>
          <w:sz w:val="24"/>
          <w:szCs w:val="24"/>
        </w:rPr>
        <w:t>The following changes are required before the HAP Contract can be executed:</w:t>
      </w:r>
    </w:p>
    <w:p w:rsidR="00F83E40" w:rsidRDefault="00F83E40" w:rsidP="00F83E40">
      <w:pPr>
        <w:kinsoku w:val="0"/>
        <w:overflowPunct w:val="0"/>
        <w:autoSpaceDE w:val="0"/>
        <w:autoSpaceDN w:val="0"/>
        <w:adjustRightInd w:val="0"/>
        <w:spacing w:after="0" w:line="247" w:lineRule="auto"/>
        <w:ind w:right="249"/>
        <w:rPr>
          <w:rFonts w:ascii="Times New Roman" w:hAnsi="Times New Roman" w:cs="Times New Roman"/>
          <w:w w:val="105"/>
          <w:sz w:val="24"/>
          <w:szCs w:val="24"/>
        </w:rPr>
      </w:pPr>
    </w:p>
    <w:p w:rsidR="00F83E40" w:rsidRPr="002D5579" w:rsidRDefault="00F83E40" w:rsidP="00F83E40">
      <w:pPr>
        <w:pStyle w:val="ListParagraph"/>
        <w:numPr>
          <w:ilvl w:val="0"/>
          <w:numId w:val="2"/>
        </w:numPr>
        <w:spacing w:after="0" w:line="240" w:lineRule="auto"/>
        <w:rPr>
          <w:rFonts w:ascii="Times New Roman" w:hAnsi="Times New Roman" w:cs="Times New Roman"/>
          <w:noProof/>
          <w:color w:val="000000" w:themeColor="text1"/>
          <w:sz w:val="24"/>
          <w:szCs w:val="24"/>
        </w:rPr>
      </w:pPr>
      <w:r w:rsidRPr="002D5579">
        <w:rPr>
          <w:rFonts w:ascii="Times New Roman" w:hAnsi="Times New Roman" w:cs="Times New Roman"/>
          <w:noProof/>
          <w:color w:val="000000" w:themeColor="text1"/>
          <w:sz w:val="24"/>
          <w:szCs w:val="24"/>
        </w:rPr>
        <w:fldChar w:fldCharType="begin"/>
      </w:r>
      <w:r w:rsidRPr="002D5579">
        <w:rPr>
          <w:rFonts w:ascii="Times New Roman" w:hAnsi="Times New Roman" w:cs="Times New Roman"/>
          <w:noProof/>
          <w:color w:val="000000" w:themeColor="text1"/>
          <w:sz w:val="24"/>
          <w:szCs w:val="24"/>
        </w:rPr>
        <w:instrText xml:space="preserve"> MERGEFIELD  Reasons  \* MERGEFORMAT </w:instrText>
      </w:r>
      <w:r w:rsidRPr="002D5579">
        <w:rPr>
          <w:rFonts w:ascii="Times New Roman" w:hAnsi="Times New Roman" w:cs="Times New Roman"/>
          <w:noProof/>
          <w:color w:val="000000" w:themeColor="text1"/>
          <w:sz w:val="24"/>
          <w:szCs w:val="24"/>
        </w:rPr>
        <w:fldChar w:fldCharType="separate"/>
      </w:r>
      <w:r w:rsidRPr="002D5579">
        <w:rPr>
          <w:rFonts w:ascii="Times New Roman" w:hAnsi="Times New Roman" w:cs="Times New Roman"/>
          <w:noProof/>
          <w:color w:val="000000" w:themeColor="text1"/>
          <w:sz w:val="24"/>
          <w:szCs w:val="24"/>
        </w:rPr>
        <w:t>«Reasons»</w:t>
      </w:r>
      <w:r w:rsidRPr="002D5579">
        <w:rPr>
          <w:rFonts w:ascii="Times New Roman" w:hAnsi="Times New Roman" w:cs="Times New Roman"/>
          <w:noProof/>
          <w:color w:val="000000" w:themeColor="text1"/>
          <w:sz w:val="24"/>
          <w:szCs w:val="24"/>
        </w:rPr>
        <w:fldChar w:fldCharType="end"/>
      </w: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Pr>
          <w:rFonts w:ascii="Times New Roman" w:hAnsi="Times New Roman" w:cs="Times New Roman"/>
          <w:b/>
          <w:w w:val="105"/>
          <w:sz w:val="24"/>
          <w:szCs w:val="24"/>
        </w:rPr>
        <w:t>Both tenant and landlord must date and initial each correction on the enclosed original lease document.</w:t>
      </w:r>
    </w:p>
    <w:p w:rsidR="00F83E40" w:rsidRDefault="00F83E40" w:rsidP="00F83E40">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p>
    <w:p w:rsidR="00F83E40" w:rsidRPr="00F125EE" w:rsidRDefault="00F83E40" w:rsidP="00F83E40">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Pr>
          <w:rFonts w:ascii="Times New Roman" w:hAnsi="Times New Roman" w:cs="Times New Roman"/>
          <w:b/>
          <w:w w:val="105"/>
          <w:sz w:val="24"/>
          <w:szCs w:val="24"/>
        </w:rPr>
        <w:t xml:space="preserve">Please note: </w:t>
      </w:r>
      <w:r>
        <w:rPr>
          <w:rFonts w:ascii="Times New Roman" w:hAnsi="Times New Roman" w:cs="Times New Roman"/>
          <w:w w:val="105"/>
          <w:sz w:val="24"/>
          <w:szCs w:val="24"/>
        </w:rPr>
        <w:t>If the Housing Authority does not receive complete and accurate copies of all requested information by</w:t>
      </w:r>
      <w:r w:rsidRPr="00F125EE">
        <w:rPr>
          <w:rFonts w:ascii="Times New Roman" w:hAnsi="Times New Roman" w:cs="Times New Roman"/>
          <w:b/>
          <w:w w:val="105"/>
          <w:sz w:val="24"/>
          <w:szCs w:val="24"/>
        </w:rPr>
        <w:t xml:space="preserve"> </w:t>
      </w:r>
      <w:r w:rsidRPr="00F125EE">
        <w:rPr>
          <w:rFonts w:ascii="Times New Roman" w:hAnsi="Times New Roman" w:cs="Times New Roman"/>
          <w:b/>
          <w:color w:val="000000" w:themeColor="text1"/>
          <w:sz w:val="24"/>
          <w:szCs w:val="24"/>
        </w:rPr>
        <w:fldChar w:fldCharType="begin"/>
      </w:r>
      <w:r w:rsidRPr="00F125EE">
        <w:rPr>
          <w:rFonts w:ascii="Times New Roman" w:hAnsi="Times New Roman" w:cs="Times New Roman"/>
          <w:b/>
          <w:color w:val="000000" w:themeColor="text1"/>
          <w:sz w:val="24"/>
          <w:szCs w:val="24"/>
        </w:rPr>
        <w:instrText xml:space="preserve"> MERGEFIELD  EndDate  \* MERGEFORMAT </w:instrText>
      </w:r>
      <w:r w:rsidRPr="00F125EE">
        <w:rPr>
          <w:rFonts w:ascii="Times New Roman" w:hAnsi="Times New Roman" w:cs="Times New Roman"/>
          <w:b/>
          <w:color w:val="000000" w:themeColor="text1"/>
          <w:sz w:val="24"/>
          <w:szCs w:val="24"/>
        </w:rPr>
        <w:fldChar w:fldCharType="separate"/>
      </w:r>
      <w:r w:rsidRPr="00F125EE">
        <w:rPr>
          <w:rFonts w:ascii="Times New Roman" w:hAnsi="Times New Roman" w:cs="Times New Roman"/>
          <w:b/>
          <w:noProof/>
          <w:color w:val="000000" w:themeColor="text1"/>
          <w:sz w:val="24"/>
          <w:szCs w:val="24"/>
        </w:rPr>
        <w:t>«EndDate»</w:t>
      </w:r>
      <w:r w:rsidRPr="00F125EE">
        <w:rPr>
          <w:rFonts w:ascii="Times New Roman" w:hAnsi="Times New Roman" w:cs="Times New Roman"/>
          <w:b/>
          <w:color w:val="000000" w:themeColor="text1"/>
          <w:sz w:val="24"/>
          <w:szCs w:val="24"/>
        </w:rPr>
        <w:fldChar w:fldCharType="end"/>
      </w:r>
      <w:r>
        <w:rPr>
          <w:rFonts w:ascii="Times New Roman" w:hAnsi="Times New Roman" w:cs="Times New Roman"/>
          <w:color w:val="000000" w:themeColor="text1"/>
          <w:sz w:val="24"/>
          <w:szCs w:val="24"/>
        </w:rPr>
        <w:t>, your Housing Assistance Payment (HAP) Contract may be canceled.  The Housing Authority will not begin issuing payments on the tenant’s behalf; and the tenant will be responsible for providing the entire rent amount.  In this event, the Housing Authority will not be responsible for any loss of rent</w:t>
      </w:r>
      <w:r w:rsidRPr="009C6119">
        <w:rPr>
          <w:rFonts w:ascii="Times New Roman" w:hAnsi="Times New Roman" w:cs="Times New Roman"/>
          <w:w w:val="105"/>
          <w:sz w:val="24"/>
          <w:szCs w:val="24"/>
        </w:rPr>
        <w:t>.</w:t>
      </w:r>
    </w:p>
    <w:p w:rsidR="00F83E40"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83E40"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F83E40"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83E40"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83E40"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83E40" w:rsidRPr="00F125EE"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w:t>
      </w:r>
      <w:proofErr w:type="gramStart"/>
      <w:r>
        <w:rPr>
          <w:rFonts w:ascii="Times New Roman" w:hAnsi="Times New Roman" w:cs="Times New Roman"/>
          <w:w w:val="105"/>
          <w:sz w:val="24"/>
          <w:szCs w:val="24"/>
        </w:rPr>
        <w:t>inspection,</w:t>
      </w:r>
      <w:proofErr w:type="gramEnd"/>
      <w:r>
        <w:rPr>
          <w:rFonts w:ascii="Times New Roman" w:hAnsi="Times New Roman" w:cs="Times New Roman"/>
          <w:w w:val="105"/>
          <w:sz w:val="24"/>
          <w:szCs w:val="24"/>
        </w:rPr>
        <w:t xml:space="preserve"> or if your unit has not passed the annual HQS inspection by the expiration date of your HAP contract, your rent will be abated on the first day after expiration of your HAP contract.</w:t>
      </w:r>
    </w:p>
    <w:p w:rsidR="00F83E40"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83E40" w:rsidRPr="009C6119" w:rsidRDefault="00F83E40" w:rsidP="00F83E40">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F83E40" w:rsidRPr="009C6119" w:rsidRDefault="00F83E40" w:rsidP="00F83E40">
      <w:pPr>
        <w:kinsoku w:val="0"/>
        <w:overflowPunct w:val="0"/>
        <w:autoSpaceDE w:val="0"/>
        <w:autoSpaceDN w:val="0"/>
        <w:adjustRightInd w:val="0"/>
        <w:spacing w:after="0" w:line="240" w:lineRule="auto"/>
        <w:rPr>
          <w:rFonts w:ascii="Times New Roman" w:hAnsi="Times New Roman" w:cs="Times New Roman"/>
          <w:sz w:val="24"/>
          <w:szCs w:val="24"/>
        </w:rPr>
      </w:pPr>
    </w:p>
    <w:p w:rsidR="00F83E40" w:rsidRDefault="00F83E40" w:rsidP="00F83E40">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83E40" w:rsidRPr="009C6119" w:rsidRDefault="00F83E40" w:rsidP="00F83E40">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F83E40" w:rsidRPr="009C6119" w:rsidRDefault="00F83E40" w:rsidP="00F83E40">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F83E40" w:rsidRPr="009C6119" w:rsidRDefault="00F83E40" w:rsidP="00F83E40">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F83E40" w:rsidRPr="00F125EE" w:rsidRDefault="00F83E40" w:rsidP="00F83E40">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lastRenderedPageBreak/>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p>
    <w:sectPr w:rsidR="009C6119" w:rsidRPr="00F125EE" w:rsidSect="0048499A">
      <w:headerReference w:type="default" r:id="rId9"/>
      <w:footerReference w:type="default" r:id="rId10"/>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696EB8" w:rsidP="009C6119">
    <w:pPr>
      <w:pStyle w:val="Footer"/>
      <w:ind w:firstLine="720"/>
      <w:jc w:val="right"/>
      <w:rPr>
        <w:sz w:val="16"/>
        <w:szCs w:val="16"/>
      </w:rPr>
    </w:pPr>
    <w:r>
      <w:rPr>
        <w:sz w:val="16"/>
        <w:szCs w:val="16"/>
      </w:rPr>
      <w:t>NTL</w:t>
    </w:r>
    <w:r w:rsidR="009C6119" w:rsidRPr="009C6119">
      <w:rPr>
        <w:sz w:val="16"/>
        <w:szCs w:val="16"/>
      </w:rPr>
      <w:t xml:space="preserve"> – </w:t>
    </w:r>
    <w:r w:rsidR="00F125EE">
      <w:rPr>
        <w:sz w:val="16"/>
        <w:szCs w:val="16"/>
      </w:rPr>
      <w:t xml:space="preserve">Notice </w:t>
    </w:r>
    <w:r>
      <w:rPr>
        <w:sz w:val="16"/>
        <w:szCs w:val="16"/>
      </w:rPr>
      <w:t>Tenant Landlord</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996"/>
    <w:multiLevelType w:val="hybridMultilevel"/>
    <w:tmpl w:val="24F0564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562E748E"/>
    <w:multiLevelType w:val="hybridMultilevel"/>
    <w:tmpl w:val="E220698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116D7E"/>
    <w:rsid w:val="002D5579"/>
    <w:rsid w:val="003C0ECE"/>
    <w:rsid w:val="0048499A"/>
    <w:rsid w:val="004E2CDD"/>
    <w:rsid w:val="00503129"/>
    <w:rsid w:val="005B4B31"/>
    <w:rsid w:val="00696EB8"/>
    <w:rsid w:val="006C7509"/>
    <w:rsid w:val="007443D9"/>
    <w:rsid w:val="008C1B81"/>
    <w:rsid w:val="00914FC5"/>
    <w:rsid w:val="00930DFF"/>
    <w:rsid w:val="009C6119"/>
    <w:rsid w:val="009E7D29"/>
    <w:rsid w:val="00A03980"/>
    <w:rsid w:val="00A70D3E"/>
    <w:rsid w:val="00CB299B"/>
    <w:rsid w:val="00DB620E"/>
    <w:rsid w:val="00EA22CC"/>
    <w:rsid w:val="00F125EE"/>
    <w:rsid w:val="00F83E40"/>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9642E-C805-4449-9DF4-09EF8AA07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10</cp:revision>
  <dcterms:created xsi:type="dcterms:W3CDTF">2019-08-20T17:46:00Z</dcterms:created>
  <dcterms:modified xsi:type="dcterms:W3CDTF">2019-10-03T16:27:00Z</dcterms:modified>
</cp:coreProperties>
</file>