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12364A" w:rsidRDefault="009C6119" w:rsidP="009C6119">
      <w:pPr>
        <w:spacing w:after="0" w:line="240" w:lineRule="auto"/>
        <w:rPr>
          <w:rFonts w:ascii="Times New Roman" w:hAnsi="Times New Roman" w:cs="Times New Roman"/>
          <w:noProof/>
          <w:color w:val="000000" w:themeColor="text1"/>
        </w:rPr>
      </w:pPr>
      <w:r w:rsidRPr="0012364A">
        <w:rPr>
          <w:rFonts w:ascii="Times New Roman" w:hAnsi="Times New Roman" w:cs="Times New Roman"/>
          <w:noProof/>
          <w:color w:val="000000" w:themeColor="text1"/>
        </w:rPr>
        <w:fldChar w:fldCharType="begin"/>
      </w:r>
      <w:r w:rsidRPr="0012364A">
        <w:rPr>
          <w:rFonts w:ascii="Times New Roman" w:hAnsi="Times New Roman" w:cs="Times New Roman"/>
          <w:noProof/>
          <w:color w:val="000000" w:themeColor="text1"/>
        </w:rPr>
        <w:instrText xml:space="preserve"> MERGEFIELD  LetterDate  \* MERGEFORMAT </w:instrText>
      </w:r>
      <w:r w:rsidRPr="0012364A">
        <w:rPr>
          <w:rFonts w:ascii="Times New Roman" w:hAnsi="Times New Roman" w:cs="Times New Roman"/>
          <w:noProof/>
          <w:color w:val="000000" w:themeColor="text1"/>
        </w:rPr>
        <w:fldChar w:fldCharType="separate"/>
      </w:r>
      <w:r w:rsidRPr="0012364A">
        <w:rPr>
          <w:rFonts w:ascii="Times New Roman" w:hAnsi="Times New Roman" w:cs="Times New Roman"/>
          <w:noProof/>
          <w:color w:val="000000" w:themeColor="text1"/>
        </w:rPr>
        <w:t>«LetterDate»</w:t>
      </w:r>
      <w:r w:rsidRPr="0012364A">
        <w:rPr>
          <w:rFonts w:ascii="Times New Roman" w:hAnsi="Times New Roman" w:cs="Times New Roman"/>
          <w:noProof/>
          <w:color w:val="000000" w:themeColor="text1"/>
        </w:rPr>
        <w:fldChar w:fldCharType="end"/>
      </w:r>
    </w:p>
    <w:p w:rsidR="009C6119" w:rsidRPr="0012364A" w:rsidRDefault="009C6119" w:rsidP="009C6119">
      <w:pPr>
        <w:spacing w:after="0" w:line="240" w:lineRule="auto"/>
        <w:rPr>
          <w:rFonts w:ascii="Times New Roman" w:hAnsi="Times New Roman" w:cs="Times New Roman"/>
          <w:color w:val="000000" w:themeColor="text1"/>
        </w:rPr>
      </w:pPr>
    </w:p>
    <w:p w:rsidR="009E7D29" w:rsidRPr="0012364A" w:rsidRDefault="009C6119" w:rsidP="009E7D29">
      <w:pPr>
        <w:spacing w:after="0" w:line="240" w:lineRule="auto"/>
        <w:jc w:val="right"/>
        <w:rPr>
          <w:rFonts w:ascii="Times New Roman" w:eastAsia="Tahoma" w:hAnsi="Times New Roman" w:cs="Times New Roman"/>
          <w:color w:val="000000"/>
        </w:rPr>
      </w:pPr>
      <w:r w:rsidRPr="0012364A">
        <w:rPr>
          <w:rFonts w:ascii="Times New Roman" w:eastAsia="Tahoma" w:hAnsi="Times New Roman" w:cs="Times New Roman"/>
          <w:color w:val="000000"/>
        </w:rPr>
        <w:fldChar w:fldCharType="begin"/>
      </w:r>
      <w:r w:rsidRPr="0012364A">
        <w:rPr>
          <w:rFonts w:ascii="Times New Roman" w:eastAsia="Tahoma" w:hAnsi="Times New Roman" w:cs="Times New Roman"/>
          <w:color w:val="000000"/>
        </w:rPr>
        <w:instrText xml:space="preserve"> MERGEFIELD  LLName  \* MERGEFORMAT </w:instrText>
      </w:r>
      <w:r w:rsidRPr="0012364A">
        <w:rPr>
          <w:rFonts w:ascii="Times New Roman" w:eastAsia="Tahoma" w:hAnsi="Times New Roman" w:cs="Times New Roman"/>
          <w:color w:val="000000"/>
        </w:rPr>
        <w:fldChar w:fldCharType="separate"/>
      </w:r>
      <w:r w:rsidRPr="0012364A">
        <w:rPr>
          <w:rFonts w:ascii="Times New Roman" w:eastAsia="Tahoma" w:hAnsi="Times New Roman" w:cs="Times New Roman"/>
          <w:noProof/>
          <w:color w:val="000000"/>
        </w:rPr>
        <w:t>«LLName»</w:t>
      </w:r>
      <w:r w:rsidRPr="0012364A">
        <w:rPr>
          <w:rFonts w:ascii="Times New Roman" w:eastAsia="Tahoma" w:hAnsi="Times New Roman" w:cs="Times New Roman"/>
          <w:color w:val="000000"/>
        </w:rPr>
        <w:fldChar w:fldCharType="end"/>
      </w:r>
    </w:p>
    <w:p w:rsidR="009C6119" w:rsidRPr="0012364A" w:rsidRDefault="009C6119" w:rsidP="009C6119">
      <w:pPr>
        <w:spacing w:after="0" w:line="240" w:lineRule="auto"/>
        <w:jc w:val="right"/>
        <w:rPr>
          <w:rFonts w:ascii="Times New Roman" w:eastAsia="Tahoma" w:hAnsi="Times New Roman" w:cs="Times New Roman"/>
          <w:color w:val="000000"/>
        </w:rPr>
      </w:pPr>
      <w:r w:rsidRPr="0012364A">
        <w:rPr>
          <w:rFonts w:ascii="Times New Roman" w:hAnsi="Times New Roman" w:cs="Times New Roman"/>
          <w:color w:val="000000" w:themeColor="text1"/>
        </w:rPr>
        <w:fldChar w:fldCharType="begin"/>
      </w:r>
      <w:r w:rsidRPr="0012364A">
        <w:rPr>
          <w:rFonts w:ascii="Times New Roman" w:hAnsi="Times New Roman" w:cs="Times New Roman"/>
          <w:color w:val="000000" w:themeColor="text1"/>
        </w:rPr>
        <w:instrText xml:space="preserve"> MERGEFIELD  ToName  \* MERGEFORMAT </w:instrText>
      </w:r>
      <w:r w:rsidRPr="0012364A">
        <w:rPr>
          <w:rFonts w:ascii="Times New Roman" w:hAnsi="Times New Roman" w:cs="Times New Roman"/>
          <w:color w:val="000000" w:themeColor="text1"/>
        </w:rPr>
        <w:fldChar w:fldCharType="separate"/>
      </w:r>
    </w:p>
    <w:p w:rsidR="009C6119" w:rsidRPr="0012364A" w:rsidRDefault="009C6119" w:rsidP="009C6119">
      <w:pPr>
        <w:spacing w:after="0" w:line="240" w:lineRule="auto"/>
        <w:rPr>
          <w:rFonts w:ascii="Times New Roman" w:hAnsi="Times New Roman" w:cs="Times New Roman"/>
          <w:color w:val="000000" w:themeColor="text1"/>
        </w:rPr>
      </w:pPr>
      <w:r w:rsidRPr="0012364A">
        <w:rPr>
          <w:rFonts w:ascii="Times New Roman" w:hAnsi="Times New Roman" w:cs="Times New Roman"/>
          <w:noProof/>
          <w:color w:val="000000" w:themeColor="text1"/>
        </w:rPr>
        <w:t>«ToName»</w:t>
      </w:r>
      <w:r w:rsidRPr="0012364A">
        <w:rPr>
          <w:rFonts w:ascii="Times New Roman" w:hAnsi="Times New Roman" w:cs="Times New Roman"/>
          <w:color w:val="000000" w:themeColor="text1"/>
        </w:rPr>
        <w:fldChar w:fldCharType="end"/>
      </w:r>
    </w:p>
    <w:p w:rsidR="009C6119" w:rsidRPr="0012364A" w:rsidRDefault="009C6119" w:rsidP="009C6119">
      <w:pPr>
        <w:spacing w:after="0" w:line="240" w:lineRule="auto"/>
        <w:rPr>
          <w:rFonts w:ascii="Times New Roman" w:hAnsi="Times New Roman" w:cs="Times New Roman"/>
          <w:noProof/>
          <w:color w:val="000000" w:themeColor="text1"/>
        </w:rPr>
      </w:pPr>
      <w:r w:rsidRPr="0012364A">
        <w:rPr>
          <w:rFonts w:ascii="Times New Roman" w:hAnsi="Times New Roman" w:cs="Times New Roman"/>
          <w:noProof/>
          <w:color w:val="000000" w:themeColor="text1"/>
        </w:rPr>
        <w:fldChar w:fldCharType="begin"/>
      </w:r>
      <w:r w:rsidRPr="0012364A">
        <w:rPr>
          <w:rFonts w:ascii="Times New Roman" w:hAnsi="Times New Roman" w:cs="Times New Roman"/>
          <w:noProof/>
          <w:color w:val="000000" w:themeColor="text1"/>
        </w:rPr>
        <w:instrText xml:space="preserve"> MERGEFIELD  MailAddress  \* MERGEFORMAT </w:instrText>
      </w:r>
      <w:r w:rsidRPr="0012364A">
        <w:rPr>
          <w:rFonts w:ascii="Times New Roman" w:hAnsi="Times New Roman" w:cs="Times New Roman"/>
          <w:noProof/>
          <w:color w:val="000000" w:themeColor="text1"/>
        </w:rPr>
        <w:fldChar w:fldCharType="separate"/>
      </w:r>
      <w:r w:rsidRPr="0012364A">
        <w:rPr>
          <w:rFonts w:ascii="Times New Roman" w:hAnsi="Times New Roman" w:cs="Times New Roman"/>
          <w:noProof/>
          <w:color w:val="000000" w:themeColor="text1"/>
        </w:rPr>
        <w:t>«MailAddress»</w:t>
      </w:r>
      <w:r w:rsidRPr="0012364A">
        <w:rPr>
          <w:rFonts w:ascii="Times New Roman" w:hAnsi="Times New Roman" w:cs="Times New Roman"/>
          <w:noProof/>
          <w:color w:val="000000" w:themeColor="text1"/>
        </w:rPr>
        <w:fldChar w:fldCharType="end"/>
      </w:r>
    </w:p>
    <w:p w:rsidR="009C6119" w:rsidRPr="0012364A" w:rsidRDefault="009C6119" w:rsidP="009C6119">
      <w:pPr>
        <w:spacing w:after="0" w:line="240" w:lineRule="auto"/>
        <w:rPr>
          <w:rFonts w:ascii="Times New Roman" w:hAnsi="Times New Roman" w:cs="Times New Roman"/>
          <w:noProof/>
          <w:color w:val="000000" w:themeColor="text1"/>
        </w:rPr>
      </w:pPr>
    </w:p>
    <w:p w:rsidR="009C6119" w:rsidRPr="0012364A" w:rsidRDefault="009C6119" w:rsidP="009C6119">
      <w:pPr>
        <w:spacing w:after="0" w:line="240" w:lineRule="auto"/>
        <w:rPr>
          <w:rFonts w:ascii="Times New Roman" w:eastAsia="Tahoma" w:hAnsi="Times New Roman" w:cs="Times New Roman"/>
          <w:color w:val="000000"/>
        </w:rPr>
      </w:pPr>
      <w:r w:rsidRPr="0012364A">
        <w:rPr>
          <w:rFonts w:ascii="Times New Roman" w:hAnsi="Times New Roman" w:cs="Times New Roman"/>
          <w:b/>
        </w:rPr>
        <w:t xml:space="preserve">RE: Termination of Assistance Effective </w:t>
      </w:r>
      <w:r w:rsidRPr="0012364A">
        <w:rPr>
          <w:rFonts w:ascii="Times New Roman" w:hAnsi="Times New Roman" w:cs="Times New Roman"/>
          <w:b/>
          <w:color w:val="000000" w:themeColor="text1"/>
        </w:rPr>
        <w:fldChar w:fldCharType="begin"/>
      </w:r>
      <w:r w:rsidRPr="0012364A">
        <w:rPr>
          <w:rFonts w:ascii="Times New Roman" w:hAnsi="Times New Roman" w:cs="Times New Roman"/>
          <w:b/>
          <w:color w:val="000000" w:themeColor="text1"/>
        </w:rPr>
        <w:instrText xml:space="preserve"> MERGEFIELD  EndDate  \* MERGEFORMAT </w:instrText>
      </w:r>
      <w:r w:rsidRPr="0012364A">
        <w:rPr>
          <w:rFonts w:ascii="Times New Roman" w:hAnsi="Times New Roman" w:cs="Times New Roman"/>
          <w:b/>
          <w:color w:val="000000" w:themeColor="text1"/>
        </w:rPr>
        <w:fldChar w:fldCharType="separate"/>
      </w:r>
      <w:r w:rsidRPr="0012364A">
        <w:rPr>
          <w:rFonts w:ascii="Times New Roman" w:hAnsi="Times New Roman" w:cs="Times New Roman"/>
          <w:b/>
          <w:noProof/>
          <w:color w:val="000000" w:themeColor="text1"/>
        </w:rPr>
        <w:t>«EndDate»</w:t>
      </w:r>
      <w:r w:rsidRPr="0012364A">
        <w:rPr>
          <w:rFonts w:ascii="Times New Roman" w:hAnsi="Times New Roman" w:cs="Times New Roman"/>
          <w:b/>
          <w:color w:val="000000" w:themeColor="text1"/>
        </w:rPr>
        <w:fldChar w:fldCharType="end"/>
      </w:r>
    </w:p>
    <w:p w:rsidR="009C6119" w:rsidRPr="0012364A" w:rsidRDefault="009C6119" w:rsidP="009C6119">
      <w:pPr>
        <w:spacing w:after="0" w:line="240" w:lineRule="auto"/>
        <w:rPr>
          <w:rFonts w:ascii="Times New Roman" w:eastAsia="Tahoma" w:hAnsi="Times New Roman" w:cs="Times New Roman"/>
          <w:color w:val="000000"/>
        </w:rPr>
      </w:pPr>
    </w:p>
    <w:p w:rsidR="009C6119" w:rsidRPr="0012364A" w:rsidRDefault="009C6119" w:rsidP="009C6119">
      <w:pPr>
        <w:spacing w:line="240" w:lineRule="auto"/>
        <w:rPr>
          <w:rFonts w:ascii="Times New Roman" w:hAnsi="Times New Roman" w:cs="Times New Roman"/>
          <w:noProof/>
          <w:color w:val="000000" w:themeColor="text1"/>
        </w:rPr>
      </w:pPr>
      <w:r w:rsidRPr="0012364A">
        <w:rPr>
          <w:rFonts w:ascii="Times New Roman" w:hAnsi="Times New Roman" w:cs="Times New Roman"/>
          <w:noProof/>
          <w:color w:val="000000" w:themeColor="text1"/>
        </w:rPr>
        <w:t xml:space="preserve">Dear </w:t>
      </w:r>
      <w:r w:rsidR="003C0ECE" w:rsidRPr="0012364A">
        <w:rPr>
          <w:rFonts w:ascii="Times New Roman" w:hAnsi="Times New Roman" w:cs="Times New Roman"/>
          <w:color w:val="000000" w:themeColor="text1"/>
        </w:rPr>
        <w:t>Program Participant</w:t>
      </w:r>
      <w:r w:rsidRPr="0012364A">
        <w:rPr>
          <w:rFonts w:ascii="Times New Roman" w:hAnsi="Times New Roman" w:cs="Times New Roman"/>
          <w:noProof/>
          <w:color w:val="000000" w:themeColor="text1"/>
        </w:rPr>
        <w:t>:</w:t>
      </w:r>
    </w:p>
    <w:p w:rsidR="009C6119" w:rsidRPr="0012364A" w:rsidRDefault="009C6119" w:rsidP="0012364A">
      <w:pPr>
        <w:spacing w:after="0" w:line="240" w:lineRule="auto"/>
        <w:rPr>
          <w:rFonts w:ascii="Times New Roman" w:hAnsi="Times New Roman" w:cs="Times New Roman"/>
          <w:noProof/>
          <w:color w:val="000000" w:themeColor="text1"/>
        </w:rPr>
      </w:pPr>
      <w:r w:rsidRPr="0012364A">
        <w:rPr>
          <w:rFonts w:ascii="Times New Roman" w:hAnsi="Times New Roman" w:cs="Times New Roman"/>
          <w:w w:val="105"/>
        </w:rPr>
        <w:t xml:space="preserve">This is to advise you that the Housing Authority is terminating your housing assistance effective </w:t>
      </w:r>
      <w:r w:rsidRPr="0012364A">
        <w:rPr>
          <w:rFonts w:ascii="Times New Roman" w:hAnsi="Times New Roman" w:cs="Times New Roman"/>
          <w:b/>
          <w:color w:val="000000" w:themeColor="text1"/>
        </w:rPr>
        <w:fldChar w:fldCharType="begin"/>
      </w:r>
      <w:r w:rsidRPr="0012364A">
        <w:rPr>
          <w:rFonts w:ascii="Times New Roman" w:hAnsi="Times New Roman" w:cs="Times New Roman"/>
          <w:b/>
          <w:color w:val="000000" w:themeColor="text1"/>
        </w:rPr>
        <w:instrText xml:space="preserve"> MERGEFIELD  EndDate  \* MERGEFORMAT </w:instrText>
      </w:r>
      <w:r w:rsidRPr="0012364A">
        <w:rPr>
          <w:rFonts w:ascii="Times New Roman" w:hAnsi="Times New Roman" w:cs="Times New Roman"/>
          <w:b/>
          <w:color w:val="000000" w:themeColor="text1"/>
        </w:rPr>
        <w:fldChar w:fldCharType="separate"/>
      </w:r>
      <w:r w:rsidRPr="0012364A">
        <w:rPr>
          <w:rFonts w:ascii="Times New Roman" w:hAnsi="Times New Roman" w:cs="Times New Roman"/>
          <w:b/>
          <w:noProof/>
          <w:color w:val="000000" w:themeColor="text1"/>
        </w:rPr>
        <w:t>«EndDate»</w:t>
      </w:r>
      <w:r w:rsidRPr="0012364A">
        <w:rPr>
          <w:rFonts w:ascii="Times New Roman" w:hAnsi="Times New Roman" w:cs="Times New Roman"/>
          <w:b/>
          <w:color w:val="000000" w:themeColor="text1"/>
        </w:rPr>
        <w:fldChar w:fldCharType="end"/>
      </w:r>
      <w:r w:rsidR="0012364A">
        <w:rPr>
          <w:rFonts w:ascii="Times New Roman" w:hAnsi="Times New Roman" w:cs="Times New Roman"/>
          <w:noProof/>
          <w:color w:val="000000" w:themeColor="text1"/>
        </w:rPr>
        <w:fldChar w:fldCharType="begin"/>
      </w:r>
      <w:r w:rsidR="0012364A">
        <w:rPr>
          <w:rFonts w:ascii="Times New Roman" w:hAnsi="Times New Roman" w:cs="Times New Roman"/>
          <w:noProof/>
          <w:color w:val="000000" w:themeColor="text1"/>
        </w:rPr>
        <w:instrText xml:space="preserve"> MERGEFIELD  InUnitText  \* MERGEFORMAT </w:instrText>
      </w:r>
      <w:r w:rsidR="0012364A">
        <w:rPr>
          <w:rFonts w:ascii="Times New Roman" w:hAnsi="Times New Roman" w:cs="Times New Roman"/>
          <w:noProof/>
          <w:color w:val="000000" w:themeColor="text1"/>
        </w:rPr>
        <w:fldChar w:fldCharType="separate"/>
      </w:r>
      <w:r w:rsidR="0012364A">
        <w:rPr>
          <w:rFonts w:ascii="Times New Roman" w:hAnsi="Times New Roman" w:cs="Times New Roman"/>
          <w:noProof/>
          <w:color w:val="000000" w:themeColor="text1"/>
        </w:rPr>
        <w:t>«InUnitText»</w:t>
      </w:r>
      <w:r w:rsidR="0012364A">
        <w:rPr>
          <w:rFonts w:ascii="Times New Roman" w:hAnsi="Times New Roman" w:cs="Times New Roman"/>
          <w:noProof/>
          <w:color w:val="000000" w:themeColor="text1"/>
        </w:rPr>
        <w:fldChar w:fldCharType="end"/>
      </w:r>
      <w:bookmarkStart w:id="0" w:name="_GoBack"/>
      <w:bookmarkEnd w:id="0"/>
    </w:p>
    <w:p w:rsidR="009C6119" w:rsidRPr="0012364A" w:rsidRDefault="009C6119" w:rsidP="009C6119">
      <w:pPr>
        <w:kinsoku w:val="0"/>
        <w:overflowPunct w:val="0"/>
        <w:autoSpaceDE w:val="0"/>
        <w:autoSpaceDN w:val="0"/>
        <w:adjustRightInd w:val="0"/>
        <w:spacing w:before="9" w:after="0" w:line="240" w:lineRule="auto"/>
        <w:rPr>
          <w:rFonts w:ascii="Times New Roman" w:hAnsi="Times New Roman" w:cs="Times New Roman"/>
        </w:rPr>
      </w:pPr>
    </w:p>
    <w:p w:rsidR="009C6119" w:rsidRPr="0012364A" w:rsidRDefault="009C6119" w:rsidP="009E7D29">
      <w:pPr>
        <w:kinsoku w:val="0"/>
        <w:overflowPunct w:val="0"/>
        <w:autoSpaceDE w:val="0"/>
        <w:autoSpaceDN w:val="0"/>
        <w:adjustRightInd w:val="0"/>
        <w:spacing w:after="0" w:line="249" w:lineRule="auto"/>
        <w:ind w:left="40" w:right="71"/>
        <w:rPr>
          <w:rFonts w:ascii="Times New Roman" w:hAnsi="Times New Roman" w:cs="Times New Roman"/>
          <w:w w:val="105"/>
        </w:rPr>
      </w:pPr>
      <w:r w:rsidRPr="0012364A">
        <w:rPr>
          <w:rFonts w:ascii="Times New Roman" w:hAnsi="Times New Roman" w:cs="Times New Roman"/>
          <w:w w:val="105"/>
        </w:rPr>
        <w:t xml:space="preserve">Your rental assistance is being terminated for violation of your voucher and violation of 24 CFR 982.551 (Obligations of participant), which states that a family MUST supply any information that the Housing Authority deems to be necessary in program administration. </w:t>
      </w:r>
      <w:r w:rsidRPr="0012364A">
        <w:rPr>
          <w:rFonts w:ascii="Times New Roman" w:hAnsi="Times New Roman" w:cs="Times New Roman"/>
          <w:b/>
          <w:bCs/>
          <w:w w:val="105"/>
        </w:rPr>
        <w:t xml:space="preserve">You have violated this program regulation by failing to submit all of the required information or documents needed to conduct your annual re-examination. </w:t>
      </w:r>
      <w:r w:rsidRPr="0012364A">
        <w:rPr>
          <w:rFonts w:ascii="Times New Roman" w:hAnsi="Times New Roman" w:cs="Times New Roman"/>
          <w:w w:val="105"/>
        </w:rPr>
        <w:t>This violation is grounds for termination as stated in</w:t>
      </w:r>
      <w:r w:rsidR="009E7D29" w:rsidRPr="0012364A">
        <w:rPr>
          <w:rFonts w:ascii="Times New Roman" w:hAnsi="Times New Roman" w:cs="Times New Roman"/>
          <w:w w:val="105"/>
        </w:rPr>
        <w:t xml:space="preserve"> </w:t>
      </w:r>
      <w:r w:rsidRPr="0012364A">
        <w:rPr>
          <w:rFonts w:ascii="Times New Roman" w:hAnsi="Times New Roman" w:cs="Times New Roman"/>
          <w:w w:val="105"/>
        </w:rPr>
        <w:t>982.552 of the code of federal regulations.</w:t>
      </w:r>
    </w:p>
    <w:p w:rsidR="009C6119" w:rsidRPr="0012364A" w:rsidRDefault="009C6119" w:rsidP="009C6119">
      <w:pPr>
        <w:kinsoku w:val="0"/>
        <w:overflowPunct w:val="0"/>
        <w:autoSpaceDE w:val="0"/>
        <w:autoSpaceDN w:val="0"/>
        <w:adjustRightInd w:val="0"/>
        <w:spacing w:before="4" w:after="0" w:line="240" w:lineRule="auto"/>
        <w:rPr>
          <w:rFonts w:ascii="Times New Roman" w:hAnsi="Times New Roman" w:cs="Times New Roman"/>
        </w:rPr>
      </w:pPr>
    </w:p>
    <w:p w:rsidR="009C6119" w:rsidRPr="0012364A" w:rsidRDefault="009C6119" w:rsidP="009C6119">
      <w:pPr>
        <w:kinsoku w:val="0"/>
        <w:overflowPunct w:val="0"/>
        <w:autoSpaceDE w:val="0"/>
        <w:autoSpaceDN w:val="0"/>
        <w:adjustRightInd w:val="0"/>
        <w:spacing w:before="1" w:after="0" w:line="249" w:lineRule="auto"/>
        <w:ind w:left="40" w:right="249"/>
        <w:rPr>
          <w:rFonts w:ascii="Times New Roman" w:hAnsi="Times New Roman" w:cs="Times New Roman"/>
          <w:b/>
          <w:bCs/>
          <w:w w:val="105"/>
        </w:rPr>
      </w:pPr>
      <w:r w:rsidRPr="0012364A">
        <w:rPr>
          <w:rFonts w:ascii="Times New Roman" w:hAnsi="Times New Roman" w:cs="Times New Roman"/>
          <w:w w:val="105"/>
        </w:rPr>
        <w:t xml:space="preserve">The Housing Authority has made repeated requests for you to comply with program requirements. You were mailed a letter on </w:t>
      </w:r>
      <w:r w:rsidR="006C7509" w:rsidRPr="0012364A">
        <w:rPr>
          <w:rFonts w:ascii="Times New Roman" w:hAnsi="Times New Roman" w:cs="Times New Roman"/>
          <w:b/>
          <w:color w:val="000000" w:themeColor="text1"/>
        </w:rPr>
        <w:fldChar w:fldCharType="begin"/>
      </w:r>
      <w:r w:rsidR="006C7509" w:rsidRPr="0012364A">
        <w:rPr>
          <w:rFonts w:ascii="Times New Roman" w:hAnsi="Times New Roman" w:cs="Times New Roman"/>
          <w:b/>
          <w:color w:val="000000" w:themeColor="text1"/>
        </w:rPr>
        <w:instrText xml:space="preserve"> MERGEFIELD  LetterMailDate  \* MERGEFORMAT </w:instrText>
      </w:r>
      <w:r w:rsidR="006C7509" w:rsidRPr="0012364A">
        <w:rPr>
          <w:rFonts w:ascii="Times New Roman" w:hAnsi="Times New Roman" w:cs="Times New Roman"/>
          <w:b/>
          <w:color w:val="000000" w:themeColor="text1"/>
        </w:rPr>
        <w:fldChar w:fldCharType="separate"/>
      </w:r>
      <w:r w:rsidR="006C7509" w:rsidRPr="0012364A">
        <w:rPr>
          <w:rFonts w:ascii="Times New Roman" w:hAnsi="Times New Roman" w:cs="Times New Roman"/>
          <w:b/>
          <w:noProof/>
          <w:color w:val="000000" w:themeColor="text1"/>
        </w:rPr>
        <w:t>«LetterMailDate»</w:t>
      </w:r>
      <w:r w:rsidR="006C7509" w:rsidRPr="0012364A">
        <w:rPr>
          <w:rFonts w:ascii="Times New Roman" w:hAnsi="Times New Roman" w:cs="Times New Roman"/>
          <w:b/>
          <w:color w:val="000000" w:themeColor="text1"/>
        </w:rPr>
        <w:fldChar w:fldCharType="end"/>
      </w:r>
      <w:r w:rsidRPr="0012364A">
        <w:rPr>
          <w:rFonts w:ascii="Times New Roman" w:hAnsi="Times New Roman" w:cs="Times New Roman"/>
          <w:w w:val="105"/>
        </w:rPr>
        <w:t xml:space="preserve">, stating your program violations and informing you that your assistance would be terminated if you failed to submit the required documentation. You have failed to submit the required documentation. Your housing assistance has been terminated effective </w:t>
      </w:r>
      <w:r w:rsidRPr="0012364A">
        <w:rPr>
          <w:rFonts w:ascii="Times New Roman" w:hAnsi="Times New Roman" w:cs="Times New Roman"/>
          <w:b/>
          <w:color w:val="000000" w:themeColor="text1"/>
        </w:rPr>
        <w:fldChar w:fldCharType="begin"/>
      </w:r>
      <w:r w:rsidRPr="0012364A">
        <w:rPr>
          <w:rFonts w:ascii="Times New Roman" w:hAnsi="Times New Roman" w:cs="Times New Roman"/>
          <w:b/>
          <w:color w:val="000000" w:themeColor="text1"/>
        </w:rPr>
        <w:instrText xml:space="preserve"> MERGEFIELD  EndDate  \* MERGEFORMAT </w:instrText>
      </w:r>
      <w:r w:rsidRPr="0012364A">
        <w:rPr>
          <w:rFonts w:ascii="Times New Roman" w:hAnsi="Times New Roman" w:cs="Times New Roman"/>
          <w:b/>
          <w:color w:val="000000" w:themeColor="text1"/>
        </w:rPr>
        <w:fldChar w:fldCharType="separate"/>
      </w:r>
      <w:r w:rsidRPr="0012364A">
        <w:rPr>
          <w:rFonts w:ascii="Times New Roman" w:hAnsi="Times New Roman" w:cs="Times New Roman"/>
          <w:b/>
          <w:noProof/>
          <w:color w:val="000000" w:themeColor="text1"/>
        </w:rPr>
        <w:t>«EndDate»</w:t>
      </w:r>
      <w:r w:rsidRPr="0012364A">
        <w:rPr>
          <w:rFonts w:ascii="Times New Roman" w:hAnsi="Times New Roman" w:cs="Times New Roman"/>
          <w:b/>
          <w:color w:val="000000" w:themeColor="text1"/>
        </w:rPr>
        <w:fldChar w:fldCharType="end"/>
      </w:r>
      <w:r w:rsidRPr="0012364A">
        <w:rPr>
          <w:rFonts w:ascii="Times New Roman" w:hAnsi="Times New Roman" w:cs="Times New Roman"/>
          <w:b/>
          <w:bCs/>
          <w:w w:val="105"/>
        </w:rPr>
        <w:t>.</w:t>
      </w:r>
    </w:p>
    <w:p w:rsidR="009C6119" w:rsidRPr="0012364A" w:rsidRDefault="009C6119" w:rsidP="009C6119">
      <w:pPr>
        <w:kinsoku w:val="0"/>
        <w:overflowPunct w:val="0"/>
        <w:autoSpaceDE w:val="0"/>
        <w:autoSpaceDN w:val="0"/>
        <w:adjustRightInd w:val="0"/>
        <w:spacing w:before="3" w:after="0" w:line="240" w:lineRule="auto"/>
        <w:rPr>
          <w:rFonts w:ascii="Times New Roman" w:hAnsi="Times New Roman" w:cs="Times New Roman"/>
          <w:b/>
          <w:bCs/>
        </w:rPr>
      </w:pPr>
    </w:p>
    <w:p w:rsidR="009C6119" w:rsidRPr="0012364A" w:rsidRDefault="009C6119" w:rsidP="009C6119">
      <w:pPr>
        <w:kinsoku w:val="0"/>
        <w:overflowPunct w:val="0"/>
        <w:autoSpaceDE w:val="0"/>
        <w:autoSpaceDN w:val="0"/>
        <w:adjustRightInd w:val="0"/>
        <w:spacing w:after="0" w:line="247" w:lineRule="auto"/>
        <w:ind w:left="40" w:right="249"/>
        <w:rPr>
          <w:rFonts w:ascii="Times New Roman" w:hAnsi="Times New Roman" w:cs="Times New Roman"/>
          <w:w w:val="105"/>
        </w:rPr>
      </w:pPr>
      <w:r w:rsidRPr="0012364A">
        <w:rPr>
          <w:rFonts w:ascii="Times New Roman" w:hAnsi="Times New Roman" w:cs="Times New Roman"/>
          <w:w w:val="105"/>
        </w:rPr>
        <w:t>If you do not agree with this decision, you have the right to an informal hearing. Your request for an informal hearing must be received in writing by the Housing Authority within fifteen (15) calendar days of the date of this letter.</w:t>
      </w:r>
    </w:p>
    <w:p w:rsidR="009C6119" w:rsidRPr="0012364A" w:rsidRDefault="009C6119" w:rsidP="009C6119">
      <w:pPr>
        <w:kinsoku w:val="0"/>
        <w:overflowPunct w:val="0"/>
        <w:autoSpaceDE w:val="0"/>
        <w:autoSpaceDN w:val="0"/>
        <w:adjustRightInd w:val="0"/>
        <w:spacing w:before="8" w:after="0" w:line="240" w:lineRule="auto"/>
        <w:rPr>
          <w:rFonts w:ascii="Times New Roman" w:hAnsi="Times New Roman" w:cs="Times New Roman"/>
        </w:rPr>
      </w:pPr>
    </w:p>
    <w:p w:rsidR="009C6119" w:rsidRPr="0012364A" w:rsidRDefault="009C6119" w:rsidP="009C6119">
      <w:pPr>
        <w:kinsoku w:val="0"/>
        <w:overflowPunct w:val="0"/>
        <w:autoSpaceDE w:val="0"/>
        <w:autoSpaceDN w:val="0"/>
        <w:adjustRightInd w:val="0"/>
        <w:spacing w:before="1" w:after="0" w:line="247" w:lineRule="auto"/>
        <w:ind w:left="40" w:right="249"/>
        <w:rPr>
          <w:rFonts w:ascii="Times New Roman" w:hAnsi="Times New Roman" w:cs="Times New Roman"/>
          <w:color w:val="000000"/>
          <w:w w:val="105"/>
        </w:rPr>
      </w:pPr>
      <w:r w:rsidRPr="0012364A">
        <w:rPr>
          <w:rFonts w:ascii="Times New Roman" w:hAnsi="Times New Roman" w:cs="Times New Roman"/>
          <w:w w:val="105"/>
        </w:rPr>
        <w:t>At an informal hearing you will have the opportunity to present both oral and documentary evidence. Any evidence you plan to present should be provided to the Housing Authority for review at least five (5) business days before the hearing</w:t>
      </w:r>
      <w:r w:rsidRPr="0012364A">
        <w:rPr>
          <w:rFonts w:ascii="Times New Roman" w:hAnsi="Times New Roman" w:cs="Times New Roman"/>
          <w:color w:val="1F497C"/>
          <w:w w:val="105"/>
        </w:rPr>
        <w:t xml:space="preserve">. </w:t>
      </w:r>
      <w:r w:rsidRPr="0012364A">
        <w:rPr>
          <w:rFonts w:ascii="Times New Roman" w:hAnsi="Times New Roman" w:cs="Times New Roman"/>
          <w:color w:val="000000"/>
          <w:w w:val="105"/>
        </w:rPr>
        <w:t>You may bring an attorney or other person to represent you. In order to ensure adequate seating, please advise us how many people will be attending, and whether or not an attorney will be accompanying you.</w:t>
      </w:r>
    </w:p>
    <w:p w:rsidR="009C6119" w:rsidRPr="0012364A" w:rsidRDefault="009C6119" w:rsidP="009C6119">
      <w:pPr>
        <w:kinsoku w:val="0"/>
        <w:overflowPunct w:val="0"/>
        <w:autoSpaceDE w:val="0"/>
        <w:autoSpaceDN w:val="0"/>
        <w:adjustRightInd w:val="0"/>
        <w:spacing w:before="9" w:after="0" w:line="240" w:lineRule="auto"/>
        <w:rPr>
          <w:rFonts w:ascii="Times New Roman" w:hAnsi="Times New Roman" w:cs="Times New Roman"/>
        </w:rPr>
      </w:pPr>
    </w:p>
    <w:p w:rsidR="009C6119" w:rsidRPr="0012364A" w:rsidRDefault="009C6119" w:rsidP="009C6119">
      <w:pPr>
        <w:kinsoku w:val="0"/>
        <w:overflowPunct w:val="0"/>
        <w:autoSpaceDE w:val="0"/>
        <w:autoSpaceDN w:val="0"/>
        <w:adjustRightInd w:val="0"/>
        <w:spacing w:after="0" w:line="247" w:lineRule="auto"/>
        <w:ind w:left="40" w:right="71"/>
        <w:rPr>
          <w:rFonts w:ascii="Times New Roman" w:hAnsi="Times New Roman" w:cs="Times New Roman"/>
          <w:w w:val="105"/>
        </w:rPr>
      </w:pPr>
      <w:r w:rsidRPr="0012364A">
        <w:rPr>
          <w:rFonts w:ascii="Times New Roman" w:hAnsi="Times New Roman" w:cs="Times New Roman"/>
          <w:w w:val="105"/>
        </w:rPr>
        <w:t>You or the Housing Authority may record the hearing. If either party wishes to record the hearing, they must notify the other party in writing at least five (5) business days prior to the hearing. Neither party is obligated to share their recording with the other party.</w:t>
      </w:r>
    </w:p>
    <w:p w:rsidR="009C6119" w:rsidRPr="0012364A" w:rsidRDefault="009C6119" w:rsidP="009C6119">
      <w:pPr>
        <w:kinsoku w:val="0"/>
        <w:overflowPunct w:val="0"/>
        <w:autoSpaceDE w:val="0"/>
        <w:autoSpaceDN w:val="0"/>
        <w:adjustRightInd w:val="0"/>
        <w:spacing w:before="8" w:after="0" w:line="240" w:lineRule="auto"/>
        <w:rPr>
          <w:rFonts w:ascii="Times New Roman" w:hAnsi="Times New Roman" w:cs="Times New Roman"/>
        </w:rPr>
      </w:pPr>
    </w:p>
    <w:p w:rsidR="009C6119" w:rsidRPr="0012364A" w:rsidRDefault="009C6119" w:rsidP="009C6119">
      <w:pPr>
        <w:kinsoku w:val="0"/>
        <w:overflowPunct w:val="0"/>
        <w:autoSpaceDE w:val="0"/>
        <w:autoSpaceDN w:val="0"/>
        <w:adjustRightInd w:val="0"/>
        <w:spacing w:before="1" w:after="0" w:line="247" w:lineRule="auto"/>
        <w:ind w:left="40" w:right="249"/>
        <w:rPr>
          <w:rFonts w:ascii="Times New Roman" w:hAnsi="Times New Roman" w:cs="Times New Roman"/>
          <w:w w:val="105"/>
        </w:rPr>
      </w:pPr>
      <w:r w:rsidRPr="0012364A">
        <w:rPr>
          <w:rFonts w:ascii="Times New Roman" w:hAnsi="Times New Roman" w:cs="Times New Roman"/>
          <w:w w:val="105"/>
        </w:rPr>
        <w:t xml:space="preserve">If you request an informal hearing, you must make available to the Housing Authority all documents that you will be presenting at the informal hearing. Your evidence must be available for review at the </w:t>
      </w:r>
      <w:r w:rsidR="00930DFF" w:rsidRPr="0012364A">
        <w:rPr>
          <w:rFonts w:ascii="Times New Roman" w:hAnsi="Times New Roman" w:cs="Times New Roman"/>
          <w:w w:val="105"/>
        </w:rPr>
        <w:t>Housing</w:t>
      </w:r>
      <w:r w:rsidRPr="0012364A">
        <w:rPr>
          <w:rFonts w:ascii="Times New Roman" w:hAnsi="Times New Roman" w:cs="Times New Roman"/>
          <w:w w:val="105"/>
        </w:rPr>
        <w:t xml:space="preserve"> Authority office no later than five (5) business days before the scheduled hearing. The Housing Authority may copy these documents at its expense.</w:t>
      </w:r>
    </w:p>
    <w:p w:rsidR="009C6119" w:rsidRPr="0012364A" w:rsidRDefault="009C6119" w:rsidP="009C6119">
      <w:pPr>
        <w:kinsoku w:val="0"/>
        <w:overflowPunct w:val="0"/>
        <w:autoSpaceDE w:val="0"/>
        <w:autoSpaceDN w:val="0"/>
        <w:adjustRightInd w:val="0"/>
        <w:spacing w:before="1" w:after="0" w:line="247" w:lineRule="auto"/>
        <w:ind w:left="40" w:right="249"/>
        <w:rPr>
          <w:rFonts w:ascii="Times New Roman" w:hAnsi="Times New Roman" w:cs="Times New Roman"/>
          <w:w w:val="105"/>
        </w:rPr>
      </w:pPr>
    </w:p>
    <w:p w:rsidR="009C6119" w:rsidRPr="0012364A" w:rsidRDefault="009C6119" w:rsidP="009C6119">
      <w:pPr>
        <w:pStyle w:val="BodyText"/>
        <w:kinsoku w:val="0"/>
        <w:overflowPunct w:val="0"/>
        <w:spacing w:line="238" w:lineRule="exact"/>
        <w:rPr>
          <w:w w:val="105"/>
          <w:sz w:val="22"/>
          <w:szCs w:val="22"/>
        </w:rPr>
      </w:pPr>
      <w:r w:rsidRPr="0012364A">
        <w:rPr>
          <w:w w:val="105"/>
          <w:sz w:val="22"/>
          <w:szCs w:val="22"/>
        </w:rPr>
        <w:t>Prior to the hearing, you or your representative may call for an appointment to examine the relevant Housing Authority evidence. Any copies of evidence requested will be provided at your expense.</w:t>
      </w:r>
    </w:p>
    <w:p w:rsidR="009C6119" w:rsidRPr="0012364A" w:rsidRDefault="009C6119" w:rsidP="009C6119">
      <w:pPr>
        <w:pStyle w:val="BodyText"/>
        <w:kinsoku w:val="0"/>
        <w:overflowPunct w:val="0"/>
        <w:spacing w:line="238" w:lineRule="exact"/>
        <w:rPr>
          <w:w w:val="105"/>
          <w:sz w:val="22"/>
          <w:szCs w:val="22"/>
        </w:rPr>
      </w:pPr>
    </w:p>
    <w:p w:rsidR="009C6119" w:rsidRPr="0012364A" w:rsidRDefault="009C6119" w:rsidP="009C6119">
      <w:pPr>
        <w:kinsoku w:val="0"/>
        <w:overflowPunct w:val="0"/>
        <w:autoSpaceDE w:val="0"/>
        <w:autoSpaceDN w:val="0"/>
        <w:adjustRightInd w:val="0"/>
        <w:spacing w:before="68" w:after="0" w:line="247" w:lineRule="auto"/>
        <w:ind w:left="40" w:right="171"/>
        <w:rPr>
          <w:rFonts w:ascii="Times New Roman" w:hAnsi="Times New Roman" w:cs="Times New Roman"/>
          <w:w w:val="105"/>
        </w:rPr>
      </w:pPr>
      <w:r w:rsidRPr="0012364A">
        <w:rPr>
          <w:rFonts w:ascii="Times New Roman" w:hAnsi="Times New Roman" w:cs="Times New Roman"/>
          <w:w w:val="105"/>
        </w:rPr>
        <w:t xml:space="preserve">If you or the Housing Authority </w:t>
      </w:r>
      <w:proofErr w:type="gramStart"/>
      <w:r w:rsidRPr="0012364A">
        <w:rPr>
          <w:rFonts w:ascii="Times New Roman" w:hAnsi="Times New Roman" w:cs="Times New Roman"/>
          <w:w w:val="105"/>
        </w:rPr>
        <w:t>fail</w:t>
      </w:r>
      <w:proofErr w:type="gramEnd"/>
      <w:r w:rsidRPr="0012364A">
        <w:rPr>
          <w:rFonts w:ascii="Times New Roman" w:hAnsi="Times New Roman" w:cs="Times New Roman"/>
          <w:w w:val="105"/>
        </w:rPr>
        <w:t xml:space="preserve"> to make evidence available to the other party upon request, then that evidence may not be relied on at the informal hearing.</w:t>
      </w:r>
    </w:p>
    <w:p w:rsidR="009C6119" w:rsidRPr="0012364A" w:rsidRDefault="009C6119" w:rsidP="009C6119">
      <w:pPr>
        <w:kinsoku w:val="0"/>
        <w:overflowPunct w:val="0"/>
        <w:autoSpaceDE w:val="0"/>
        <w:autoSpaceDN w:val="0"/>
        <w:adjustRightInd w:val="0"/>
        <w:spacing w:before="8" w:after="0" w:line="240" w:lineRule="auto"/>
        <w:rPr>
          <w:rFonts w:ascii="Times New Roman" w:hAnsi="Times New Roman" w:cs="Times New Roman"/>
        </w:rPr>
      </w:pPr>
    </w:p>
    <w:p w:rsidR="009C6119" w:rsidRPr="0012364A" w:rsidRDefault="009C6119" w:rsidP="009C6119">
      <w:pPr>
        <w:kinsoku w:val="0"/>
        <w:overflowPunct w:val="0"/>
        <w:autoSpaceDE w:val="0"/>
        <w:autoSpaceDN w:val="0"/>
        <w:adjustRightInd w:val="0"/>
        <w:spacing w:after="0" w:line="247" w:lineRule="auto"/>
        <w:ind w:left="40" w:right="171"/>
        <w:rPr>
          <w:rFonts w:ascii="Times New Roman" w:hAnsi="Times New Roman" w:cs="Times New Roman"/>
          <w:w w:val="105"/>
        </w:rPr>
      </w:pPr>
      <w:r w:rsidRPr="0012364A">
        <w:rPr>
          <w:rFonts w:ascii="Times New Roman" w:hAnsi="Times New Roman" w:cs="Times New Roman"/>
          <w:w w:val="105"/>
        </w:rPr>
        <w:t>Persons with disabilities have the right to request reasonable accommodation, if such accommodations are needed to allow participation in the informal hearing process.</w:t>
      </w:r>
    </w:p>
    <w:p w:rsidR="009C6119" w:rsidRPr="0012364A" w:rsidRDefault="009C6119" w:rsidP="009C6119">
      <w:pPr>
        <w:kinsoku w:val="0"/>
        <w:overflowPunct w:val="0"/>
        <w:autoSpaceDE w:val="0"/>
        <w:autoSpaceDN w:val="0"/>
        <w:adjustRightInd w:val="0"/>
        <w:spacing w:after="0" w:line="240" w:lineRule="auto"/>
        <w:rPr>
          <w:rFonts w:ascii="Times New Roman" w:hAnsi="Times New Roman" w:cs="Times New Roman"/>
        </w:rPr>
      </w:pPr>
    </w:p>
    <w:p w:rsidR="009C6119" w:rsidRPr="0012364A" w:rsidRDefault="009C6119" w:rsidP="009C6119">
      <w:pPr>
        <w:kinsoku w:val="0"/>
        <w:overflowPunct w:val="0"/>
        <w:autoSpaceDE w:val="0"/>
        <w:autoSpaceDN w:val="0"/>
        <w:adjustRightInd w:val="0"/>
        <w:spacing w:after="0" w:line="247" w:lineRule="auto"/>
        <w:ind w:left="40" w:right="171"/>
        <w:rPr>
          <w:rFonts w:ascii="Times New Roman" w:hAnsi="Times New Roman" w:cs="Times New Roman"/>
          <w:w w:val="105"/>
        </w:rPr>
      </w:pPr>
      <w:r w:rsidRPr="0012364A">
        <w:rPr>
          <w:rFonts w:ascii="Times New Roman" w:hAnsi="Times New Roman" w:cs="Times New Roman"/>
          <w:w w:val="105"/>
        </w:rPr>
        <w:t xml:space="preserve">If the Housing Authority does not receive any written response from you within </w:t>
      </w:r>
      <w:r w:rsidRPr="0012364A">
        <w:rPr>
          <w:rFonts w:ascii="Times New Roman" w:hAnsi="Times New Roman" w:cs="Times New Roman"/>
          <w:b/>
          <w:bCs/>
          <w:w w:val="105"/>
        </w:rPr>
        <w:t xml:space="preserve">fifteen (15) calendar days </w:t>
      </w:r>
      <w:r w:rsidRPr="0012364A">
        <w:rPr>
          <w:rFonts w:ascii="Times New Roman" w:hAnsi="Times New Roman" w:cs="Times New Roman"/>
          <w:w w:val="105"/>
        </w:rPr>
        <w:t>of the date of this letter, no informal hearing will be conducted and you will have no other opportunities to request a hearing or to appeal this decision.</w:t>
      </w:r>
    </w:p>
    <w:p w:rsidR="009C6119" w:rsidRPr="0012364A" w:rsidRDefault="009C6119" w:rsidP="009C6119">
      <w:pPr>
        <w:kinsoku w:val="0"/>
        <w:overflowPunct w:val="0"/>
        <w:autoSpaceDE w:val="0"/>
        <w:autoSpaceDN w:val="0"/>
        <w:adjustRightInd w:val="0"/>
        <w:spacing w:before="8" w:after="0" w:line="240" w:lineRule="auto"/>
        <w:rPr>
          <w:rFonts w:ascii="Times New Roman" w:hAnsi="Times New Roman" w:cs="Times New Roman"/>
        </w:rPr>
      </w:pPr>
    </w:p>
    <w:p w:rsidR="009C6119" w:rsidRPr="0012364A" w:rsidRDefault="009C6119" w:rsidP="009C6119">
      <w:pPr>
        <w:kinsoku w:val="0"/>
        <w:overflowPunct w:val="0"/>
        <w:autoSpaceDE w:val="0"/>
        <w:autoSpaceDN w:val="0"/>
        <w:adjustRightInd w:val="0"/>
        <w:spacing w:after="0" w:line="247" w:lineRule="auto"/>
        <w:ind w:left="40" w:right="583"/>
        <w:rPr>
          <w:rFonts w:ascii="Times New Roman" w:hAnsi="Times New Roman" w:cs="Times New Roman"/>
          <w:w w:val="105"/>
        </w:rPr>
      </w:pPr>
      <w:r w:rsidRPr="0012364A">
        <w:rPr>
          <w:rFonts w:ascii="Times New Roman" w:hAnsi="Times New Roman" w:cs="Times New Roman"/>
          <w:w w:val="105"/>
        </w:rPr>
        <w:t>If you have any questions, please call our Information Center at (831) 454-5955, Monday through Thursday between 8:00AM - 4:30 PM.</w:t>
      </w:r>
    </w:p>
    <w:p w:rsidR="009C6119" w:rsidRPr="0012364A" w:rsidRDefault="009C6119" w:rsidP="009C6119">
      <w:pPr>
        <w:kinsoku w:val="0"/>
        <w:overflowPunct w:val="0"/>
        <w:autoSpaceDE w:val="0"/>
        <w:autoSpaceDN w:val="0"/>
        <w:adjustRightInd w:val="0"/>
        <w:spacing w:before="68" w:after="0" w:line="240" w:lineRule="auto"/>
        <w:ind w:left="40"/>
        <w:rPr>
          <w:rFonts w:ascii="Times New Roman" w:hAnsi="Times New Roman" w:cs="Times New Roman"/>
          <w:w w:val="105"/>
        </w:rPr>
      </w:pPr>
      <w:r w:rsidRPr="0012364A">
        <w:rPr>
          <w:rFonts w:ascii="Times New Roman" w:hAnsi="Times New Roman" w:cs="Times New Roman"/>
          <w:w w:val="105"/>
        </w:rPr>
        <w:t>Sincerely,</w:t>
      </w:r>
    </w:p>
    <w:p w:rsidR="009C6119" w:rsidRPr="0012364A" w:rsidRDefault="009C6119" w:rsidP="009C6119">
      <w:pPr>
        <w:kinsoku w:val="0"/>
        <w:overflowPunct w:val="0"/>
        <w:autoSpaceDE w:val="0"/>
        <w:autoSpaceDN w:val="0"/>
        <w:adjustRightInd w:val="0"/>
        <w:spacing w:after="0" w:line="240" w:lineRule="auto"/>
        <w:rPr>
          <w:rFonts w:ascii="Times New Roman" w:hAnsi="Times New Roman" w:cs="Times New Roman"/>
        </w:rPr>
      </w:pPr>
    </w:p>
    <w:p w:rsidR="009C6119" w:rsidRPr="0012364A" w:rsidRDefault="009C6119" w:rsidP="009C6119">
      <w:pPr>
        <w:kinsoku w:val="0"/>
        <w:overflowPunct w:val="0"/>
        <w:autoSpaceDE w:val="0"/>
        <w:autoSpaceDN w:val="0"/>
        <w:adjustRightInd w:val="0"/>
        <w:spacing w:after="0" w:line="240" w:lineRule="auto"/>
        <w:ind w:left="40"/>
        <w:rPr>
          <w:rFonts w:ascii="Times New Roman" w:hAnsi="Times New Roman" w:cs="Times New Roman"/>
          <w:w w:val="105"/>
        </w:rPr>
      </w:pPr>
      <w:r w:rsidRPr="0012364A">
        <w:rPr>
          <w:rFonts w:ascii="Times New Roman" w:hAnsi="Times New Roman" w:cs="Times New Roman"/>
          <w:w w:val="105"/>
        </w:rPr>
        <w:t>Ana Burns</w:t>
      </w:r>
    </w:p>
    <w:p w:rsidR="009C6119" w:rsidRPr="0012364A" w:rsidRDefault="009C6119" w:rsidP="009C6119">
      <w:pPr>
        <w:kinsoku w:val="0"/>
        <w:overflowPunct w:val="0"/>
        <w:autoSpaceDE w:val="0"/>
        <w:autoSpaceDN w:val="0"/>
        <w:adjustRightInd w:val="0"/>
        <w:spacing w:before="7" w:after="0" w:line="240" w:lineRule="auto"/>
        <w:ind w:left="40"/>
        <w:rPr>
          <w:rFonts w:ascii="Times New Roman" w:hAnsi="Times New Roman" w:cs="Times New Roman"/>
          <w:w w:val="105"/>
        </w:rPr>
      </w:pPr>
      <w:r w:rsidRPr="0012364A">
        <w:rPr>
          <w:rFonts w:ascii="Times New Roman" w:hAnsi="Times New Roman" w:cs="Times New Roman"/>
          <w:w w:val="105"/>
        </w:rPr>
        <w:t>Director of Eligibility &amp; Occupancy</w:t>
      </w:r>
    </w:p>
    <w:p w:rsidR="009C6119" w:rsidRPr="0012364A"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
          <w:iCs/>
          <w:w w:val="105"/>
        </w:rPr>
      </w:pPr>
      <w:r w:rsidRPr="0012364A">
        <w:rPr>
          <w:rFonts w:ascii="Times New Roman" w:hAnsi="Times New Roman" w:cs="Times New Roman"/>
          <w:i/>
          <w:iCs/>
          <w:w w:val="105"/>
        </w:rPr>
        <w:t>If you have a disability which precludes you from complying with this letter, please call (831) 454-5955, Monday through Thursday between 8:00 AM - 4:30 PM. The office is closed on Fridays.</w:t>
      </w:r>
    </w:p>
    <w:p w:rsidR="009C6119" w:rsidRPr="0012364A" w:rsidRDefault="009C6119" w:rsidP="009C6119">
      <w:pPr>
        <w:kinsoku w:val="0"/>
        <w:overflowPunct w:val="0"/>
        <w:autoSpaceDE w:val="0"/>
        <w:autoSpaceDN w:val="0"/>
        <w:adjustRightInd w:val="0"/>
        <w:spacing w:before="1" w:after="0" w:line="240" w:lineRule="auto"/>
        <w:rPr>
          <w:rFonts w:ascii="Times New Roman" w:hAnsi="Times New Roman" w:cs="Times New Roman"/>
          <w:i/>
          <w:iCs/>
        </w:rPr>
      </w:pPr>
    </w:p>
    <w:p w:rsidR="009C6119" w:rsidRPr="0012364A" w:rsidRDefault="009C6119" w:rsidP="009C6119">
      <w:pPr>
        <w:kinsoku w:val="0"/>
        <w:overflowPunct w:val="0"/>
        <w:autoSpaceDE w:val="0"/>
        <w:autoSpaceDN w:val="0"/>
        <w:adjustRightInd w:val="0"/>
        <w:spacing w:before="1" w:after="0" w:line="252" w:lineRule="auto"/>
        <w:ind w:left="40" w:right="438"/>
        <w:rPr>
          <w:rFonts w:ascii="Times New Roman" w:hAnsi="Times New Roman" w:cs="Times New Roman"/>
          <w:i/>
          <w:iCs/>
          <w:w w:val="105"/>
        </w:rPr>
      </w:pPr>
      <w:r w:rsidRPr="0012364A">
        <w:rPr>
          <w:rFonts w:ascii="Times New Roman" w:hAnsi="Times New Roman" w:cs="Times New Roman"/>
          <w:i/>
          <w:iCs/>
          <w:w w:val="105"/>
        </w:rPr>
        <w:t xml:space="preserve">Si </w:t>
      </w:r>
      <w:proofErr w:type="spellStart"/>
      <w:r w:rsidRPr="0012364A">
        <w:rPr>
          <w:rFonts w:ascii="Times New Roman" w:hAnsi="Times New Roman" w:cs="Times New Roman"/>
          <w:i/>
          <w:iCs/>
          <w:w w:val="105"/>
        </w:rPr>
        <w:t>desea</w:t>
      </w:r>
      <w:proofErr w:type="spellEnd"/>
      <w:r w:rsidRPr="0012364A">
        <w:rPr>
          <w:rFonts w:ascii="Times New Roman" w:hAnsi="Times New Roman" w:cs="Times New Roman"/>
          <w:i/>
          <w:iCs/>
          <w:w w:val="105"/>
        </w:rPr>
        <w:t xml:space="preserve"> </w:t>
      </w:r>
      <w:proofErr w:type="spellStart"/>
      <w:r w:rsidRPr="0012364A">
        <w:rPr>
          <w:rFonts w:ascii="Times New Roman" w:hAnsi="Times New Roman" w:cs="Times New Roman"/>
          <w:i/>
          <w:iCs/>
          <w:w w:val="105"/>
        </w:rPr>
        <w:t>una</w:t>
      </w:r>
      <w:proofErr w:type="spellEnd"/>
      <w:r w:rsidRPr="0012364A">
        <w:rPr>
          <w:rFonts w:ascii="Times New Roman" w:hAnsi="Times New Roman" w:cs="Times New Roman"/>
          <w:i/>
          <w:iCs/>
          <w:w w:val="105"/>
        </w:rPr>
        <w:t xml:space="preserve"> </w:t>
      </w:r>
      <w:proofErr w:type="spellStart"/>
      <w:r w:rsidRPr="0012364A">
        <w:rPr>
          <w:rFonts w:ascii="Times New Roman" w:hAnsi="Times New Roman" w:cs="Times New Roman"/>
          <w:i/>
          <w:iCs/>
          <w:w w:val="105"/>
        </w:rPr>
        <w:t>traducción</w:t>
      </w:r>
      <w:proofErr w:type="spellEnd"/>
      <w:r w:rsidRPr="0012364A">
        <w:rPr>
          <w:rFonts w:ascii="Times New Roman" w:hAnsi="Times New Roman" w:cs="Times New Roman"/>
          <w:i/>
          <w:iCs/>
          <w:w w:val="105"/>
        </w:rPr>
        <w:t xml:space="preserve"> </w:t>
      </w:r>
      <w:proofErr w:type="spellStart"/>
      <w:r w:rsidRPr="0012364A">
        <w:rPr>
          <w:rFonts w:ascii="Times New Roman" w:hAnsi="Times New Roman" w:cs="Times New Roman"/>
          <w:i/>
          <w:iCs/>
          <w:w w:val="105"/>
        </w:rPr>
        <w:t>en</w:t>
      </w:r>
      <w:proofErr w:type="spellEnd"/>
      <w:r w:rsidRPr="0012364A">
        <w:rPr>
          <w:rFonts w:ascii="Times New Roman" w:hAnsi="Times New Roman" w:cs="Times New Roman"/>
          <w:i/>
          <w:iCs/>
          <w:w w:val="105"/>
        </w:rPr>
        <w:t xml:space="preserve"> </w:t>
      </w:r>
      <w:proofErr w:type="spellStart"/>
      <w:r w:rsidRPr="0012364A">
        <w:rPr>
          <w:rFonts w:ascii="Times New Roman" w:hAnsi="Times New Roman" w:cs="Times New Roman"/>
          <w:i/>
          <w:iCs/>
          <w:w w:val="105"/>
        </w:rPr>
        <w:t>español</w:t>
      </w:r>
      <w:proofErr w:type="spellEnd"/>
      <w:r w:rsidRPr="0012364A">
        <w:rPr>
          <w:rFonts w:ascii="Times New Roman" w:hAnsi="Times New Roman" w:cs="Times New Roman"/>
          <w:i/>
          <w:iCs/>
          <w:w w:val="105"/>
        </w:rPr>
        <w:t xml:space="preserve">, </w:t>
      </w:r>
      <w:proofErr w:type="spellStart"/>
      <w:r w:rsidRPr="0012364A">
        <w:rPr>
          <w:rFonts w:ascii="Times New Roman" w:hAnsi="Times New Roman" w:cs="Times New Roman"/>
          <w:i/>
          <w:iCs/>
          <w:w w:val="105"/>
        </w:rPr>
        <w:t>por</w:t>
      </w:r>
      <w:proofErr w:type="spellEnd"/>
      <w:r w:rsidRPr="0012364A">
        <w:rPr>
          <w:rFonts w:ascii="Times New Roman" w:hAnsi="Times New Roman" w:cs="Times New Roman"/>
          <w:i/>
          <w:iCs/>
          <w:w w:val="105"/>
        </w:rPr>
        <w:t xml:space="preserve"> favor </w:t>
      </w:r>
      <w:proofErr w:type="spellStart"/>
      <w:r w:rsidRPr="0012364A">
        <w:rPr>
          <w:rFonts w:ascii="Times New Roman" w:hAnsi="Times New Roman" w:cs="Times New Roman"/>
          <w:i/>
          <w:iCs/>
          <w:w w:val="105"/>
        </w:rPr>
        <w:t>llame</w:t>
      </w:r>
      <w:proofErr w:type="spellEnd"/>
      <w:r w:rsidRPr="0012364A">
        <w:rPr>
          <w:rFonts w:ascii="Times New Roman" w:hAnsi="Times New Roman" w:cs="Times New Roman"/>
          <w:i/>
          <w:iCs/>
          <w:w w:val="105"/>
        </w:rPr>
        <w:t xml:space="preserve"> al (831) 454-5955, entre 8:00 AM - 4:30 PM de lunes a </w:t>
      </w:r>
      <w:proofErr w:type="spellStart"/>
      <w:r w:rsidRPr="0012364A">
        <w:rPr>
          <w:rFonts w:ascii="Times New Roman" w:hAnsi="Times New Roman" w:cs="Times New Roman"/>
          <w:i/>
          <w:iCs/>
          <w:w w:val="105"/>
        </w:rPr>
        <w:t>jueves</w:t>
      </w:r>
      <w:proofErr w:type="spellEnd"/>
      <w:r w:rsidRPr="0012364A">
        <w:rPr>
          <w:rFonts w:ascii="Times New Roman" w:hAnsi="Times New Roman" w:cs="Times New Roman"/>
          <w:i/>
          <w:iCs/>
          <w:w w:val="105"/>
        </w:rPr>
        <w:t xml:space="preserve">. </w:t>
      </w:r>
      <w:proofErr w:type="gramStart"/>
      <w:r w:rsidRPr="0012364A">
        <w:rPr>
          <w:rFonts w:ascii="Times New Roman" w:hAnsi="Times New Roman" w:cs="Times New Roman"/>
          <w:i/>
          <w:iCs/>
          <w:w w:val="105"/>
        </w:rPr>
        <w:t xml:space="preserve">Los </w:t>
      </w:r>
      <w:proofErr w:type="spellStart"/>
      <w:r w:rsidRPr="0012364A">
        <w:rPr>
          <w:rFonts w:ascii="Times New Roman" w:hAnsi="Times New Roman" w:cs="Times New Roman"/>
          <w:i/>
          <w:iCs/>
          <w:w w:val="105"/>
        </w:rPr>
        <w:t>viernes</w:t>
      </w:r>
      <w:proofErr w:type="spellEnd"/>
      <w:r w:rsidRPr="0012364A">
        <w:rPr>
          <w:rFonts w:ascii="Times New Roman" w:hAnsi="Times New Roman" w:cs="Times New Roman"/>
          <w:i/>
          <w:iCs/>
          <w:w w:val="105"/>
        </w:rPr>
        <w:t xml:space="preserve"> la </w:t>
      </w:r>
      <w:proofErr w:type="spellStart"/>
      <w:r w:rsidRPr="0012364A">
        <w:rPr>
          <w:rFonts w:ascii="Times New Roman" w:hAnsi="Times New Roman" w:cs="Times New Roman"/>
          <w:i/>
          <w:iCs/>
          <w:w w:val="105"/>
        </w:rPr>
        <w:t>oficina</w:t>
      </w:r>
      <w:proofErr w:type="spellEnd"/>
      <w:r w:rsidRPr="0012364A">
        <w:rPr>
          <w:rFonts w:ascii="Times New Roman" w:hAnsi="Times New Roman" w:cs="Times New Roman"/>
          <w:i/>
          <w:iCs/>
          <w:w w:val="105"/>
        </w:rPr>
        <w:t xml:space="preserve"> se </w:t>
      </w:r>
      <w:proofErr w:type="spellStart"/>
      <w:r w:rsidRPr="0012364A">
        <w:rPr>
          <w:rFonts w:ascii="Times New Roman" w:hAnsi="Times New Roman" w:cs="Times New Roman"/>
          <w:i/>
          <w:iCs/>
          <w:w w:val="105"/>
        </w:rPr>
        <w:t>encuentra</w:t>
      </w:r>
      <w:proofErr w:type="spellEnd"/>
      <w:r w:rsidRPr="0012364A">
        <w:rPr>
          <w:rFonts w:ascii="Times New Roman" w:hAnsi="Times New Roman" w:cs="Times New Roman"/>
          <w:i/>
          <w:iCs/>
          <w:w w:val="105"/>
        </w:rPr>
        <w:t xml:space="preserve"> </w:t>
      </w:r>
      <w:proofErr w:type="spellStart"/>
      <w:r w:rsidRPr="0012364A">
        <w:rPr>
          <w:rFonts w:ascii="Times New Roman" w:hAnsi="Times New Roman" w:cs="Times New Roman"/>
          <w:i/>
          <w:iCs/>
          <w:w w:val="105"/>
        </w:rPr>
        <w:t>cerrada</w:t>
      </w:r>
      <w:proofErr w:type="spellEnd"/>
      <w:r w:rsidRPr="0012364A">
        <w:rPr>
          <w:rFonts w:ascii="Times New Roman" w:hAnsi="Times New Roman" w:cs="Times New Roman"/>
          <w:i/>
          <w:iCs/>
          <w:w w:val="105"/>
        </w:rPr>
        <w:t>.</w:t>
      </w:r>
      <w:proofErr w:type="gramEnd"/>
    </w:p>
    <w:p w:rsidR="009C6119" w:rsidRPr="0012364A" w:rsidRDefault="009C6119" w:rsidP="009C6119">
      <w:pPr>
        <w:kinsoku w:val="0"/>
        <w:overflowPunct w:val="0"/>
        <w:autoSpaceDE w:val="0"/>
        <w:autoSpaceDN w:val="0"/>
        <w:adjustRightInd w:val="0"/>
        <w:spacing w:before="1" w:after="0" w:line="240" w:lineRule="auto"/>
        <w:rPr>
          <w:rFonts w:ascii="Times New Roman" w:hAnsi="Times New Roman" w:cs="Times New Roman"/>
          <w:i/>
          <w:iCs/>
        </w:rPr>
      </w:pPr>
    </w:p>
    <w:p w:rsidR="009C6119" w:rsidRPr="0012364A" w:rsidRDefault="009C6119" w:rsidP="009C6119">
      <w:pPr>
        <w:kinsoku w:val="0"/>
        <w:overflowPunct w:val="0"/>
        <w:autoSpaceDE w:val="0"/>
        <w:autoSpaceDN w:val="0"/>
        <w:adjustRightInd w:val="0"/>
        <w:spacing w:before="1" w:after="0" w:line="252" w:lineRule="auto"/>
        <w:ind w:left="40" w:right="436"/>
        <w:rPr>
          <w:rFonts w:ascii="Times New Roman" w:hAnsi="Times New Roman" w:cs="Times New Roman"/>
          <w:w w:val="105"/>
        </w:rPr>
      </w:pPr>
      <w:r w:rsidRPr="0012364A">
        <w:rPr>
          <w:rFonts w:ascii="Times New Roman" w:hAnsi="Times New Roman" w:cs="Times New Roman"/>
          <w:w w:val="105"/>
        </w:rPr>
        <w:t xml:space="preserve">Please be aware that victims of domestic violence, dating violence, sexual assault or stalking have additional protection under the Violence </w:t>
      </w:r>
      <w:proofErr w:type="gramStart"/>
      <w:r w:rsidRPr="0012364A">
        <w:rPr>
          <w:rFonts w:ascii="Times New Roman" w:hAnsi="Times New Roman" w:cs="Times New Roman"/>
          <w:w w:val="105"/>
        </w:rPr>
        <w:t>Against</w:t>
      </w:r>
      <w:proofErr w:type="gramEnd"/>
      <w:r w:rsidRPr="0012364A">
        <w:rPr>
          <w:rFonts w:ascii="Times New Roman" w:hAnsi="Times New Roman" w:cs="Times New Roman"/>
          <w:w w:val="105"/>
        </w:rPr>
        <w:t xml:space="preserve"> Women Act (VAWA). If one of these crimes has impacted your ability to fully participate in Housing Authority programs, please contact us right away. For more information about the VAWA protections, please review the enclosed notice and form.</w:t>
      </w:r>
    </w:p>
    <w:p w:rsidR="009C6119" w:rsidRPr="0012364A" w:rsidRDefault="009C6119" w:rsidP="009C6119">
      <w:pPr>
        <w:kinsoku w:val="0"/>
        <w:overflowPunct w:val="0"/>
        <w:autoSpaceDE w:val="0"/>
        <w:autoSpaceDN w:val="0"/>
        <w:adjustRightInd w:val="0"/>
        <w:spacing w:before="1" w:after="0" w:line="252" w:lineRule="auto"/>
        <w:ind w:left="40" w:right="436"/>
        <w:rPr>
          <w:rFonts w:ascii="Times New Roman" w:hAnsi="Times New Roman" w:cs="Times New Roman"/>
          <w:w w:val="105"/>
        </w:rPr>
      </w:pPr>
    </w:p>
    <w:p w:rsidR="009C6119" w:rsidRPr="0012364A" w:rsidRDefault="009C6119" w:rsidP="009C6119">
      <w:pPr>
        <w:kinsoku w:val="0"/>
        <w:overflowPunct w:val="0"/>
        <w:autoSpaceDE w:val="0"/>
        <w:autoSpaceDN w:val="0"/>
        <w:adjustRightInd w:val="0"/>
        <w:spacing w:after="0" w:line="216" w:lineRule="exact"/>
        <w:ind w:left="39"/>
        <w:rPr>
          <w:rFonts w:ascii="Times New Roman" w:hAnsi="Times New Roman" w:cs="Times New Roman"/>
          <w:w w:val="105"/>
        </w:rPr>
      </w:pPr>
      <w:r w:rsidRPr="0012364A">
        <w:rPr>
          <w:rFonts w:ascii="Times New Roman" w:hAnsi="Times New Roman" w:cs="Times New Roman"/>
          <w:w w:val="105"/>
        </w:rPr>
        <w:t>Enclosures:</w:t>
      </w:r>
    </w:p>
    <w:p w:rsidR="009C6119" w:rsidRPr="0012364A" w:rsidRDefault="009C6119" w:rsidP="009C6119">
      <w:pPr>
        <w:pStyle w:val="BodyText"/>
        <w:kinsoku w:val="0"/>
        <w:overflowPunct w:val="0"/>
        <w:ind w:firstLine="680"/>
        <w:rPr>
          <w:w w:val="105"/>
          <w:sz w:val="22"/>
          <w:szCs w:val="22"/>
        </w:rPr>
      </w:pPr>
      <w:r w:rsidRPr="0012364A">
        <w:rPr>
          <w:w w:val="105"/>
          <w:sz w:val="22"/>
          <w:szCs w:val="22"/>
        </w:rPr>
        <w:t xml:space="preserve">1. Notice of Occupancy Rights under the Violence </w:t>
      </w:r>
      <w:proofErr w:type="gramStart"/>
      <w:r w:rsidRPr="0012364A">
        <w:rPr>
          <w:w w:val="105"/>
          <w:sz w:val="22"/>
          <w:szCs w:val="22"/>
        </w:rPr>
        <w:t>Against</w:t>
      </w:r>
      <w:proofErr w:type="gramEnd"/>
      <w:r w:rsidRPr="0012364A">
        <w:rPr>
          <w:w w:val="105"/>
          <w:sz w:val="22"/>
          <w:szCs w:val="22"/>
        </w:rPr>
        <w:t xml:space="preserve"> Women Act</w:t>
      </w:r>
    </w:p>
    <w:p w:rsidR="009C6119" w:rsidRPr="0012364A" w:rsidRDefault="009C6119" w:rsidP="00EA22CC">
      <w:pPr>
        <w:pStyle w:val="BodyText"/>
        <w:kinsoku w:val="0"/>
        <w:overflowPunct w:val="0"/>
        <w:ind w:firstLine="680"/>
        <w:rPr>
          <w:w w:val="105"/>
          <w:sz w:val="22"/>
          <w:szCs w:val="22"/>
        </w:rPr>
      </w:pPr>
      <w:r w:rsidRPr="0012364A">
        <w:rPr>
          <w:w w:val="105"/>
          <w:sz w:val="22"/>
          <w:szCs w:val="22"/>
        </w:rPr>
        <w:t>2. Certificate of domestic violence, dating violence, sexual assault, or stalking and alternative documentation</w:t>
      </w:r>
    </w:p>
    <w:sectPr w:rsidR="009C6119" w:rsidRPr="0012364A" w:rsidSect="0048499A">
      <w:headerReference w:type="default" r:id="rId7"/>
      <w:footerReference w:type="default" r:id="rId8"/>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pStyle w:val="Footer"/>
      <w:ind w:firstLine="720"/>
      <w:jc w:val="right"/>
      <w:rPr>
        <w:sz w:val="16"/>
        <w:szCs w:val="16"/>
      </w:rPr>
    </w:pPr>
    <w:r w:rsidRPr="009C6119">
      <w:rPr>
        <w:sz w:val="16"/>
        <w:szCs w:val="16"/>
      </w:rPr>
      <w:t>TAL – termination of assistance</w:t>
    </w:r>
  </w:p>
  <w:p w:rsidR="009C6119" w:rsidRDefault="009C6119" w:rsidP="009C6119">
    <w:pPr>
      <w:pStyle w:val="Footer"/>
      <w:ind w:firstLine="720"/>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39710D82" wp14:editId="411FFFA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22619"/>
    <w:rsid w:val="0012364A"/>
    <w:rsid w:val="003C0ECE"/>
    <w:rsid w:val="0048499A"/>
    <w:rsid w:val="004E2CDD"/>
    <w:rsid w:val="006C7509"/>
    <w:rsid w:val="00930DFF"/>
    <w:rsid w:val="009C6119"/>
    <w:rsid w:val="009E7D29"/>
    <w:rsid w:val="00DB620E"/>
    <w:rsid w:val="00EA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Trachtenberg</dc:creator>
  <cp:lastModifiedBy>Jonathan Trachtenberg</cp:lastModifiedBy>
  <cp:revision>5</cp:revision>
  <dcterms:created xsi:type="dcterms:W3CDTF">2019-08-08T16:53:00Z</dcterms:created>
  <dcterms:modified xsi:type="dcterms:W3CDTF">2019-10-22T18:26:00Z</dcterms:modified>
</cp:coreProperties>
</file>