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0A" w:rsidRPr="00D9249B" w:rsidRDefault="00A41649" w:rsidP="009C6119">
      <w:pPr>
        <w:spacing w:after="0" w:line="240" w:lineRule="auto"/>
        <w:rPr>
          <w:rFonts w:ascii="Times New Roman" w:hAnsi="Times New Roman"/>
          <w:noProof/>
          <w:color w:val="000000"/>
          <w:sz w:val="24"/>
          <w:szCs w:val="24"/>
        </w:rPr>
      </w:pPr>
      <w:r>
        <w:rPr>
          <w:rFonts w:ascii="Times New Roman" w:hAnsi="Times New Roman"/>
          <w:noProof/>
          <w:color w:val="000000"/>
          <w:sz w:val="24"/>
          <w:szCs w:val="24"/>
        </w:rPr>
        <w:fldChar w:fldCharType="begin"/>
      </w:r>
      <w:r>
        <w:rPr>
          <w:rFonts w:ascii="Times New Roman" w:hAnsi="Times New Roman"/>
          <w:noProof/>
          <w:color w:val="000000"/>
          <w:sz w:val="24"/>
          <w:szCs w:val="24"/>
        </w:rPr>
        <w:instrText xml:space="preserve"> MERGEFIELD  LetterDateSpan  \* MERGEFORMAT </w:instrText>
      </w:r>
      <w:r>
        <w:rPr>
          <w:rFonts w:ascii="Times New Roman" w:hAnsi="Times New Roman"/>
          <w:noProof/>
          <w:color w:val="000000"/>
          <w:sz w:val="24"/>
          <w:szCs w:val="24"/>
        </w:rPr>
        <w:fldChar w:fldCharType="separate"/>
      </w:r>
      <w:r>
        <w:rPr>
          <w:rFonts w:ascii="Times New Roman" w:hAnsi="Times New Roman"/>
          <w:noProof/>
          <w:color w:val="000000"/>
          <w:sz w:val="24"/>
          <w:szCs w:val="24"/>
        </w:rPr>
        <w:t>«LetterDateSpan»</w:t>
      </w:r>
      <w:r>
        <w:rPr>
          <w:rFonts w:ascii="Times New Roman" w:hAnsi="Times New Roman"/>
          <w:noProof/>
          <w:color w:val="000000"/>
          <w:sz w:val="24"/>
          <w:szCs w:val="24"/>
        </w:rPr>
        <w:fldChar w:fldCharType="end"/>
      </w:r>
    </w:p>
    <w:p w:rsidR="007B2B0A" w:rsidRPr="00D9249B" w:rsidRDefault="007B2B0A" w:rsidP="009C6119">
      <w:pPr>
        <w:spacing w:after="0" w:line="240" w:lineRule="auto"/>
        <w:rPr>
          <w:rFonts w:ascii="Times New Roman" w:hAnsi="Times New Roman"/>
          <w:color w:val="000000"/>
          <w:sz w:val="24"/>
          <w:szCs w:val="24"/>
        </w:rPr>
      </w:pPr>
    </w:p>
    <w:p w:rsidR="007B2B0A" w:rsidRPr="00D9249B" w:rsidRDefault="007B2B0A" w:rsidP="00FA1307">
      <w:pPr>
        <w:spacing w:after="0" w:line="240" w:lineRule="auto"/>
        <w:jc w:val="right"/>
        <w:rPr>
          <w:rFonts w:ascii="Times New Roman" w:hAnsi="Times New Roman"/>
          <w:color w:val="000000"/>
          <w:sz w:val="24"/>
          <w:szCs w:val="24"/>
        </w:rPr>
      </w:pPr>
    </w:p>
    <w:p w:rsidR="007B2B0A" w:rsidRPr="00D9249B" w:rsidRDefault="007B2B0A" w:rsidP="0092439A">
      <w:pPr>
        <w:spacing w:after="0" w:line="240" w:lineRule="auto"/>
        <w:jc w:val="right"/>
        <w:rPr>
          <w:rFonts w:ascii="Times New Roman" w:hAnsi="Times New Roman"/>
          <w:b/>
          <w:noProof/>
          <w:color w:val="000000"/>
          <w:sz w:val="24"/>
          <w:szCs w:val="24"/>
        </w:rPr>
      </w:pPr>
      <w:r w:rsidRPr="00D9249B">
        <w:rPr>
          <w:rFonts w:ascii="Times New Roman" w:hAnsi="Times New Roman"/>
          <w:b/>
          <w:noProof/>
          <w:color w:val="000000"/>
          <w:sz w:val="24"/>
          <w:szCs w:val="24"/>
        </w:rPr>
        <w:fldChar w:fldCharType="begin"/>
      </w:r>
      <w:r w:rsidRPr="00D9249B">
        <w:rPr>
          <w:rFonts w:ascii="Times New Roman" w:hAnsi="Times New Roman"/>
          <w:b/>
          <w:noProof/>
          <w:color w:val="000000"/>
          <w:sz w:val="24"/>
          <w:szCs w:val="24"/>
        </w:rPr>
        <w:instrText xml:space="preserve"> MERGEFIELD  WLDesc  \* MERGEFORMAT </w:instrText>
      </w:r>
      <w:r w:rsidRPr="00D9249B">
        <w:rPr>
          <w:rFonts w:ascii="Times New Roman" w:hAnsi="Times New Roman"/>
          <w:b/>
          <w:noProof/>
          <w:color w:val="000000"/>
          <w:sz w:val="24"/>
          <w:szCs w:val="24"/>
        </w:rPr>
        <w:fldChar w:fldCharType="separate"/>
      </w:r>
      <w:r w:rsidRPr="00D9249B">
        <w:rPr>
          <w:rFonts w:ascii="Times New Roman" w:hAnsi="Times New Roman"/>
          <w:b/>
          <w:noProof/>
          <w:color w:val="000000"/>
          <w:sz w:val="24"/>
          <w:szCs w:val="24"/>
        </w:rPr>
        <w:t>«WLDesc»</w:t>
      </w:r>
      <w:r w:rsidRPr="00D9249B">
        <w:rPr>
          <w:rFonts w:ascii="Times New Roman" w:hAnsi="Times New Roman"/>
          <w:b/>
          <w:noProof/>
          <w:color w:val="000000"/>
          <w:sz w:val="24"/>
          <w:szCs w:val="24"/>
        </w:rPr>
        <w:fldChar w:fldCharType="end"/>
      </w:r>
    </w:p>
    <w:p w:rsidR="007B2B0A" w:rsidRPr="0054770B" w:rsidRDefault="00A41649" w:rsidP="0081338E">
      <w:pPr>
        <w:spacing w:after="0" w:line="240" w:lineRule="auto"/>
        <w:jc w:val="right"/>
        <w:rPr>
          <w:rFonts w:ascii="Times New Roman" w:hAnsi="Times New Roman"/>
          <w:color w:val="000000"/>
        </w:rPr>
      </w:pPr>
      <w:r>
        <w:rPr>
          <w:rFonts w:ascii="Times New Roman" w:hAnsi="Times New Roman"/>
          <w:noProof/>
          <w:color w:val="000000"/>
        </w:rPr>
        <w:fldChar w:fldCharType="begin"/>
      </w:r>
      <w:r>
        <w:rPr>
          <w:rFonts w:ascii="Times New Roman" w:hAnsi="Times New Roman"/>
          <w:noProof/>
          <w:color w:val="000000"/>
        </w:rPr>
        <w:instrText xml:space="preserve"> MERGEFIELD  dtappliedtextS  \* MERGEFORMAT </w:instrText>
      </w:r>
      <w:r>
        <w:rPr>
          <w:rFonts w:ascii="Times New Roman" w:hAnsi="Times New Roman"/>
          <w:noProof/>
          <w:color w:val="000000"/>
        </w:rPr>
        <w:fldChar w:fldCharType="separate"/>
      </w:r>
      <w:r>
        <w:rPr>
          <w:rFonts w:ascii="Times New Roman" w:hAnsi="Times New Roman"/>
          <w:noProof/>
          <w:color w:val="000000"/>
        </w:rPr>
        <w:t>«dtappliedtextS»</w:t>
      </w:r>
      <w:r>
        <w:rPr>
          <w:rFonts w:ascii="Times New Roman" w:hAnsi="Times New Roman"/>
          <w:noProof/>
          <w:color w:val="000000"/>
        </w:rPr>
        <w:fldChar w:fldCharType="end"/>
      </w:r>
      <w:bookmarkStart w:id="0" w:name="_GoBack"/>
      <w:bookmarkEnd w:id="0"/>
      <w:r w:rsidR="007B2B0A">
        <w:rPr>
          <w:rFonts w:ascii="Times New Roman" w:hAnsi="Times New Roman"/>
          <w:noProof/>
          <w:color w:val="000000"/>
        </w:rPr>
        <w:t xml:space="preserve">: </w:t>
      </w:r>
      <w:r>
        <w:rPr>
          <w:rFonts w:ascii="Times New Roman" w:hAnsi="Times New Roman"/>
          <w:noProof/>
          <w:color w:val="000000"/>
        </w:rPr>
        <w:fldChar w:fldCharType="begin"/>
      </w:r>
      <w:r>
        <w:rPr>
          <w:rFonts w:ascii="Times New Roman" w:hAnsi="Times New Roman"/>
          <w:noProof/>
          <w:color w:val="000000"/>
        </w:rPr>
        <w:instrText xml:space="preserve"> MERGEFIELD  dtappliedS  \* MERGEFORMAT </w:instrText>
      </w:r>
      <w:r>
        <w:rPr>
          <w:rFonts w:ascii="Times New Roman" w:hAnsi="Times New Roman"/>
          <w:noProof/>
          <w:color w:val="000000"/>
        </w:rPr>
        <w:fldChar w:fldCharType="separate"/>
      </w:r>
      <w:r>
        <w:rPr>
          <w:rFonts w:ascii="Times New Roman" w:hAnsi="Times New Roman"/>
          <w:noProof/>
          <w:color w:val="000000"/>
        </w:rPr>
        <w:t>«dtappliedS»</w:t>
      </w:r>
      <w:r>
        <w:rPr>
          <w:rFonts w:ascii="Times New Roman" w:hAnsi="Times New Roman"/>
          <w:noProof/>
          <w:color w:val="000000"/>
        </w:rPr>
        <w:fldChar w:fldCharType="end"/>
      </w:r>
      <w:r w:rsidR="007B2B0A">
        <w:rPr>
          <w:rFonts w:ascii="Times New Roman" w:hAnsi="Times New Roman"/>
          <w:noProof/>
          <w:color w:val="000000"/>
        </w:rPr>
        <w:fldChar w:fldCharType="begin"/>
      </w:r>
      <w:r w:rsidR="007B2B0A">
        <w:rPr>
          <w:rFonts w:ascii="Times New Roman" w:hAnsi="Times New Roman"/>
          <w:noProof/>
          <w:color w:val="000000"/>
        </w:rPr>
        <w:instrText xml:space="preserve"> MERGEFIELD  sequence  \* MERGEFORMAT </w:instrText>
      </w:r>
      <w:r w:rsidR="007B2B0A">
        <w:rPr>
          <w:rFonts w:ascii="Times New Roman" w:hAnsi="Times New Roman"/>
          <w:noProof/>
          <w:color w:val="000000"/>
        </w:rPr>
        <w:fldChar w:fldCharType="separate"/>
      </w:r>
      <w:r w:rsidR="007B2B0A">
        <w:rPr>
          <w:rFonts w:ascii="Times New Roman" w:hAnsi="Times New Roman"/>
          <w:noProof/>
          <w:color w:val="000000"/>
        </w:rPr>
        <w:t>«sequence»</w:t>
      </w:r>
      <w:r w:rsidR="007B2B0A">
        <w:rPr>
          <w:rFonts w:ascii="Times New Roman" w:hAnsi="Times New Roman"/>
          <w:noProof/>
          <w:color w:val="000000"/>
        </w:rPr>
        <w:fldChar w:fldCharType="end"/>
      </w:r>
    </w:p>
    <w:p w:rsidR="007B2B0A" w:rsidRPr="00D9249B" w:rsidRDefault="007B2B0A" w:rsidP="00D229E8">
      <w:pPr>
        <w:spacing w:after="0" w:line="240" w:lineRule="auto"/>
        <w:jc w:val="right"/>
        <w:rPr>
          <w:rFonts w:ascii="Times New Roman" w:hAnsi="Times New Roman"/>
          <w:noProof/>
          <w:color w:val="000000"/>
          <w:sz w:val="24"/>
          <w:szCs w:val="24"/>
        </w:rPr>
      </w:pPr>
      <w:r w:rsidRPr="00D9249B">
        <w:rPr>
          <w:rFonts w:ascii="Times New Roman" w:hAnsi="Times New Roman"/>
          <w:color w:val="000000"/>
          <w:sz w:val="24"/>
          <w:szCs w:val="24"/>
        </w:rPr>
        <w:fldChar w:fldCharType="begin"/>
      </w:r>
      <w:r w:rsidRPr="00D9249B">
        <w:rPr>
          <w:rFonts w:ascii="Times New Roman" w:hAnsi="Times New Roman"/>
          <w:color w:val="000000"/>
          <w:sz w:val="24"/>
          <w:szCs w:val="24"/>
        </w:rPr>
        <w:instrText xml:space="preserve"> MERGEFIELD  ToName  \* MERGEFORMAT </w:instrText>
      </w:r>
      <w:r w:rsidRPr="00D9249B">
        <w:rPr>
          <w:rFonts w:ascii="Times New Roman" w:hAnsi="Times New Roman"/>
          <w:color w:val="000000"/>
          <w:sz w:val="24"/>
          <w:szCs w:val="24"/>
        </w:rPr>
        <w:fldChar w:fldCharType="separate"/>
      </w:r>
    </w:p>
    <w:p w:rsidR="007B2B0A" w:rsidRPr="00D9249B" w:rsidRDefault="007B2B0A" w:rsidP="009C6119">
      <w:pPr>
        <w:spacing w:after="0" w:line="240" w:lineRule="auto"/>
        <w:rPr>
          <w:rFonts w:ascii="Times New Roman" w:hAnsi="Times New Roman"/>
          <w:color w:val="000000"/>
          <w:sz w:val="24"/>
          <w:szCs w:val="24"/>
        </w:rPr>
      </w:pPr>
      <w:r w:rsidRPr="00D9249B">
        <w:rPr>
          <w:rFonts w:ascii="Times New Roman" w:hAnsi="Times New Roman"/>
          <w:noProof/>
          <w:color w:val="000000"/>
          <w:sz w:val="24"/>
          <w:szCs w:val="24"/>
        </w:rPr>
        <w:t>«ToName»</w:t>
      </w:r>
      <w:r w:rsidRPr="00D9249B">
        <w:rPr>
          <w:rFonts w:ascii="Times New Roman" w:hAnsi="Times New Roman"/>
          <w:color w:val="000000"/>
          <w:sz w:val="24"/>
          <w:szCs w:val="24"/>
        </w:rPr>
        <w:fldChar w:fldCharType="end"/>
      </w:r>
    </w:p>
    <w:p w:rsidR="007B2B0A" w:rsidRPr="00D9249B" w:rsidRDefault="007B2B0A" w:rsidP="009C6119">
      <w:pPr>
        <w:spacing w:after="0" w:line="240" w:lineRule="auto"/>
        <w:rPr>
          <w:rFonts w:ascii="Times New Roman" w:hAnsi="Times New Roman"/>
          <w:noProof/>
          <w:color w:val="000000"/>
          <w:sz w:val="24"/>
          <w:szCs w:val="24"/>
        </w:rPr>
      </w:pPr>
      <w:r w:rsidRPr="00D9249B">
        <w:rPr>
          <w:rFonts w:ascii="Times New Roman" w:hAnsi="Times New Roman"/>
          <w:noProof/>
          <w:color w:val="000000"/>
          <w:sz w:val="24"/>
          <w:szCs w:val="24"/>
        </w:rPr>
        <w:fldChar w:fldCharType="begin"/>
      </w:r>
      <w:r w:rsidRPr="00D9249B">
        <w:rPr>
          <w:rFonts w:ascii="Times New Roman" w:hAnsi="Times New Roman"/>
          <w:noProof/>
          <w:color w:val="000000"/>
          <w:sz w:val="24"/>
          <w:szCs w:val="24"/>
        </w:rPr>
        <w:instrText xml:space="preserve"> MERGEFIELD  MailAddress  \* MERGEFORMAT </w:instrText>
      </w:r>
      <w:r w:rsidRPr="00D9249B">
        <w:rPr>
          <w:rFonts w:ascii="Times New Roman" w:hAnsi="Times New Roman"/>
          <w:noProof/>
          <w:color w:val="000000"/>
          <w:sz w:val="24"/>
          <w:szCs w:val="24"/>
        </w:rPr>
        <w:fldChar w:fldCharType="separate"/>
      </w:r>
      <w:r w:rsidRPr="00D9249B">
        <w:rPr>
          <w:rFonts w:ascii="Times New Roman" w:hAnsi="Times New Roman"/>
          <w:noProof/>
          <w:color w:val="000000"/>
          <w:sz w:val="24"/>
          <w:szCs w:val="24"/>
        </w:rPr>
        <w:t>«MailAddress»</w:t>
      </w:r>
      <w:r w:rsidRPr="00D9249B">
        <w:rPr>
          <w:rFonts w:ascii="Times New Roman" w:hAnsi="Times New Roman"/>
          <w:noProof/>
          <w:color w:val="000000"/>
          <w:sz w:val="24"/>
          <w:szCs w:val="24"/>
        </w:rPr>
        <w:fldChar w:fldCharType="end"/>
      </w:r>
    </w:p>
    <w:p w:rsidR="007B2B0A" w:rsidRPr="00D9249B" w:rsidRDefault="007B2B0A" w:rsidP="00B96033">
      <w:pPr>
        <w:kinsoku w:val="0"/>
        <w:overflowPunct w:val="0"/>
        <w:autoSpaceDE w:val="0"/>
        <w:autoSpaceDN w:val="0"/>
        <w:adjustRightInd w:val="0"/>
        <w:spacing w:before="7" w:after="0" w:line="240" w:lineRule="auto"/>
        <w:rPr>
          <w:rFonts w:ascii="Times New Roman" w:hAnsi="Times New Roman"/>
          <w:w w:val="105"/>
          <w:sz w:val="24"/>
          <w:szCs w:val="24"/>
        </w:rPr>
      </w:pPr>
    </w:p>
    <w:p w:rsidR="007B2B0A" w:rsidRPr="00D9249B" w:rsidRDefault="005F5BED" w:rsidP="0092439A">
      <w:pPr>
        <w:kinsoku w:val="0"/>
        <w:overflowPunct w:val="0"/>
        <w:autoSpaceDE w:val="0"/>
        <w:autoSpaceDN w:val="0"/>
        <w:adjustRightInd w:val="0"/>
        <w:spacing w:before="7" w:after="0" w:line="240" w:lineRule="auto"/>
        <w:rPr>
          <w:rFonts w:ascii="Times New Roman" w:hAnsi="Times New Roman"/>
          <w:w w:val="105"/>
          <w:sz w:val="24"/>
          <w:szCs w:val="24"/>
        </w:rPr>
      </w:pPr>
      <w:r>
        <w:rPr>
          <w:rFonts w:ascii="Times New Roman" w:hAnsi="Times New Roman"/>
          <w:w w:val="105"/>
          <w:sz w:val="24"/>
          <w:szCs w:val="24"/>
        </w:rPr>
        <w:t>Estimado solicitante</w:t>
      </w:r>
      <w:r w:rsidR="007B2B0A" w:rsidRPr="00D9249B">
        <w:rPr>
          <w:rFonts w:ascii="Times New Roman" w:hAnsi="Times New Roman"/>
          <w:w w:val="105"/>
          <w:sz w:val="24"/>
          <w:szCs w:val="24"/>
        </w:rPr>
        <w:t>:</w:t>
      </w:r>
    </w:p>
    <w:p w:rsidR="007B2B0A" w:rsidRPr="00D9249B" w:rsidRDefault="007B2B0A" w:rsidP="0092439A">
      <w:pPr>
        <w:kinsoku w:val="0"/>
        <w:overflowPunct w:val="0"/>
        <w:autoSpaceDE w:val="0"/>
        <w:autoSpaceDN w:val="0"/>
        <w:adjustRightInd w:val="0"/>
        <w:spacing w:before="7" w:after="0" w:line="240" w:lineRule="auto"/>
        <w:rPr>
          <w:rFonts w:ascii="Times New Roman" w:hAnsi="Times New Roman"/>
          <w:w w:val="105"/>
          <w:sz w:val="24"/>
          <w:szCs w:val="24"/>
        </w:rPr>
      </w:pPr>
    </w:p>
    <w:p w:rsidR="007B2B0A" w:rsidRPr="00D9249B" w:rsidRDefault="005F5BED" w:rsidP="0092439A">
      <w:pPr>
        <w:kinsoku w:val="0"/>
        <w:overflowPunct w:val="0"/>
        <w:autoSpaceDE w:val="0"/>
        <w:autoSpaceDN w:val="0"/>
        <w:adjustRightInd w:val="0"/>
        <w:spacing w:before="7" w:after="0" w:line="240" w:lineRule="auto"/>
        <w:rPr>
          <w:rFonts w:ascii="Times New Roman" w:hAnsi="Times New Roman"/>
          <w:w w:val="105"/>
          <w:sz w:val="24"/>
          <w:szCs w:val="24"/>
        </w:rPr>
      </w:pPr>
      <w:r w:rsidRPr="005F5BED">
        <w:rPr>
          <w:rFonts w:ascii="Times New Roman" w:hAnsi="Times New Roman"/>
          <w:w w:val="105"/>
          <w:sz w:val="24"/>
          <w:szCs w:val="24"/>
          <w:lang w:val="it-IT"/>
        </w:rPr>
        <w:t xml:space="preserve">Esta carta es para confirmar que recibimos su formulario de Pre-solicitud y que su nombre está en la lista de espera para </w:t>
      </w:r>
      <w:r w:rsidR="007B2B0A" w:rsidRPr="00D9249B">
        <w:rPr>
          <w:rFonts w:ascii="Times New Roman" w:hAnsi="Times New Roman"/>
          <w:w w:val="105"/>
          <w:sz w:val="24"/>
          <w:szCs w:val="24"/>
        </w:rPr>
        <w:fldChar w:fldCharType="begin"/>
      </w:r>
      <w:r w:rsidR="007B2B0A" w:rsidRPr="005F5BED">
        <w:rPr>
          <w:rFonts w:ascii="Times New Roman" w:hAnsi="Times New Roman"/>
          <w:w w:val="105"/>
          <w:sz w:val="24"/>
          <w:szCs w:val="24"/>
          <w:lang w:val="it-IT"/>
        </w:rPr>
        <w:instrText xml:space="preserve"> MERGEFIELD  WLDesc  \* MERGEFORMAT </w:instrText>
      </w:r>
      <w:r w:rsidR="007B2B0A" w:rsidRPr="00D9249B">
        <w:rPr>
          <w:rFonts w:ascii="Times New Roman" w:hAnsi="Times New Roman"/>
          <w:w w:val="105"/>
          <w:sz w:val="24"/>
          <w:szCs w:val="24"/>
        </w:rPr>
        <w:fldChar w:fldCharType="separate"/>
      </w:r>
      <w:r w:rsidR="007B2B0A" w:rsidRPr="005F5BED">
        <w:rPr>
          <w:rFonts w:ascii="Times New Roman" w:hAnsi="Times New Roman"/>
          <w:w w:val="105"/>
          <w:sz w:val="24"/>
          <w:szCs w:val="24"/>
          <w:lang w:val="it-IT"/>
        </w:rPr>
        <w:t>«WLDesc»</w:t>
      </w:r>
      <w:r w:rsidR="007B2B0A" w:rsidRPr="00D9249B">
        <w:rPr>
          <w:rFonts w:ascii="Times New Roman" w:hAnsi="Times New Roman"/>
          <w:w w:val="105"/>
          <w:sz w:val="24"/>
          <w:szCs w:val="24"/>
        </w:rPr>
        <w:fldChar w:fldCharType="end"/>
      </w:r>
      <w:r w:rsidR="007B2B0A" w:rsidRPr="005F5BED">
        <w:rPr>
          <w:rFonts w:ascii="Times New Roman" w:hAnsi="Times New Roman"/>
          <w:w w:val="105"/>
          <w:sz w:val="24"/>
          <w:szCs w:val="24"/>
          <w:lang w:val="it-IT"/>
        </w:rPr>
        <w:t xml:space="preserve">. </w:t>
      </w:r>
      <w:r>
        <w:rPr>
          <w:rFonts w:ascii="Times New Roman" w:hAnsi="Times New Roman"/>
          <w:w w:val="105"/>
          <w:sz w:val="24"/>
          <w:szCs w:val="24"/>
          <w:lang w:val="it-IT"/>
        </w:rPr>
        <w:t xml:space="preserve">Su domicilio y su fecha de colocación en esta lista de espera se indican en la parte superior de esta carta. Guarde esta carta en un lugar seguro para consultarla en el futuro. </w:t>
      </w:r>
      <w:proofErr w:type="gramStart"/>
      <w:r w:rsidRPr="005F5BED">
        <w:rPr>
          <w:rFonts w:ascii="Times New Roman" w:hAnsi="Times New Roman"/>
          <w:w w:val="105"/>
          <w:sz w:val="24"/>
          <w:szCs w:val="24"/>
        </w:rPr>
        <w:t>Su fecha de colocación no cambiar</w:t>
      </w:r>
      <w:r>
        <w:rPr>
          <w:rFonts w:ascii="Times New Roman" w:hAnsi="Times New Roman"/>
          <w:w w:val="105"/>
          <w:sz w:val="24"/>
          <w:szCs w:val="24"/>
        </w:rPr>
        <w:t>á.</w:t>
      </w:r>
      <w:proofErr w:type="gramEnd"/>
      <w:r>
        <w:rPr>
          <w:rFonts w:ascii="Times New Roman" w:hAnsi="Times New Roman"/>
          <w:w w:val="105"/>
          <w:sz w:val="24"/>
          <w:szCs w:val="24"/>
        </w:rPr>
        <w:t xml:space="preserve"> </w:t>
      </w:r>
    </w:p>
    <w:p w:rsidR="007B2B0A" w:rsidRPr="005F5BED" w:rsidRDefault="007B2B0A" w:rsidP="008D2CCD">
      <w:pPr>
        <w:spacing w:after="0" w:line="240" w:lineRule="auto"/>
        <w:rPr>
          <w:rFonts w:ascii="Times New Roman" w:hAnsi="Times New Roman"/>
          <w:noProof/>
          <w:color w:val="000000"/>
          <w:sz w:val="24"/>
          <w:szCs w:val="24"/>
          <w:lang w:val="it-IT"/>
        </w:rPr>
      </w:pPr>
      <w:r w:rsidRPr="00D9249B">
        <w:rPr>
          <w:rFonts w:ascii="Times New Roman" w:hAnsi="Times New Roman"/>
          <w:noProof/>
          <w:color w:val="000000"/>
          <w:sz w:val="24"/>
          <w:szCs w:val="24"/>
        </w:rPr>
        <w:fldChar w:fldCharType="begin"/>
      </w:r>
      <w:r w:rsidRPr="005F5BED">
        <w:rPr>
          <w:rFonts w:ascii="Times New Roman" w:hAnsi="Times New Roman"/>
          <w:noProof/>
          <w:color w:val="000000"/>
          <w:sz w:val="24"/>
          <w:szCs w:val="24"/>
          <w:lang w:val="it-IT"/>
        </w:rPr>
        <w:instrText xml:space="preserve"> MERGEFIELD  Notes \b \f  \* MERGEFORMAT </w:instrText>
      </w:r>
      <w:r w:rsidRPr="00D9249B">
        <w:rPr>
          <w:rFonts w:ascii="Times New Roman" w:hAnsi="Times New Roman"/>
          <w:noProof/>
          <w:color w:val="000000"/>
          <w:sz w:val="24"/>
          <w:szCs w:val="24"/>
        </w:rPr>
        <w:fldChar w:fldCharType="separate"/>
      </w:r>
      <w:r w:rsidRPr="005F5BED">
        <w:rPr>
          <w:rFonts w:ascii="Times New Roman" w:hAnsi="Times New Roman"/>
          <w:noProof/>
          <w:color w:val="000000"/>
          <w:sz w:val="24"/>
          <w:szCs w:val="24"/>
          <w:lang w:val="it-IT"/>
        </w:rPr>
        <w:t>«Notes»</w:t>
      </w:r>
      <w:r w:rsidRPr="00D9249B">
        <w:rPr>
          <w:rFonts w:ascii="Times New Roman" w:hAnsi="Times New Roman"/>
          <w:noProof/>
          <w:color w:val="000000"/>
          <w:sz w:val="24"/>
          <w:szCs w:val="24"/>
        </w:rPr>
        <w:fldChar w:fldCharType="end"/>
      </w:r>
    </w:p>
    <w:p w:rsidR="007B2B0A" w:rsidRPr="005F5BED" w:rsidRDefault="007B2B0A" w:rsidP="008D2CCD">
      <w:pPr>
        <w:spacing w:after="0" w:line="240" w:lineRule="auto"/>
        <w:rPr>
          <w:rFonts w:ascii="Times New Roman" w:hAnsi="Times New Roman"/>
          <w:noProof/>
          <w:color w:val="000000"/>
          <w:sz w:val="24"/>
          <w:szCs w:val="24"/>
          <w:lang w:val="it-IT"/>
        </w:rPr>
      </w:pPr>
    </w:p>
    <w:p w:rsidR="007B2B0A" w:rsidRPr="00D9249B" w:rsidRDefault="005F5BED" w:rsidP="0092439A">
      <w:pPr>
        <w:kinsoku w:val="0"/>
        <w:overflowPunct w:val="0"/>
        <w:autoSpaceDE w:val="0"/>
        <w:autoSpaceDN w:val="0"/>
        <w:adjustRightInd w:val="0"/>
        <w:spacing w:before="7" w:after="0" w:line="240" w:lineRule="auto"/>
        <w:rPr>
          <w:rFonts w:ascii="Times New Roman" w:hAnsi="Times New Roman"/>
          <w:w w:val="105"/>
          <w:sz w:val="24"/>
          <w:szCs w:val="24"/>
        </w:rPr>
      </w:pPr>
      <w:r w:rsidRPr="005F5BED">
        <w:rPr>
          <w:rFonts w:ascii="Times New Roman" w:hAnsi="Times New Roman"/>
          <w:w w:val="105"/>
          <w:sz w:val="24"/>
          <w:szCs w:val="24"/>
          <w:lang w:val="it-IT"/>
        </w:rPr>
        <w:t xml:space="preserve">La Autoridad de Vivienda no puede calcular cuánto tiempo tardará para que su nombre alcance el primer puesto de la lista. El movimiento en la lista de espera depende de la cantidad de participantes que se van del programa. </w:t>
      </w:r>
      <w:proofErr w:type="gramStart"/>
      <w:r w:rsidRPr="005F5BED">
        <w:rPr>
          <w:rFonts w:ascii="Times New Roman" w:hAnsi="Times New Roman"/>
          <w:w w:val="105"/>
          <w:sz w:val="24"/>
          <w:szCs w:val="24"/>
        </w:rPr>
        <w:t>A menudo las familias esperan varios años para llegar al primer puesto.</w:t>
      </w:r>
      <w:proofErr w:type="gramEnd"/>
      <w:r w:rsidRPr="005F5BED">
        <w:rPr>
          <w:rFonts w:ascii="Times New Roman" w:hAnsi="Times New Roman"/>
          <w:w w:val="105"/>
          <w:sz w:val="24"/>
          <w:szCs w:val="24"/>
        </w:rPr>
        <w:t xml:space="preserve"> </w:t>
      </w:r>
    </w:p>
    <w:p w:rsidR="007B2B0A" w:rsidRPr="00D9249B" w:rsidRDefault="007B2B0A" w:rsidP="0092439A">
      <w:pPr>
        <w:kinsoku w:val="0"/>
        <w:overflowPunct w:val="0"/>
        <w:autoSpaceDE w:val="0"/>
        <w:autoSpaceDN w:val="0"/>
        <w:adjustRightInd w:val="0"/>
        <w:spacing w:before="7" w:after="0" w:line="240" w:lineRule="auto"/>
        <w:rPr>
          <w:rFonts w:ascii="Times New Roman" w:hAnsi="Times New Roman"/>
          <w:w w:val="105"/>
          <w:sz w:val="24"/>
          <w:szCs w:val="24"/>
        </w:rPr>
      </w:pPr>
    </w:p>
    <w:p w:rsidR="007B2B0A" w:rsidRPr="00210E3F" w:rsidRDefault="005F5BED" w:rsidP="0092439A">
      <w:pPr>
        <w:kinsoku w:val="0"/>
        <w:overflowPunct w:val="0"/>
        <w:autoSpaceDE w:val="0"/>
        <w:autoSpaceDN w:val="0"/>
        <w:adjustRightInd w:val="0"/>
        <w:spacing w:before="7" w:after="0" w:line="240" w:lineRule="auto"/>
        <w:rPr>
          <w:rFonts w:ascii="Times New Roman" w:hAnsi="Times New Roman"/>
          <w:w w:val="105"/>
          <w:sz w:val="24"/>
          <w:szCs w:val="24"/>
          <w:lang w:val="it-IT"/>
        </w:rPr>
      </w:pPr>
      <w:r>
        <w:rPr>
          <w:rFonts w:ascii="Times New Roman" w:hAnsi="Times New Roman"/>
          <w:w w:val="105"/>
          <w:sz w:val="24"/>
          <w:szCs w:val="24"/>
          <w:lang w:val="it-IT"/>
        </w:rPr>
        <w:t>Por más información sobre la lista</w:t>
      </w:r>
      <w:r w:rsidRPr="005F5BED">
        <w:rPr>
          <w:rFonts w:ascii="Times New Roman" w:hAnsi="Times New Roman"/>
          <w:w w:val="105"/>
          <w:sz w:val="24"/>
          <w:szCs w:val="24"/>
          <w:lang w:val="it-IT"/>
        </w:rPr>
        <w:t xml:space="preserve"> de espera, puede visitar nuestro sitio de internet en </w:t>
      </w:r>
      <w:hyperlink r:id="rId6" w:history="1">
        <w:r w:rsidR="007B2B0A" w:rsidRPr="005F5BED">
          <w:rPr>
            <w:rStyle w:val="Hyperlink"/>
            <w:rFonts w:ascii="Times New Roman" w:hAnsi="Times New Roman"/>
            <w:w w:val="105"/>
            <w:sz w:val="24"/>
            <w:szCs w:val="24"/>
            <w:lang w:val="it-IT"/>
          </w:rPr>
          <w:t>www.hacosantacruz.org</w:t>
        </w:r>
      </w:hyperlink>
      <w:r w:rsidR="007B2B0A" w:rsidRPr="005F5BED">
        <w:rPr>
          <w:rFonts w:ascii="Times New Roman" w:hAnsi="Times New Roman"/>
          <w:w w:val="105"/>
          <w:sz w:val="24"/>
          <w:szCs w:val="24"/>
          <w:lang w:val="it-IT"/>
        </w:rPr>
        <w:t xml:space="preserve"> o</w:t>
      </w:r>
      <w:r w:rsidRPr="005F5BED">
        <w:rPr>
          <w:rFonts w:ascii="Times New Roman" w:hAnsi="Times New Roman"/>
          <w:w w:val="105"/>
          <w:sz w:val="24"/>
          <w:szCs w:val="24"/>
          <w:lang w:val="it-IT"/>
        </w:rPr>
        <w:t xml:space="preserve"> llamar a nuestro Centro de Llamadas de la Lista de Espera al </w:t>
      </w:r>
      <w:r w:rsidR="007B2B0A" w:rsidRPr="005F5BED">
        <w:rPr>
          <w:rFonts w:ascii="Times New Roman" w:hAnsi="Times New Roman"/>
          <w:w w:val="105"/>
          <w:sz w:val="24"/>
          <w:szCs w:val="24"/>
          <w:lang w:val="it-IT"/>
        </w:rPr>
        <w:t xml:space="preserve">(831) 454-5950. </w:t>
      </w:r>
      <w:r w:rsidRPr="005F5BED">
        <w:rPr>
          <w:rFonts w:ascii="Times New Roman" w:hAnsi="Times New Roman"/>
          <w:w w:val="105"/>
          <w:sz w:val="24"/>
          <w:szCs w:val="24"/>
          <w:lang w:val="it-IT"/>
        </w:rPr>
        <w:t xml:space="preserve">El sitio de internet y el teléfono de información le indicará cuándo fue que las personas de quienes estamos recibiendo solicitudes completas pusieron su nombre en la lista de espera. Por ejemplo, si estamos tomando las solicitudes completas de personas que fueron colocadas en la lista de espera en diciembre del 2008, y Ud. puso su nombre en enero del 2011, eso le haría saber que </w:t>
      </w:r>
      <w:r>
        <w:rPr>
          <w:rFonts w:ascii="Times New Roman" w:hAnsi="Times New Roman"/>
          <w:w w:val="105"/>
          <w:sz w:val="24"/>
          <w:szCs w:val="24"/>
          <w:lang w:val="it-IT"/>
        </w:rPr>
        <w:t xml:space="preserve">tendrá una larga espera </w:t>
      </w:r>
      <w:r w:rsidRPr="005F5BED">
        <w:rPr>
          <w:rFonts w:ascii="Times New Roman" w:hAnsi="Times New Roman"/>
          <w:w w:val="105"/>
          <w:sz w:val="24"/>
          <w:szCs w:val="24"/>
          <w:lang w:val="it-IT"/>
        </w:rPr>
        <w:t xml:space="preserve">para recibir asistencia. </w:t>
      </w:r>
      <w:r w:rsidR="00210E3F" w:rsidRPr="00210E3F">
        <w:rPr>
          <w:rFonts w:ascii="Times New Roman" w:hAnsi="Times New Roman"/>
          <w:w w:val="105"/>
          <w:sz w:val="24"/>
          <w:szCs w:val="24"/>
          <w:lang w:val="it-IT"/>
        </w:rPr>
        <w:t>Si estamos ac</w:t>
      </w:r>
      <w:r w:rsidR="00210E3F">
        <w:rPr>
          <w:rFonts w:ascii="Times New Roman" w:hAnsi="Times New Roman"/>
          <w:w w:val="105"/>
          <w:sz w:val="24"/>
          <w:szCs w:val="24"/>
          <w:lang w:val="it-IT"/>
        </w:rPr>
        <w:t>eptando solicitudes para un mes</w:t>
      </w:r>
      <w:r w:rsidR="00210E3F" w:rsidRPr="00210E3F">
        <w:rPr>
          <w:rFonts w:ascii="Times New Roman" w:hAnsi="Times New Roman"/>
          <w:w w:val="105"/>
          <w:sz w:val="24"/>
          <w:szCs w:val="24"/>
          <w:lang w:val="it-IT"/>
        </w:rPr>
        <w:t xml:space="preserve"> y año que es posterior a su fecha de pre-solicitud, por favor háganoslo saber por escrito por medio de un formulario de Estatus de la Lista de Espera. </w:t>
      </w:r>
    </w:p>
    <w:p w:rsidR="007B2B0A" w:rsidRPr="00210E3F" w:rsidRDefault="007B2B0A" w:rsidP="0092439A">
      <w:pPr>
        <w:kinsoku w:val="0"/>
        <w:overflowPunct w:val="0"/>
        <w:autoSpaceDE w:val="0"/>
        <w:autoSpaceDN w:val="0"/>
        <w:adjustRightInd w:val="0"/>
        <w:spacing w:before="7" w:after="0" w:line="240" w:lineRule="auto"/>
        <w:rPr>
          <w:rFonts w:ascii="Times New Roman" w:hAnsi="Times New Roman"/>
          <w:w w:val="105"/>
          <w:sz w:val="24"/>
          <w:szCs w:val="24"/>
          <w:lang w:val="it-IT"/>
        </w:rPr>
      </w:pPr>
    </w:p>
    <w:p w:rsidR="007B2B0A" w:rsidRPr="00210E3F" w:rsidRDefault="00210E3F" w:rsidP="0092439A">
      <w:pPr>
        <w:kinsoku w:val="0"/>
        <w:overflowPunct w:val="0"/>
        <w:autoSpaceDE w:val="0"/>
        <w:autoSpaceDN w:val="0"/>
        <w:adjustRightInd w:val="0"/>
        <w:spacing w:before="7" w:after="0" w:line="240" w:lineRule="auto"/>
        <w:rPr>
          <w:rFonts w:ascii="Times New Roman" w:hAnsi="Times New Roman"/>
          <w:w w:val="105"/>
          <w:sz w:val="24"/>
          <w:szCs w:val="24"/>
          <w:lang w:val="it-IT"/>
        </w:rPr>
      </w:pPr>
      <w:r w:rsidRPr="00210E3F">
        <w:rPr>
          <w:rFonts w:ascii="Times New Roman" w:hAnsi="Times New Roman"/>
          <w:w w:val="105"/>
          <w:sz w:val="24"/>
          <w:szCs w:val="24"/>
          <w:lang w:val="it-IT"/>
        </w:rPr>
        <w:t xml:space="preserve">Le recordamos que debe reportar todo cambio de domicilio a la Autoridad de Vivienda por escrito antes de los 30 días del cambio. Además, si Ud. no contesta cuando la Autoridad de Vivienda le </w:t>
      </w:r>
      <w:r>
        <w:rPr>
          <w:rFonts w:ascii="Times New Roman" w:hAnsi="Times New Roman"/>
          <w:w w:val="105"/>
          <w:sz w:val="24"/>
          <w:szCs w:val="24"/>
          <w:lang w:val="it-IT"/>
        </w:rPr>
        <w:t>s</w:t>
      </w:r>
      <w:r w:rsidRPr="00210E3F">
        <w:rPr>
          <w:rFonts w:ascii="Times New Roman" w:hAnsi="Times New Roman"/>
          <w:w w:val="105"/>
          <w:sz w:val="24"/>
          <w:szCs w:val="24"/>
          <w:lang w:val="it-IT"/>
        </w:rPr>
        <w:t xml:space="preserve">olicita información o citas antes del plazo establecido en esas cartas, o si en algún momento el correo le devuelve a la Autoridad de Vivienda cartas que le enviaron por no poder ser entregadas, </w:t>
      </w:r>
      <w:r>
        <w:rPr>
          <w:rFonts w:ascii="Times New Roman" w:hAnsi="Times New Roman"/>
          <w:i/>
          <w:w w:val="105"/>
          <w:sz w:val="24"/>
          <w:szCs w:val="24"/>
          <w:lang w:val="it-IT"/>
        </w:rPr>
        <w:t xml:space="preserve">no se hará </w:t>
      </w:r>
      <w:r w:rsidRPr="00210E3F">
        <w:rPr>
          <w:rFonts w:ascii="Times New Roman" w:hAnsi="Times New Roman"/>
          <w:i/>
          <w:w w:val="105"/>
          <w:sz w:val="24"/>
          <w:szCs w:val="24"/>
          <w:lang w:val="it-IT"/>
        </w:rPr>
        <w:t xml:space="preserve">ningún intento más por contactarle y su nombre será borrado de la lista de espera. </w:t>
      </w:r>
    </w:p>
    <w:p w:rsidR="007B2B0A" w:rsidRPr="00210E3F" w:rsidRDefault="007B2B0A" w:rsidP="00070FF9">
      <w:pPr>
        <w:kinsoku w:val="0"/>
        <w:overflowPunct w:val="0"/>
        <w:autoSpaceDE w:val="0"/>
        <w:autoSpaceDN w:val="0"/>
        <w:adjustRightInd w:val="0"/>
        <w:spacing w:before="7" w:after="0" w:line="240" w:lineRule="auto"/>
        <w:rPr>
          <w:rFonts w:ascii="Times New Roman" w:hAnsi="Times New Roman"/>
          <w:w w:val="105"/>
          <w:sz w:val="24"/>
          <w:szCs w:val="24"/>
          <w:lang w:val="it-IT"/>
        </w:rPr>
      </w:pPr>
    </w:p>
    <w:p w:rsidR="007B2B0A" w:rsidRPr="00210E3F" w:rsidRDefault="00210E3F" w:rsidP="00070FF9">
      <w:pPr>
        <w:kinsoku w:val="0"/>
        <w:overflowPunct w:val="0"/>
        <w:autoSpaceDE w:val="0"/>
        <w:autoSpaceDN w:val="0"/>
        <w:adjustRightInd w:val="0"/>
        <w:spacing w:before="7" w:after="0" w:line="240" w:lineRule="auto"/>
        <w:rPr>
          <w:rFonts w:ascii="Times New Roman" w:hAnsi="Times New Roman"/>
          <w:w w:val="105"/>
          <w:sz w:val="24"/>
          <w:szCs w:val="24"/>
          <w:lang w:val="it-IT"/>
        </w:rPr>
      </w:pPr>
      <w:r w:rsidRPr="00210E3F">
        <w:rPr>
          <w:rFonts w:ascii="Times New Roman" w:hAnsi="Times New Roman"/>
          <w:w w:val="105"/>
          <w:sz w:val="24"/>
          <w:szCs w:val="24"/>
          <w:lang w:val="it-IT"/>
        </w:rPr>
        <w:t>Atentamente</w:t>
      </w:r>
      <w:r w:rsidR="007B2B0A" w:rsidRPr="00210E3F">
        <w:rPr>
          <w:rFonts w:ascii="Times New Roman" w:hAnsi="Times New Roman"/>
          <w:w w:val="105"/>
          <w:sz w:val="24"/>
          <w:szCs w:val="24"/>
          <w:lang w:val="it-IT"/>
        </w:rPr>
        <w:t>,</w:t>
      </w:r>
    </w:p>
    <w:p w:rsidR="007B2B0A" w:rsidRPr="00210E3F" w:rsidRDefault="007B2B0A" w:rsidP="0092439A">
      <w:pPr>
        <w:kinsoku w:val="0"/>
        <w:overflowPunct w:val="0"/>
        <w:autoSpaceDE w:val="0"/>
        <w:autoSpaceDN w:val="0"/>
        <w:adjustRightInd w:val="0"/>
        <w:spacing w:before="64" w:after="0" w:line="252" w:lineRule="auto"/>
        <w:ind w:right="583"/>
        <w:rPr>
          <w:rFonts w:ascii="Times New Roman" w:hAnsi="Times New Roman"/>
          <w:w w:val="105"/>
          <w:sz w:val="24"/>
          <w:szCs w:val="24"/>
          <w:lang w:val="it-IT"/>
        </w:rPr>
      </w:pPr>
    </w:p>
    <w:p w:rsidR="007B2B0A" w:rsidRPr="00210E3F" w:rsidRDefault="007B2B0A" w:rsidP="0092439A">
      <w:pPr>
        <w:kinsoku w:val="0"/>
        <w:overflowPunct w:val="0"/>
        <w:autoSpaceDE w:val="0"/>
        <w:autoSpaceDN w:val="0"/>
        <w:adjustRightInd w:val="0"/>
        <w:spacing w:before="64" w:after="0" w:line="252" w:lineRule="auto"/>
        <w:ind w:right="583"/>
        <w:rPr>
          <w:rFonts w:ascii="Times New Roman" w:hAnsi="Times New Roman"/>
          <w:w w:val="105"/>
          <w:sz w:val="24"/>
          <w:szCs w:val="24"/>
          <w:lang w:val="it-IT"/>
        </w:rPr>
      </w:pPr>
      <w:r w:rsidRPr="00210E3F">
        <w:rPr>
          <w:rFonts w:ascii="Times New Roman" w:hAnsi="Times New Roman"/>
          <w:w w:val="105"/>
          <w:sz w:val="24"/>
          <w:szCs w:val="24"/>
          <w:lang w:val="it-IT"/>
        </w:rPr>
        <w:t>Department</w:t>
      </w:r>
      <w:r w:rsidR="00210E3F" w:rsidRPr="00210E3F">
        <w:rPr>
          <w:rFonts w:ascii="Times New Roman" w:hAnsi="Times New Roman"/>
          <w:w w:val="105"/>
          <w:sz w:val="24"/>
          <w:szCs w:val="24"/>
          <w:lang w:val="it-IT"/>
        </w:rPr>
        <w:t>o de Lista de Espera</w:t>
      </w:r>
    </w:p>
    <w:p w:rsidR="007B2B0A" w:rsidRPr="00210E3F" w:rsidRDefault="007B2B0A" w:rsidP="0092439A">
      <w:pPr>
        <w:kinsoku w:val="0"/>
        <w:overflowPunct w:val="0"/>
        <w:autoSpaceDE w:val="0"/>
        <w:autoSpaceDN w:val="0"/>
        <w:adjustRightInd w:val="0"/>
        <w:spacing w:before="64" w:after="0" w:line="252" w:lineRule="auto"/>
        <w:ind w:right="583"/>
        <w:rPr>
          <w:rFonts w:ascii="Times New Roman" w:hAnsi="Times New Roman"/>
          <w:iCs/>
          <w:w w:val="105"/>
          <w:sz w:val="20"/>
          <w:szCs w:val="20"/>
          <w:lang w:val="it-IT"/>
        </w:rPr>
      </w:pPr>
    </w:p>
    <w:p w:rsidR="007B2B0A" w:rsidRPr="00AA7EFE" w:rsidRDefault="00210E3F" w:rsidP="009C6119">
      <w:pPr>
        <w:kinsoku w:val="0"/>
        <w:overflowPunct w:val="0"/>
        <w:autoSpaceDE w:val="0"/>
        <w:autoSpaceDN w:val="0"/>
        <w:adjustRightInd w:val="0"/>
        <w:spacing w:before="64" w:after="0" w:line="252" w:lineRule="auto"/>
        <w:ind w:left="40" w:right="583"/>
        <w:rPr>
          <w:rFonts w:ascii="Times New Roman" w:hAnsi="Times New Roman"/>
          <w:i/>
          <w:iCs/>
          <w:w w:val="105"/>
          <w:sz w:val="20"/>
          <w:szCs w:val="20"/>
        </w:rPr>
      </w:pPr>
      <w:r w:rsidRPr="00210E3F">
        <w:rPr>
          <w:rFonts w:ascii="Times New Roman" w:hAnsi="Times New Roman"/>
          <w:i/>
          <w:iCs/>
          <w:w w:val="105"/>
          <w:sz w:val="20"/>
          <w:szCs w:val="20"/>
          <w:lang w:val="it-IT"/>
        </w:rPr>
        <w:t xml:space="preserve">Si tiene una discapacidad que le impida cumplir con esta carta, por favor llame al (831) 454-5955, entre 8:00 AM - 4:30 PM de lunes a jueves. </w:t>
      </w:r>
      <w:proofErr w:type="gramStart"/>
      <w:r w:rsidRPr="00AA7EFE">
        <w:rPr>
          <w:rFonts w:ascii="Times New Roman" w:hAnsi="Times New Roman"/>
          <w:i/>
          <w:iCs/>
          <w:w w:val="105"/>
          <w:sz w:val="20"/>
          <w:szCs w:val="20"/>
        </w:rPr>
        <w:t>Los viernes la oficina se encuentra cerrada.</w:t>
      </w:r>
      <w:proofErr w:type="gramEnd"/>
    </w:p>
    <w:p w:rsidR="007B2B0A" w:rsidRPr="00AA7EFE" w:rsidRDefault="007B2B0A" w:rsidP="009C6119">
      <w:pPr>
        <w:kinsoku w:val="0"/>
        <w:overflowPunct w:val="0"/>
        <w:autoSpaceDE w:val="0"/>
        <w:autoSpaceDN w:val="0"/>
        <w:adjustRightInd w:val="0"/>
        <w:spacing w:before="1" w:after="0" w:line="240" w:lineRule="auto"/>
        <w:rPr>
          <w:rFonts w:ascii="Times New Roman" w:hAnsi="Times New Roman"/>
          <w:i/>
          <w:iCs/>
          <w:sz w:val="20"/>
          <w:szCs w:val="20"/>
        </w:rPr>
      </w:pPr>
    </w:p>
    <w:p w:rsidR="007B2B0A" w:rsidRPr="00AA7EFE" w:rsidRDefault="007B2B0A" w:rsidP="00F73FE5">
      <w:pPr>
        <w:kinsoku w:val="0"/>
        <w:overflowPunct w:val="0"/>
        <w:autoSpaceDE w:val="0"/>
        <w:autoSpaceDN w:val="0"/>
        <w:adjustRightInd w:val="0"/>
        <w:spacing w:before="1" w:after="0" w:line="252" w:lineRule="auto"/>
        <w:ind w:left="40" w:right="438"/>
        <w:rPr>
          <w:rFonts w:ascii="Times New Roman" w:hAnsi="Times New Roman"/>
          <w:i/>
          <w:iCs/>
          <w:w w:val="105"/>
          <w:sz w:val="20"/>
          <w:szCs w:val="20"/>
        </w:rPr>
      </w:pPr>
      <w:r w:rsidRPr="00AA7EFE">
        <w:rPr>
          <w:rFonts w:ascii="Times New Roman" w:hAnsi="Times New Roman"/>
          <w:i/>
          <w:iCs/>
          <w:w w:val="105"/>
          <w:sz w:val="20"/>
          <w:szCs w:val="20"/>
        </w:rPr>
        <w:t>.</w:t>
      </w:r>
    </w:p>
    <w:sectPr w:rsidR="007B2B0A" w:rsidRPr="00AA7EF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9A" w:rsidRDefault="006C799A" w:rsidP="009C6119">
      <w:pPr>
        <w:spacing w:after="0" w:line="240" w:lineRule="auto"/>
      </w:pPr>
      <w:r>
        <w:separator/>
      </w:r>
    </w:p>
  </w:endnote>
  <w:endnote w:type="continuationSeparator" w:id="0">
    <w:p w:rsidR="006C799A" w:rsidRDefault="006C799A"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CE" w:rsidRDefault="002C30CE" w:rsidP="009C6119">
    <w:pPr>
      <w:pStyle w:val="Footer"/>
      <w:ind w:firstLine="720"/>
      <w:jc w:val="right"/>
      <w:rPr>
        <w:sz w:val="16"/>
        <w:szCs w:val="16"/>
      </w:rPr>
    </w:pPr>
    <w:r>
      <w:rPr>
        <w:sz w:val="16"/>
        <w:szCs w:val="16"/>
      </w:rPr>
      <w:t>WLR –Placement Update Info</w:t>
    </w:r>
  </w:p>
  <w:p w:rsidR="002C30CE" w:rsidRPr="002E320F" w:rsidRDefault="002C30CE" w:rsidP="002E320F">
    <w:pPr>
      <w:spacing w:after="0" w:line="240" w:lineRule="auto"/>
      <w:jc w:val="center"/>
      <w:rPr>
        <w:rFonts w:cs="Calibri"/>
        <w:noProof/>
        <w:color w:val="000000"/>
        <w:sz w:val="16"/>
        <w:szCs w:val="16"/>
      </w:rPr>
    </w:pPr>
    <w:r>
      <w:rPr>
        <w:rFonts w:cs="Calibri"/>
        <w:noProof/>
        <w:color w:val="000000"/>
        <w:sz w:val="16"/>
        <w:szCs w:val="16"/>
      </w:rPr>
      <w:fldChar w:fldCharType="begin"/>
    </w:r>
    <w:r>
      <w:rPr>
        <w:rFonts w:cs="Calibri"/>
        <w:noProof/>
        <w:color w:val="000000"/>
        <w:sz w:val="16"/>
        <w:szCs w:val="16"/>
      </w:rPr>
      <w:instrText xml:space="preserve"> MERGEFIELD  tcode  \* MERGEFORMAT </w:instrText>
    </w:r>
    <w:r>
      <w:rPr>
        <w:rFonts w:cs="Calibri"/>
        <w:noProof/>
        <w:color w:val="000000"/>
        <w:sz w:val="16"/>
        <w:szCs w:val="16"/>
      </w:rPr>
      <w:fldChar w:fldCharType="separate"/>
    </w:r>
    <w:r>
      <w:rPr>
        <w:rFonts w:cs="Calibri"/>
        <w:noProof/>
        <w:color w:val="000000"/>
        <w:sz w:val="16"/>
        <w:szCs w:val="16"/>
      </w:rPr>
      <w:t>«tcode»</w:t>
    </w:r>
    <w:r>
      <w:rPr>
        <w:rFonts w:cs="Calibri"/>
        <w:noProof/>
        <w:color w:val="000000"/>
        <w:sz w:val="16"/>
        <w:szCs w:val="16"/>
      </w:rPr>
      <w:fldChar w:fldCharType="end"/>
    </w:r>
  </w:p>
  <w:p w:rsidR="002C30CE" w:rsidRDefault="002C30CE" w:rsidP="002E320F">
    <w:pPr>
      <w:pStyle w:val="Footer"/>
    </w:pPr>
  </w:p>
  <w:p w:rsidR="002C30CE" w:rsidRPr="00EC63B1" w:rsidRDefault="002C30CE" w:rsidP="009C6119">
    <w:pPr>
      <w:autoSpaceDE w:val="0"/>
      <w:autoSpaceDN w:val="0"/>
      <w:adjustRightInd w:val="0"/>
      <w:spacing w:after="0" w:line="240" w:lineRule="auto"/>
      <w:contextualSpacing/>
      <w:jc w:val="center"/>
      <w:rPr>
        <w:rFonts w:ascii="Century Gothic" w:hAnsi="Century Gothic" w:cs="Calibri"/>
        <w:b/>
        <w:bCs/>
        <w:sz w:val="17"/>
        <w:szCs w:val="17"/>
      </w:rPr>
    </w:pPr>
    <w:r>
      <w:rPr>
        <w:noProof/>
      </w:rPr>
      <w:pict>
        <v:line id="Straight Connector 1" o:spid="_x0000_s2049" style="position:absolute;left:0;text-align:left;z-index:251657728;visibility:visible;mso-position-horizontal:center;mso-position-horizontal-relative:margin;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w10:wrap anchorx="margin"/>
        </v:line>
      </w:pic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2C30CE" w:rsidRPr="00EC63B1" w:rsidRDefault="002C30CE"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2C30CE" w:rsidRPr="009C6119" w:rsidRDefault="002C30CE"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9A" w:rsidRDefault="006C799A" w:rsidP="009C6119">
      <w:pPr>
        <w:spacing w:after="0" w:line="240" w:lineRule="auto"/>
      </w:pPr>
      <w:r>
        <w:separator/>
      </w:r>
    </w:p>
  </w:footnote>
  <w:footnote w:type="continuationSeparator" w:id="0">
    <w:p w:rsidR="006C799A" w:rsidRDefault="006C799A"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CE" w:rsidRPr="009C6119" w:rsidRDefault="002C30CE" w:rsidP="009C6119">
    <w:pPr>
      <w:tabs>
        <w:tab w:val="center" w:pos="4680"/>
        <w:tab w:val="right" w:pos="6300"/>
      </w:tabs>
      <w:spacing w:after="0" w:line="240" w:lineRule="auto"/>
      <w:ind w:left="-720"/>
      <w:jc w:val="center"/>
      <w:rPr>
        <w:sz w:val="16"/>
        <w:szCs w:val="16"/>
      </w:rPr>
    </w:pPr>
    <w:r w:rsidRPr="003E0EA0">
      <w:rPr>
        <w:sz w:val="16"/>
        <w:szCs w:val="16"/>
      </w:rPr>
      <w:fldChar w:fldCharType="begin"/>
    </w:r>
    <w:r w:rsidRPr="003E0EA0">
      <w:rPr>
        <w:sz w:val="16"/>
        <w:szCs w:val="16"/>
      </w:rPr>
      <w:instrText xml:space="preserve"> MERGEFIELD  Image:headerImage  \* MERGEFORMAT </w:instrText>
    </w:r>
    <w:r w:rsidRPr="003E0EA0">
      <w:rPr>
        <w:sz w:val="16"/>
        <w:szCs w:val="16"/>
      </w:rPr>
      <w:fldChar w:fldCharType="separate"/>
    </w:r>
    <w:r w:rsidRPr="003E0EA0">
      <w:rPr>
        <w:noProof/>
        <w:sz w:val="16"/>
        <w:szCs w:val="16"/>
      </w:rPr>
      <w:t>«Image:headerImage»</w:t>
    </w:r>
    <w:r w:rsidRPr="003E0EA0">
      <w:rPr>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oNotTrackMoves/>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6119"/>
    <w:rsid w:val="000166CC"/>
    <w:rsid w:val="00016829"/>
    <w:rsid w:val="00022619"/>
    <w:rsid w:val="000631E7"/>
    <w:rsid w:val="00070FF9"/>
    <w:rsid w:val="001153FF"/>
    <w:rsid w:val="00210E3F"/>
    <w:rsid w:val="0029423F"/>
    <w:rsid w:val="002C30CE"/>
    <w:rsid w:val="002D4FC0"/>
    <w:rsid w:val="002E0E48"/>
    <w:rsid w:val="002E320F"/>
    <w:rsid w:val="003A6A9C"/>
    <w:rsid w:val="003C0ECE"/>
    <w:rsid w:val="003E0EA0"/>
    <w:rsid w:val="003F08A3"/>
    <w:rsid w:val="00483828"/>
    <w:rsid w:val="0048499A"/>
    <w:rsid w:val="004A6512"/>
    <w:rsid w:val="004E2CDD"/>
    <w:rsid w:val="00503129"/>
    <w:rsid w:val="0054770B"/>
    <w:rsid w:val="005B4B31"/>
    <w:rsid w:val="005F4B6B"/>
    <w:rsid w:val="005F5BED"/>
    <w:rsid w:val="006C7509"/>
    <w:rsid w:val="006C799A"/>
    <w:rsid w:val="00732E5E"/>
    <w:rsid w:val="007443D9"/>
    <w:rsid w:val="007B2B0A"/>
    <w:rsid w:val="007B726E"/>
    <w:rsid w:val="007F52A3"/>
    <w:rsid w:val="008050D5"/>
    <w:rsid w:val="0081338E"/>
    <w:rsid w:val="008A6D63"/>
    <w:rsid w:val="008B1713"/>
    <w:rsid w:val="008C1B81"/>
    <w:rsid w:val="008C1F00"/>
    <w:rsid w:val="008D2CCD"/>
    <w:rsid w:val="00906A75"/>
    <w:rsid w:val="00913345"/>
    <w:rsid w:val="0092439A"/>
    <w:rsid w:val="00930DFF"/>
    <w:rsid w:val="0093374A"/>
    <w:rsid w:val="009C6119"/>
    <w:rsid w:val="009E7D29"/>
    <w:rsid w:val="009E7D6A"/>
    <w:rsid w:val="00A41649"/>
    <w:rsid w:val="00A70D3E"/>
    <w:rsid w:val="00AA7EFE"/>
    <w:rsid w:val="00B96033"/>
    <w:rsid w:val="00D229E8"/>
    <w:rsid w:val="00D9249B"/>
    <w:rsid w:val="00D94439"/>
    <w:rsid w:val="00DB620E"/>
    <w:rsid w:val="00EA22CC"/>
    <w:rsid w:val="00EC63B1"/>
    <w:rsid w:val="00F01CFC"/>
    <w:rsid w:val="00F125EE"/>
    <w:rsid w:val="00F73FE5"/>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C6119"/>
    <w:rPr>
      <w:rFonts w:cs="Times New Roman"/>
    </w:rPr>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C6119"/>
    <w:rPr>
      <w:rFonts w:cs="Times New Roman"/>
    </w:rPr>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sz w:val="21"/>
      <w:szCs w:val="21"/>
    </w:rPr>
  </w:style>
  <w:style w:type="character" w:customStyle="1" w:styleId="BodyTextChar">
    <w:name w:val="Body Text Char"/>
    <w:basedOn w:val="DefaultParagraphFont"/>
    <w:link w:val="BodyText"/>
    <w:uiPriority w:val="1"/>
    <w:locked/>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cosantacruz.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«LetterDate»</vt:lpstr>
    </vt:vector>
  </TitlesOfParts>
  <Company/>
  <LinksUpToDate>false</LinksUpToDate>
  <CharactersWithSpaces>2730</CharactersWithSpaces>
  <SharedDoc>false</SharedDoc>
  <HLinks>
    <vt:vector size="6" baseType="variant">
      <vt:variant>
        <vt:i4>6029313</vt:i4>
      </vt:variant>
      <vt:variant>
        <vt:i4>27</vt:i4>
      </vt:variant>
      <vt:variant>
        <vt:i4>0</vt:i4>
      </vt:variant>
      <vt:variant>
        <vt:i4>5</vt:i4>
      </vt:variant>
      <vt:variant>
        <vt:lpwstr>http://www.hacosantacruz.org/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«LetterDate»</dc:title>
  <dc:creator>Jonathan Trachtenberg</dc:creator>
  <cp:lastModifiedBy>Jonathan Trachtenberg</cp:lastModifiedBy>
  <cp:revision>2</cp:revision>
  <dcterms:created xsi:type="dcterms:W3CDTF">2019-11-21T19:28:00Z</dcterms:created>
  <dcterms:modified xsi:type="dcterms:W3CDTF">2019-11-21T19:28:00Z</dcterms:modified>
</cp:coreProperties>
</file>