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7760DC" w:rsidP="00095000">
      <w:r>
        <w:rPr>
          <w:noProof/>
        </w:rPr>
        <mc:AlternateContent>
          <mc:Choice Requires="wps">
            <w:drawing>
              <wp:anchor distT="0" distB="0" distL="114300" distR="114300" simplePos="0" relativeHeight="251659264" behindDoc="0" locked="0" layoutInCell="1" allowOverlap="1" wp14:anchorId="5A611B0F" wp14:editId="5A57F793">
                <wp:simplePos x="0" y="0"/>
                <wp:positionH relativeFrom="column">
                  <wp:posOffset>3810000</wp:posOffset>
                </wp:positionH>
                <wp:positionV relativeFrom="paragraph">
                  <wp:posOffset>1270</wp:posOffset>
                </wp:positionV>
                <wp:extent cx="2114550" cy="49149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91490"/>
                        </a:xfrm>
                        <a:prstGeom prst="rect">
                          <a:avLst/>
                        </a:prstGeom>
                        <a:solidFill>
                          <a:srgbClr val="FFFFFF"/>
                        </a:solidFill>
                        <a:ln w="9525">
                          <a:noFill/>
                          <a:miter lim="800000"/>
                          <a:headEnd/>
                          <a:tailEnd/>
                        </a:ln>
                      </wps:spPr>
                      <wps:txbx>
                        <w:txbxContent>
                          <w:p w:rsidR="00095000" w:rsidRDefault="00095000" w:rsidP="00095000">
                            <w:pPr>
                              <w:spacing w:after="0" w:line="240" w:lineRule="auto"/>
                              <w:jc w:val="center"/>
                            </w:pPr>
                            <w:r>
                              <w:t>&lt;&lt;BARCODE&gt;&gt;</w:t>
                            </w:r>
                          </w:p>
                          <w:p w:rsidR="00095000" w:rsidRDefault="00095000" w:rsidP="00095000">
                            <w:pPr>
                              <w:spacing w:after="0" w:line="240" w:lineRule="auto"/>
                              <w:jc w:val="center"/>
                            </w:pPr>
                            <w:r>
                              <w:t>&lt;&lt;BARCODEID&gt;&gt;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pt;margin-top:.1pt;width:166.5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" stroked="f">
                <v:textbox>
                  <w:txbxContent>
                    <w:p w:rsidR="00095000" w:rsidRDefault="00095000" w:rsidP="00095000">
                      <w:pPr>
                        <w:spacing w:after="0" w:line="240" w:lineRule="auto"/>
                        <w:jc w:val="center"/>
                      </w:pPr>
                      <w:r>
                        <w:t>&lt;&lt;BARCODE&gt;&gt;</w:t>
                      </w:r>
                    </w:p>
                    <w:p w:rsidR="00095000" w:rsidRDefault="00095000" w:rsidP="00095000">
                      <w:pPr>
                        <w:spacing w:after="0" w:line="240" w:lineRule="auto"/>
                        <w:jc w:val="center"/>
                      </w:pPr>
                      <w:r>
                        <w:t>&lt;&lt;BARCODEID&gt;&gt;</w:t>
                      </w:r>
                    </w:p>
                  </w:txbxContent>
                </v:textbox>
              </v:shape>
            </w:pict>
          </mc:Fallback>
        </mc:AlternateContent>
      </w:r>
      <w:r w:rsidR="00095000">
        <w:t>&lt;&lt;</w:t>
      </w:r>
      <w:proofErr w:type="spellStart"/>
      <w:r w:rsidR="00095000">
        <w:t>PrintDate</w:t>
      </w:r>
      <w:proofErr w:type="spellEnd"/>
      <w:r w:rsidR="00095000">
        <w:t>&gt;&gt;</w:t>
      </w:r>
    </w:p>
    <w:p w:rsidR="00095000" w:rsidRDefault="00095000" w:rsidP="00095000"/>
    <w:p w:rsidR="00095000" w:rsidRDefault="00095000" w:rsidP="00095000">
      <w:pPr>
        <w:pStyle w:val="NoSpacing"/>
      </w:pPr>
      <w:r>
        <w:t>&lt;&lt;</w:t>
      </w:r>
      <w:proofErr w:type="spellStart"/>
      <w:r>
        <w:t>ApplicantName</w:t>
      </w:r>
      <w:proofErr w:type="spellEnd"/>
      <w:r>
        <w:t>&gt;&gt;</w:t>
      </w:r>
      <w:bookmarkStart w:id="0" w:name="_GoBack"/>
      <w:bookmarkEnd w:id="0"/>
    </w:p>
    <w:p w:rsidR="007760DC" w:rsidRDefault="007760DC" w:rsidP="00095000">
      <w:pPr>
        <w:pStyle w:val="NoSpacing"/>
        <w:rPr>
          <w:rFonts w:ascii="Calibri" w:eastAsia="Calibri" w:hAnsi="Calibri" w:cs="Calibri"/>
        </w:rPr>
      </w:pPr>
    </w:p>
    <w:p w:rsidR="00095000" w:rsidRDefault="00095000" w:rsidP="00095000">
      <w:r>
        <w:t>&lt;&lt;</w:t>
      </w:r>
      <w:proofErr w:type="spellStart"/>
      <w:r>
        <w:t>ApplicantAddress</w:t>
      </w:r>
      <w:proofErr w:type="spellEnd"/>
      <w:r>
        <w:t>&gt;&gt;</w:t>
      </w:r>
    </w:p>
    <w:p w:rsidR="00095000" w:rsidRDefault="0003135D" w:rsidP="00095000">
      <w:pPr>
        <w:rPr>
          <w:b/>
        </w:rPr>
      </w:pPr>
      <w:r>
        <w:rPr>
          <w:b/>
        </w:rPr>
        <w:t>RE: &lt;&lt;Move&gt;</w:t>
      </w:r>
      <w:proofErr w:type="gramStart"/>
      <w:r>
        <w:rPr>
          <w:b/>
        </w:rPr>
        <w:t xml:space="preserve">&gt; </w:t>
      </w:r>
      <w:r w:rsidR="00095000">
        <w:rPr>
          <w:b/>
        </w:rPr>
        <w:t xml:space="preserve"> Request</w:t>
      </w:r>
      <w:proofErr w:type="gramEnd"/>
      <w:r w:rsidR="00095000">
        <w:rPr>
          <w:b/>
        </w:rPr>
        <w:t xml:space="preserve"> Denied due to Money Owed to the Housing Authority – Risk </w:t>
      </w:r>
      <w:r w:rsidR="007760DC">
        <w:rPr>
          <w:b/>
        </w:rPr>
        <w:t>of Program Termination</w:t>
      </w:r>
    </w:p>
    <w:p w:rsidR="00095000" w:rsidRDefault="00095000" w:rsidP="00095000">
      <w:r>
        <w:t>Dear &lt;&lt;</w:t>
      </w:r>
      <w:proofErr w:type="spellStart"/>
      <w:r>
        <w:t>ApplicantName</w:t>
      </w:r>
      <w:proofErr w:type="spellEnd"/>
      <w:r>
        <w:t>&gt;&gt;:</w:t>
      </w:r>
    </w:p>
    <w:p w:rsidR="00095000" w:rsidRDefault="00095000" w:rsidP="00095000">
      <w:pPr>
        <w:rPr>
          <w:b/>
        </w:rPr>
      </w:pPr>
      <w:r>
        <w:t xml:space="preserve">We have received a </w:t>
      </w:r>
      <w:r w:rsidR="00E65D49">
        <w:t>&lt;&lt;Move&gt;&gt;</w:t>
      </w:r>
      <w:r>
        <w:t xml:space="preserve"> request with an effective date of </w:t>
      </w:r>
      <w:r w:rsidR="001F09D4">
        <w:rPr>
          <w:b/>
        </w:rPr>
        <w:t>&lt;&lt;</w:t>
      </w:r>
      <w:proofErr w:type="spellStart"/>
      <w:r w:rsidR="001F09D4">
        <w:rPr>
          <w:b/>
        </w:rPr>
        <w:t>Request</w:t>
      </w:r>
      <w:r>
        <w:rPr>
          <w:b/>
        </w:rPr>
        <w:t>Date</w:t>
      </w:r>
      <w:proofErr w:type="spellEnd"/>
      <w:r>
        <w:rPr>
          <w:b/>
        </w:rPr>
        <w:t>&gt;&gt;</w:t>
      </w:r>
      <w:r>
        <w:t xml:space="preserve">.  However, you have an unpaid balance due to the Housing Authority in the amount of </w:t>
      </w:r>
      <w:r>
        <w:rPr>
          <w:b/>
        </w:rPr>
        <w:t>$&lt;&lt;</w:t>
      </w:r>
      <w:r w:rsidR="00AF6923">
        <w:rPr>
          <w:b/>
        </w:rPr>
        <w:t>A</w:t>
      </w:r>
      <w:r w:rsidR="001F09D4">
        <w:rPr>
          <w:b/>
        </w:rPr>
        <w:t>mount</w:t>
      </w:r>
      <w:r w:rsidR="00AF6923">
        <w:rPr>
          <w:b/>
        </w:rPr>
        <w:t>&gt;&gt;</w:t>
      </w:r>
      <w:r w:rsidR="00AF6923">
        <w:t xml:space="preserve">.  </w:t>
      </w:r>
      <w:r w:rsidR="00AF6923">
        <w:rPr>
          <w:u w:val="single"/>
        </w:rPr>
        <w:t>The Housing Authority cannot process your request because you have an outstanding debt</w:t>
      </w:r>
      <w:r w:rsidR="00AF6923">
        <w:rPr>
          <w:b/>
        </w:rPr>
        <w:t>.</w:t>
      </w:r>
    </w:p>
    <w:p w:rsidR="00AF6923" w:rsidRDefault="00AF6923" w:rsidP="00095000">
      <w:r>
        <w:t xml:space="preserve">You have fourteen (14) </w:t>
      </w:r>
      <w:r w:rsidR="005129CF">
        <w:t>calendar</w:t>
      </w:r>
      <w:r>
        <w:t xml:space="preserve"> days from the date of this letter to pay your balance due to the Housing Authority.  Such payment must be in the form of a personal check, cashier’s check, or money order and must be made payable to the Housing Authority of the County of Santa Cruz.  If you pay your balance in full within fourteen calendar days</w:t>
      </w:r>
      <w:r w:rsidR="001F09D4">
        <w:t>, you will be issued a &lt;&lt;</w:t>
      </w:r>
      <w:proofErr w:type="spellStart"/>
      <w:r w:rsidR="001F09D4">
        <w:t>TAC</w:t>
      </w:r>
      <w:r>
        <w:t>packet</w:t>
      </w:r>
      <w:proofErr w:type="spellEnd"/>
      <w:r w:rsidR="001F09D4">
        <w:t>&gt;&gt;</w:t>
      </w:r>
      <w:r>
        <w:t xml:space="preserve"> and you will be allowed to begin searching for a unit in another location.</w:t>
      </w:r>
    </w:p>
    <w:p w:rsidR="00AF6923" w:rsidRDefault="00AF6923" w:rsidP="00095000">
      <w:r>
        <w:rPr>
          <w:b/>
          <w:u w:val="single"/>
        </w:rPr>
        <w:t>If you do not pay your balance due by &lt;&lt;</w:t>
      </w:r>
      <w:proofErr w:type="spellStart"/>
      <w:r>
        <w:rPr>
          <w:b/>
          <w:u w:val="single"/>
        </w:rPr>
        <w:t>DueDate</w:t>
      </w:r>
      <w:proofErr w:type="spellEnd"/>
      <w:r>
        <w:rPr>
          <w:b/>
          <w:u w:val="single"/>
        </w:rPr>
        <w:t xml:space="preserve">&gt;&gt;, you will not be issued </w:t>
      </w:r>
      <w:r w:rsidR="001F09D4">
        <w:rPr>
          <w:b/>
          <w:u w:val="single"/>
        </w:rPr>
        <w:t>a &lt;&lt;</w:t>
      </w:r>
      <w:proofErr w:type="spellStart"/>
      <w:r w:rsidR="001F09D4">
        <w:rPr>
          <w:b/>
          <w:u w:val="single"/>
        </w:rPr>
        <w:t>TACpacket</w:t>
      </w:r>
      <w:proofErr w:type="spellEnd"/>
      <w:r w:rsidR="001F09D4">
        <w:rPr>
          <w:b/>
          <w:u w:val="single"/>
        </w:rPr>
        <w:t>&gt;&gt;</w:t>
      </w:r>
      <w:r>
        <w:rPr>
          <w:b/>
          <w:u w:val="single"/>
        </w:rPr>
        <w:t>, and you will be terminated from the program for failure to pay money owed to the Housing Authority.</w:t>
      </w:r>
    </w:p>
    <w:p w:rsidR="00AF6923" w:rsidRDefault="00AF6923" w:rsidP="00095000">
      <w:r>
        <w:t xml:space="preserve">If you have any questions about this letter, or how to pay your balance to the Housing Authority, please call </w:t>
      </w:r>
      <w:r w:rsidR="0049316C">
        <w:t>(831) 454-9455</w:t>
      </w:r>
      <w:r>
        <w:t xml:space="preserve"> Ext.</w:t>
      </w:r>
      <w:r w:rsidR="0049316C">
        <w:t xml:space="preserve"> 251</w:t>
      </w:r>
      <w:r>
        <w:t>.</w:t>
      </w:r>
    </w:p>
    <w:p w:rsidR="00AF6923" w:rsidRDefault="00AF6923" w:rsidP="00095000">
      <w:r>
        <w:t>Thank you in advance for your prompt attention to this matter.</w:t>
      </w:r>
    </w:p>
    <w:p w:rsidR="00AF6923" w:rsidRDefault="00AF6923" w:rsidP="00095000">
      <w:r>
        <w:t>Eligibility and Occupancy Department</w:t>
      </w:r>
    </w:p>
    <w:p w:rsidR="00AF6923" w:rsidRDefault="00AF6923" w:rsidP="00095000">
      <w:pPr>
        <w:rPr>
          <w:i/>
        </w:rPr>
      </w:pPr>
      <w:r>
        <w:rPr>
          <w:i/>
        </w:rPr>
        <w:t xml:space="preserve">If you have a disability which precludes you from complying with this letter, please call </w:t>
      </w:r>
      <w:r w:rsidR="0049316C">
        <w:rPr>
          <w:i/>
        </w:rPr>
        <w:t>(831) 454-9455,</w:t>
      </w:r>
      <w:r>
        <w:rPr>
          <w:i/>
        </w:rPr>
        <w:t xml:space="preserve"> Monday through Thursday between 8:00am and 4:30 PM.  The office is closed on Fridays.</w:t>
      </w:r>
    </w:p>
    <w:p w:rsidR="00AF6923" w:rsidRDefault="00AF6923" w:rsidP="00095000">
      <w:pPr>
        <w:rPr>
          <w:rFonts w:cstheme="minorHAnsi"/>
          <w:i/>
        </w:rPr>
      </w:pPr>
      <w:r>
        <w:rPr>
          <w:i/>
        </w:rPr>
        <w:t xml:space="preserve">Si </w:t>
      </w:r>
      <w:proofErr w:type="spellStart"/>
      <w:r>
        <w:rPr>
          <w:i/>
        </w:rPr>
        <w:t>desea</w:t>
      </w:r>
      <w:proofErr w:type="spellEnd"/>
      <w:r>
        <w:rPr>
          <w:i/>
        </w:rPr>
        <w:t xml:space="preserve"> </w:t>
      </w:r>
      <w:proofErr w:type="spellStart"/>
      <w:r>
        <w:rPr>
          <w:i/>
        </w:rPr>
        <w:t>una</w:t>
      </w:r>
      <w:proofErr w:type="spellEnd"/>
      <w:r>
        <w:rPr>
          <w:i/>
        </w:rPr>
        <w:t xml:space="preserve"> </w:t>
      </w:r>
      <w:proofErr w:type="spellStart"/>
      <w:r>
        <w:rPr>
          <w:i/>
        </w:rPr>
        <w:t>traducci</w:t>
      </w:r>
      <w:r>
        <w:rPr>
          <w:rFonts w:cstheme="minorHAnsi"/>
          <w:i/>
        </w:rPr>
        <w:t>ón</w:t>
      </w:r>
      <w:proofErr w:type="spellEnd"/>
      <w:r>
        <w:rPr>
          <w:rFonts w:cstheme="minorHAnsi"/>
          <w:i/>
        </w:rPr>
        <w:t xml:space="preserve"> </w:t>
      </w:r>
      <w:proofErr w:type="spellStart"/>
      <w:r>
        <w:rPr>
          <w:rFonts w:cstheme="minorHAnsi"/>
          <w:i/>
        </w:rPr>
        <w:t>en</w:t>
      </w:r>
      <w:proofErr w:type="spellEnd"/>
      <w:r>
        <w:rPr>
          <w:rFonts w:cstheme="minorHAnsi"/>
          <w:i/>
        </w:rPr>
        <w:t xml:space="preserve"> </w:t>
      </w:r>
      <w:proofErr w:type="spellStart"/>
      <w:r>
        <w:rPr>
          <w:rFonts w:cstheme="minorHAnsi"/>
          <w:i/>
        </w:rPr>
        <w:t>español</w:t>
      </w:r>
      <w:proofErr w:type="spellEnd"/>
      <w:r>
        <w:rPr>
          <w:rFonts w:cstheme="minorHAnsi"/>
          <w:i/>
        </w:rPr>
        <w:t xml:space="preserve">, </w:t>
      </w:r>
      <w:proofErr w:type="spellStart"/>
      <w:r>
        <w:rPr>
          <w:rFonts w:cstheme="minorHAnsi"/>
          <w:i/>
        </w:rPr>
        <w:t>por</w:t>
      </w:r>
      <w:proofErr w:type="spellEnd"/>
      <w:r>
        <w:rPr>
          <w:rFonts w:cstheme="minorHAnsi"/>
          <w:i/>
        </w:rPr>
        <w:t xml:space="preserve"> favor llama al </w:t>
      </w:r>
      <w:r w:rsidR="0049316C">
        <w:rPr>
          <w:rFonts w:cstheme="minorHAnsi"/>
          <w:i/>
        </w:rPr>
        <w:t>(831) 454-9455</w:t>
      </w:r>
      <w:r>
        <w:rPr>
          <w:rFonts w:cstheme="minorHAnsi"/>
          <w:i/>
        </w:rPr>
        <w:t xml:space="preserve">, entre 8:00 y 4:30 PM de lunes a </w:t>
      </w:r>
      <w:proofErr w:type="spellStart"/>
      <w:r>
        <w:rPr>
          <w:rFonts w:cstheme="minorHAnsi"/>
          <w:i/>
        </w:rPr>
        <w:t>jueves</w:t>
      </w:r>
      <w:proofErr w:type="spellEnd"/>
      <w:r>
        <w:rPr>
          <w:rFonts w:cstheme="minorHAnsi"/>
          <w:i/>
        </w:rPr>
        <w:t xml:space="preserve">.  </w:t>
      </w:r>
      <w:proofErr w:type="gramStart"/>
      <w:r>
        <w:rPr>
          <w:rFonts w:cstheme="minorHAnsi"/>
          <w:i/>
        </w:rPr>
        <w:t xml:space="preserve">Los Viernes la </w:t>
      </w:r>
      <w:proofErr w:type="spellStart"/>
      <w:r>
        <w:rPr>
          <w:rFonts w:cstheme="minorHAnsi"/>
          <w:i/>
        </w:rPr>
        <w:t>oficina</w:t>
      </w:r>
      <w:proofErr w:type="spellEnd"/>
      <w:r>
        <w:rPr>
          <w:rFonts w:cstheme="minorHAnsi"/>
          <w:i/>
        </w:rPr>
        <w:t xml:space="preserve"> se </w:t>
      </w:r>
      <w:proofErr w:type="spellStart"/>
      <w:r>
        <w:rPr>
          <w:rFonts w:cstheme="minorHAnsi"/>
          <w:i/>
        </w:rPr>
        <w:t>encuentra</w:t>
      </w:r>
      <w:proofErr w:type="spellEnd"/>
      <w:r>
        <w:rPr>
          <w:rFonts w:cstheme="minorHAnsi"/>
          <w:i/>
        </w:rPr>
        <w:t xml:space="preserve"> </w:t>
      </w:r>
      <w:proofErr w:type="spellStart"/>
      <w:r>
        <w:rPr>
          <w:rFonts w:cstheme="minorHAnsi"/>
          <w:i/>
        </w:rPr>
        <w:t>cerrada</w:t>
      </w:r>
      <w:proofErr w:type="spellEnd"/>
      <w:r>
        <w:rPr>
          <w:rFonts w:cstheme="minorHAnsi"/>
          <w:i/>
        </w:rPr>
        <w:t>.</w:t>
      </w:r>
      <w:proofErr w:type="gramEnd"/>
    </w:p>
    <w:p w:rsidR="007760DC" w:rsidRDefault="007760DC" w:rsidP="007760DC">
      <w:pPr>
        <w:jc w:val="right"/>
        <w:rPr>
          <w:rFonts w:cstheme="minorHAnsi"/>
          <w:sz w:val="16"/>
          <w:szCs w:val="16"/>
        </w:rPr>
      </w:pPr>
    </w:p>
    <w:p w:rsidR="007760DC" w:rsidRDefault="007760DC" w:rsidP="007760DC">
      <w:pPr>
        <w:jc w:val="right"/>
        <w:rPr>
          <w:rFonts w:cstheme="minorHAnsi"/>
          <w:sz w:val="16"/>
          <w:szCs w:val="16"/>
        </w:rPr>
      </w:pPr>
    </w:p>
    <w:p w:rsidR="007760DC" w:rsidRDefault="007760DC" w:rsidP="007760DC">
      <w:pPr>
        <w:jc w:val="right"/>
        <w:rPr>
          <w:rFonts w:cstheme="minorHAnsi"/>
          <w:sz w:val="16"/>
          <w:szCs w:val="16"/>
        </w:rPr>
      </w:pPr>
    </w:p>
    <w:p w:rsidR="007760DC" w:rsidRDefault="007760DC" w:rsidP="007760DC">
      <w:pPr>
        <w:jc w:val="right"/>
        <w:rPr>
          <w:rFonts w:cstheme="minorHAnsi"/>
          <w:sz w:val="16"/>
          <w:szCs w:val="16"/>
        </w:rPr>
      </w:pPr>
    </w:p>
    <w:p w:rsidR="00AF6923" w:rsidRPr="007760DC" w:rsidRDefault="00AF6923" w:rsidP="007760DC">
      <w:pPr>
        <w:jc w:val="right"/>
        <w:rPr>
          <w:rFonts w:cstheme="minorHAnsi"/>
          <w:sz w:val="16"/>
          <w:szCs w:val="16"/>
        </w:rPr>
      </w:pPr>
      <w:r w:rsidRPr="00AF6923">
        <w:rPr>
          <w:rFonts w:cstheme="minorHAnsi"/>
          <w:sz w:val="16"/>
          <w:szCs w:val="16"/>
        </w:rPr>
        <w:t>10/16/13</w:t>
      </w:r>
      <w:r w:rsidRPr="00AF6923">
        <w:rPr>
          <w:rFonts w:cstheme="minorHAnsi"/>
          <w:sz w:val="16"/>
          <w:szCs w:val="16"/>
        </w:rPr>
        <w:tab/>
        <w:t>TAC – Unpaid Damage Claim</w:t>
      </w:r>
    </w:p>
    <w:sectPr w:rsidR="00AF6923" w:rsidRPr="007760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0DC" w:rsidRDefault="007760DC" w:rsidP="007760DC">
      <w:pPr>
        <w:spacing w:after="0" w:line="240" w:lineRule="auto"/>
      </w:pPr>
      <w:r>
        <w:separator/>
      </w:r>
    </w:p>
  </w:endnote>
  <w:endnote w:type="continuationSeparator" w:id="0">
    <w:p w:rsidR="007760DC" w:rsidRDefault="007760D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Footer"/>
    </w:pPr>
    <w:r>
      <w:t>&lt;&lt;FOOTER&gt;&gt;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0DC" w:rsidRDefault="007760DC" w:rsidP="007760DC">
      <w:pPr>
        <w:spacing w:after="0" w:line="240" w:lineRule="auto"/>
      </w:pPr>
      <w:r>
        <w:separator/>
      </w:r>
    </w:p>
  </w:footnote>
  <w:footnote w:type="continuationSeparator" w:id="0">
    <w:p w:rsidR="007760DC" w:rsidRDefault="007760D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Header"/>
    </w:pPr>
    <w:r>
      <w:t>&lt;&lt;HEADER&gt;&gt;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3135D"/>
    <w:rsid w:val="00095000"/>
    <w:rsid w:val="001F09D4"/>
    <w:rsid w:val="0049316C"/>
    <w:rsid w:val="004E2CDD"/>
    <w:rsid w:val="005129CF"/>
    <w:rsid w:val="007760DC"/>
    <w:rsid w:val="00AF6923"/>
    <w:rsid w:val="00C40CE8"/>
    <w:rsid w:val="00DB620E"/>
    <w:rsid w:val="00E6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Trachtenberg</dc:creator>
  <cp:lastModifiedBy>Jonathan Trachtenberg</cp:lastModifiedBy>
  <cp:revision>8</cp:revision>
  <dcterms:created xsi:type="dcterms:W3CDTF">2019-05-20T16:59:00Z</dcterms:created>
  <dcterms:modified xsi:type="dcterms:W3CDTF">2019-05-20T20:42:00Z</dcterms:modified>
</cp:coreProperties>
</file>