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72"/>
        </w:rPr>
        <w:t>PraxisOnline24</w:t>
      </w:r>
    </w:p>
    <w:p>
      <w:pPr>
        <w:jc w:val="center"/>
      </w:pPr>
      <w:r>
        <w:rPr>
          <w:i/>
          <w:color w:val="505050"/>
          <w:sz w:val="36"/>
        </w:rPr>
        <w:t>Investment &amp; Due-Diligence Report</w:t>
      </w:r>
    </w:p>
    <w:p/>
    <w:p>
      <w:pPr>
        <w:jc w:val="center"/>
      </w:pPr>
      <w:r>
        <w:rPr>
          <w:i/>
          <w:sz w:val="28"/>
        </w:rPr>
        <w:t>Ihre Praxis. Online. Rund um die Uhr.</w:t>
      </w:r>
    </w:p>
    <w:p/>
    <w:p/>
    <w:p>
      <w:pPr>
        <w:jc w:val="center"/>
      </w:pPr>
      <w:r>
        <w:rPr>
          <w:color w:val="6E6E6E"/>
          <w:sz w:val="22"/>
        </w:rPr>
        <w:t>Pre-Revenue SaaS Asset for Acquisition</w:t>
        <w:br/>
        <w:t>Product: Online appointment, practice management &amp; multi-language booking platform</w:t>
      </w:r>
    </w:p>
    <w:p/>
    <w:p>
      <w:pPr>
        <w:jc w:val="center"/>
      </w:pPr>
      <w:r>
        <w:rPr>
          <w:b/>
          <w:sz w:val="26"/>
        </w:rPr>
        <w:t>https://www.praxisonline24.com</w:t>
      </w:r>
    </w:p>
    <w:p>
      <w:r>
        <w:br w:type="page"/>
      </w:r>
    </w:p>
    <w:p>
      <w:pPr>
        <w:pStyle w:val="Heading1"/>
      </w:pPr>
      <w:r>
        <w:rPr>
          <w:color w:val="1F497D"/>
        </w:rPr>
        <w:t>Contents</w:t>
      </w:r>
    </w:p>
    <w:p>
      <w:r>
        <w:rPr>
          <w:b w:val="0"/>
          <w:i w:val="0"/>
          <w:sz w:val="22"/>
        </w:rPr>
        <w:t>1.  Executive Summary</w:t>
      </w:r>
    </w:p>
    <w:p>
      <w:r>
        <w:rPr>
          <w:b w:val="0"/>
          <w:i w:val="0"/>
          <w:sz w:val="22"/>
        </w:rPr>
        <w:t>2.  Problem</w:t>
      </w:r>
    </w:p>
    <w:p>
      <w:r>
        <w:rPr>
          <w:b w:val="0"/>
          <w:i w:val="0"/>
          <w:sz w:val="22"/>
        </w:rPr>
        <w:t>3.  Solution</w:t>
      </w:r>
    </w:p>
    <w:p>
      <w:r>
        <w:rPr>
          <w:b w:val="0"/>
          <w:i w:val="0"/>
          <w:sz w:val="22"/>
        </w:rPr>
        <w:t>4.  Target Audience</w:t>
      </w:r>
    </w:p>
    <w:p>
      <w:r>
        <w:rPr>
          <w:b w:val="0"/>
          <w:i w:val="0"/>
          <w:sz w:val="22"/>
        </w:rPr>
        <w:t>5.  Market</w:t>
      </w:r>
    </w:p>
    <w:p>
      <w:r>
        <w:rPr>
          <w:b w:val="0"/>
          <w:i w:val="0"/>
          <w:sz w:val="22"/>
        </w:rPr>
        <w:t>6.  Product Overview</w:t>
      </w:r>
    </w:p>
    <w:p>
      <w:r>
        <w:rPr>
          <w:b w:val="0"/>
          <w:i w:val="0"/>
          <w:sz w:val="22"/>
        </w:rPr>
        <w:t>7.  Architecture</w:t>
      </w:r>
    </w:p>
    <w:p>
      <w:r>
        <w:rPr>
          <w:b w:val="0"/>
          <w:i w:val="0"/>
          <w:sz w:val="22"/>
        </w:rPr>
        <w:t>8.  Technologies</w:t>
      </w:r>
    </w:p>
    <w:p>
      <w:r>
        <w:rPr>
          <w:b w:val="0"/>
          <w:i w:val="0"/>
          <w:sz w:val="22"/>
        </w:rPr>
        <w:t>9.  Features</w:t>
      </w:r>
    </w:p>
    <w:p>
      <w:r>
        <w:rPr>
          <w:b w:val="0"/>
          <w:i w:val="0"/>
          <w:sz w:val="22"/>
        </w:rPr>
        <w:t>10. Database</w:t>
      </w:r>
    </w:p>
    <w:p>
      <w:r>
        <w:rPr>
          <w:b w:val="0"/>
          <w:i w:val="0"/>
          <w:sz w:val="22"/>
        </w:rPr>
        <w:t>11. APIs</w:t>
      </w:r>
    </w:p>
    <w:p>
      <w:r>
        <w:rPr>
          <w:b w:val="0"/>
          <w:i w:val="0"/>
          <w:sz w:val="22"/>
        </w:rPr>
        <w:t>12. Security</w:t>
      </w:r>
    </w:p>
    <w:p>
      <w:r>
        <w:rPr>
          <w:b w:val="0"/>
          <w:i w:val="0"/>
          <w:sz w:val="22"/>
        </w:rPr>
        <w:t>13. AI Capabilities</w:t>
      </w:r>
    </w:p>
    <w:p>
      <w:r>
        <w:rPr>
          <w:b w:val="0"/>
          <w:i w:val="0"/>
          <w:sz w:val="22"/>
        </w:rPr>
        <w:t>14. Deployment</w:t>
      </w:r>
    </w:p>
    <w:p>
      <w:r>
        <w:rPr>
          <w:b w:val="0"/>
          <w:i w:val="0"/>
          <w:sz w:val="22"/>
        </w:rPr>
        <w:t>15. SEO</w:t>
      </w:r>
    </w:p>
    <w:p>
      <w:r>
        <w:rPr>
          <w:b w:val="0"/>
          <w:i w:val="0"/>
          <w:sz w:val="22"/>
        </w:rPr>
        <w:t>16. Roadmap</w:t>
      </w:r>
    </w:p>
    <w:p>
      <w:r>
        <w:rPr>
          <w:b w:val="0"/>
          <w:i w:val="0"/>
          <w:sz w:val="22"/>
        </w:rPr>
        <w:t>17. Project Statistics</w:t>
      </w:r>
    </w:p>
    <w:p>
      <w:r>
        <w:rPr>
          <w:b w:val="0"/>
          <w:i w:val="0"/>
          <w:sz w:val="22"/>
        </w:rPr>
        <w:t>18. Opportunities</w:t>
      </w:r>
    </w:p>
    <w:p>
      <w:r>
        <w:rPr>
          <w:b w:val="0"/>
          <w:i w:val="0"/>
          <w:sz w:val="22"/>
        </w:rPr>
        <w:t>19. Risks</w:t>
      </w:r>
    </w:p>
    <w:p>
      <w:r>
        <w:rPr>
          <w:b w:val="0"/>
          <w:i w:val="0"/>
          <w:sz w:val="22"/>
        </w:rPr>
        <w:t>20. Market Potential</w:t>
      </w:r>
    </w:p>
    <w:p>
      <w:r>
        <w:rPr>
          <w:b w:val="0"/>
          <w:i w:val="0"/>
          <w:sz w:val="22"/>
        </w:rPr>
        <w:t>21. Valuation</w:t>
      </w:r>
    </w:p>
    <w:p>
      <w:r>
        <w:rPr>
          <w:b w:val="0"/>
          <w:i w:val="0"/>
          <w:sz w:val="22"/>
        </w:rPr>
        <w:t>22. Sales Arguments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Executive Summary</w:t>
      </w:r>
    </w:p>
    <w:p>
      <w:r>
        <w:rPr>
          <w:b w:val="0"/>
          <w:i w:val="0"/>
          <w:sz w:val="22"/>
        </w:rPr>
        <w:t>PraxisOnline24 is a fully built, production-deployed B2B SaaS for medical practices, therapists, and small service businesses. The product covers the entire patient lifecycle — from a public 24/7 online booking flow through admin calendar, invoicing (PDF), waitlist auto-offer, review moderation, to a rule-based 'AI Practice Manager' dashboard. The codebase ships in 12 languages (including RTL Arabic) and runs live at https://www.praxisonline24.com on Render.com Frankfurt, fronted by Cloudflare.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Status:</w:t>
      </w:r>
    </w:p>
    <w:p>
      <w:pPr>
        <w:pStyle w:val="ListBullet"/>
      </w:pPr>
      <w:r>
        <w:t>16 development phases shipped (see README.md)</w:t>
      </w:r>
    </w:p>
    <w:p>
      <w:pPr>
        <w:pStyle w:val="ListBullet"/>
      </w:pPr>
      <w:r>
        <w:t>Live production deployment with verified TLS</w:t>
      </w:r>
    </w:p>
    <w:p>
      <w:pPr>
        <w:pStyle w:val="ListBullet"/>
      </w:pPr>
      <w:r>
        <w:t>12-language i18n (DE/EN/FR/ES/PT/AR/RU/ZH/HI/TH/TR/ID)</w:t>
      </w:r>
    </w:p>
    <w:p>
      <w:pPr>
        <w:pStyle w:val="ListBullet"/>
      </w:pPr>
      <w:r>
        <w:t>Privacy-by-design data model: no health data, automatic anonymization after 30 days</w:t>
      </w:r>
    </w:p>
    <w:p>
      <w:pPr>
        <w:pStyle w:val="ListBullet"/>
      </w:pPr>
      <w:r>
        <w:t>Pre-revenue: zero customers, zero MRR, zero ARR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Investment Thesis:</w:t>
      </w:r>
    </w:p>
    <w:p>
      <w:r>
        <w:rPr>
          <w:b w:val="0"/>
          <w:i w:val="0"/>
          <w:sz w:val="22"/>
        </w:rPr>
        <w:t>Buy a production-ready, multi-language SaaS asset at a fraction of replacement cost (~€75k–€120k for a from-scratch rebuild). Ideal for operators with go-to-market capacity in EU, DACH, or any of the 12 supported language markets. The 'AI Practice Manager' module + 12-language coverage are the two strongest differentiators in the price band.</w:t>
      </w:r>
    </w:p>
    <w:p>
      <w:r>
        <w:br w:type="page"/>
      </w:r>
    </w:p>
    <w:p>
      <w:pPr>
        <w:pStyle w:val="Heading1"/>
      </w:pPr>
      <w:r>
        <w:rPr>
          <w:color w:val="1F497D"/>
        </w:rPr>
        <w:t>2. Problem</w:t>
      </w:r>
    </w:p>
    <w:p>
      <w:r>
        <w:rPr>
          <w:b w:val="0"/>
          <w:i w:val="0"/>
          <w:sz w:val="22"/>
        </w:rPr>
        <w:t>Small medical practices and similar appointment-based service businesses face four chronic operational problems:</w:t>
      </w:r>
    </w:p>
    <w:p>
      <w:pPr>
        <w:pStyle w:val="ListBullet"/>
      </w:pPr>
      <w:r>
        <w:t>Patients can only book during office hours by phone, creating friction and lost appointments.</w:t>
      </w:r>
    </w:p>
    <w:p>
      <w:pPr>
        <w:pStyle w:val="ListBullet"/>
      </w:pPr>
      <w:r>
        <w:t>No-shows and cancellations are not automatically refilled, wasting practitioner time.</w:t>
      </w:r>
    </w:p>
    <w:p>
      <w:pPr>
        <w:pStyle w:val="ListBullet"/>
      </w:pPr>
      <w:r>
        <w:t>Generic tools (Calendly + spreadsheets) do not handle multi-practitioner availability, invoicing, waitlists, or review collection in one place.</w:t>
      </w:r>
    </w:p>
    <w:p>
      <w:pPr>
        <w:pStyle w:val="ListBullet"/>
      </w:pPr>
      <w:r>
        <w:t>Established players (Doctolib, Jameda, samedi, Dr. Flex in DACH) are expensive and force practices into a marketplace they do not control.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The market under-serves the practice that wants a low-cost, self-hostable, brand-controlled tool — and serves international markets even less, where multi-language SaaS in this niche is rare.</w:t>
      </w:r>
    </w:p>
    <w:p>
      <w:pPr>
        <w:pStyle w:val="Heading1"/>
      </w:pPr>
      <w:r>
        <w:rPr>
          <w:color w:val="1F497D"/>
        </w:rPr>
        <w:t>3. Solution</w:t>
      </w:r>
    </w:p>
    <w:p>
      <w:r>
        <w:rPr>
          <w:b w:val="0"/>
          <w:i w:val="0"/>
          <w:sz w:val="22"/>
        </w:rPr>
        <w:t>PraxisOnline24 is an integrated, white-label-friendly platform that covers booking, calendar, patient management, practitioner availability, waitlist auto-offer, invoicing with PDF generation, review moderation, and a 14-section daily KI-driven dashboard.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How it differs from the market:</w:t>
      </w:r>
    </w:p>
    <w:p>
      <w:pPr>
        <w:pStyle w:val="ListBullet"/>
      </w:pPr>
      <w:r>
        <w:t>12 languages (DE/EN/FR/ES/PT/AR with RTL/RU/ZH/HI/TH/TR/ID) — unusual at this price band.</w:t>
      </w:r>
    </w:p>
    <w:p>
      <w:pPr>
        <w:pStyle w:val="ListBullet"/>
      </w:pPr>
      <w:r>
        <w:t>Self-hostable monolith — runs on a €7/month Render Starter plan.</w:t>
      </w:r>
    </w:p>
    <w:p>
      <w:pPr>
        <w:pStyle w:val="ListBullet"/>
      </w:pPr>
      <w:r>
        <w:t>Privacy-by-design — no health data ever stored; 30-day anonymisation cron.</w:t>
      </w:r>
    </w:p>
    <w:p>
      <w:pPr>
        <w:pStyle w:val="ListBullet"/>
      </w:pPr>
      <w:r>
        <w:t>Rule-based AI Practice Manager — 14 dashboards generated from operational data.</w:t>
      </w:r>
    </w:p>
    <w:p>
      <w:pPr>
        <w:pStyle w:val="ListBullet"/>
      </w:pPr>
      <w:r>
        <w:t>Multi-tenant from day one — every business table carries a practice_id foreign key.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Target Audience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20"/>
              </w:rPr>
              <w:t>Primary persona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Owner-operated practice, 3–10 practitioners, &gt;50 appointments/week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Tools they replace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Phone bookings, paper calendar, Calendly + spreadsheets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Verticals (same product)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Doctors, therapists, physiotherapy, veterinary, beauty/wellness, driving schools, tax / legal consulting, coaching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Budget profile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€300–€1,500/year for software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Privacy posture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GDPR-sensitive; values 'no health data stored'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Geographic fit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DACH primary; EU + emerging markets via 12-language coverage</w:t>
            </w:r>
          </w:p>
        </w:tc>
      </w:tr>
    </w:tbl>
    <w:p>
      <w:pPr>
        <w:pStyle w:val="Heading1"/>
      </w:pPr>
      <w:r>
        <w:rPr>
          <w:color w:val="1F497D"/>
        </w:rPr>
        <w:t>5. Market</w:t>
      </w:r>
    </w:p>
    <w:p>
      <w:r>
        <w:rPr>
          <w:b/>
          <w:i w:val="0"/>
          <w:sz w:val="22"/>
        </w:rPr>
        <w:t>Addressable market signals:</w:t>
      </w:r>
    </w:p>
    <w:p>
      <w:pPr>
        <w:pStyle w:val="ListBullet"/>
      </w:pPr>
      <w:r>
        <w:t>Germany: ~204,000 doctors' practices (KBV registry, public).</w:t>
      </w:r>
    </w:p>
    <w:p>
      <w:pPr>
        <w:pStyle w:val="ListBullet"/>
      </w:pPr>
      <w:r>
        <w:t>EU: &gt;1 million medical and paramedical practices.</w:t>
      </w:r>
    </w:p>
    <w:p>
      <w:pPr>
        <w:pStyle w:val="ListBullet"/>
      </w:pPr>
      <w:r>
        <w:t>Adjacent verticals (physio, beauty, coaches) multiply the addressable base 3–5×.</w:t>
      </w:r>
    </w:p>
    <w:p>
      <w:pPr>
        <w:pStyle w:val="ListBullet"/>
      </w:pPr>
      <w:r>
        <w:t>Multilingual coverage opens markets with weaker incumbents (Turkey, Indonesia, MENA region via Arabic).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Competitive landscape:</w:t>
      </w:r>
    </w:p>
    <w:p>
      <w:pPr>
        <w:pStyle w:val="ListBullet"/>
      </w:pPr>
      <w:r>
        <w:t>Doctolib — DACH market leader, marketplace play, expensive for the practice.</w:t>
      </w:r>
    </w:p>
    <w:p>
      <w:pPr>
        <w:pStyle w:val="ListBullet"/>
      </w:pPr>
      <w:r>
        <w:t>Jameda — review-focused; appointment booking is secondary.</w:t>
      </w:r>
    </w:p>
    <w:p>
      <w:pPr>
        <w:pStyle w:val="ListBullet"/>
      </w:pPr>
      <w:r>
        <w:t>samedi — feature-rich, enterprise-leaning pricing.</w:t>
      </w:r>
    </w:p>
    <w:p>
      <w:pPr>
        <w:pStyle w:val="ListBullet"/>
      </w:pPr>
      <w:r>
        <w:t>Dr. Flex — modern UX, single-language focus.</w:t>
      </w:r>
    </w:p>
    <w:p>
      <w:pPr>
        <w:pStyle w:val="ListBullet"/>
      </w:pPr>
      <w:r>
        <w:t>Calendly + manual workflows — low cost, missing invoicing / waitlist / multi-practitioner.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PraxisOnline24 differentiates through (a) price, (b) self-hostability, (c) 12-language coverage, (d) brand control. It does not compete with marketplace-driven players on lead-gen.</w:t>
      </w:r>
    </w:p>
    <w:p>
      <w:pPr>
        <w:pStyle w:val="Heading1"/>
      </w:pPr>
      <w:r>
        <w:rPr>
          <w:color w:val="1F497D"/>
        </w:rPr>
        <w:t>6. Product Overview</w:t>
      </w:r>
    </w:p>
    <w:p>
      <w:r>
        <w:rPr>
          <w:b w:val="0"/>
          <w:i w:val="0"/>
          <w:sz w:val="22"/>
        </w:rPr>
        <w:t>The product is built around three user perspectives: patient (public, no auth), practice staff (authenticated admin), and platform owner (root admin).</w:t>
      </w:r>
    </w:p>
    <w:p>
      <w:r>
        <w:rPr>
          <w:b/>
          <w:i w:val="0"/>
          <w:sz w:val="22"/>
        </w:rPr>
        <w:t>Patient surface</w:t>
      </w:r>
    </w:p>
    <w:p>
      <w:pPr>
        <w:pStyle w:val="ListBullet"/>
      </w:pPr>
      <w:r>
        <w:t>3-step public booking flow: practitioner → date → time → details.</w:t>
      </w:r>
    </w:p>
    <w:p>
      <w:pPr>
        <w:pStyle w:val="ListBullet"/>
      </w:pPr>
      <w:r>
        <w:t>ICS calendar download after booking.</w:t>
      </w:r>
    </w:p>
    <w:p>
      <w:pPr>
        <w:pStyle w:val="ListBullet"/>
      </w:pPr>
      <w:r>
        <w:t>Cancel via one-time token e-mail link.</w:t>
      </w:r>
    </w:p>
    <w:p>
      <w:pPr>
        <w:pStyle w:val="ListBullet"/>
      </w:pPr>
      <w:r>
        <w:t>Patient portal for appointment lookup by e-mail.</w:t>
      </w:r>
    </w:p>
    <w:p>
      <w:pPr>
        <w:pStyle w:val="ListBullet"/>
      </w:pPr>
      <w:r>
        <w:t>Public review submission with disclaimer (no health data).</w:t>
      </w:r>
    </w:p>
    <w:p>
      <w:pPr>
        <w:pStyle w:val="ListBullet"/>
      </w:pPr>
      <w:r>
        <w:t>Waitlist signup; auto-offer when a slot frees.</w:t>
      </w:r>
    </w:p>
    <w:p>
      <w:r>
        <w:rPr>
          <w:b/>
          <w:i w:val="0"/>
          <w:sz w:val="22"/>
        </w:rPr>
        <w:t>Admin surface</w:t>
      </w:r>
    </w:p>
    <w:p>
      <w:pPr>
        <w:pStyle w:val="ListBullet"/>
      </w:pPr>
      <w:r>
        <w:t>Dashboard with metrics, today's priorities, AI Practice Manager insights.</w:t>
      </w:r>
    </w:p>
    <w:p>
      <w:pPr>
        <w:pStyle w:val="ListBullet"/>
      </w:pPr>
      <w:r>
        <w:t>Calendar (day/week/month) with conflict detection and archive filter.</w:t>
      </w:r>
    </w:p>
    <w:p>
      <w:pPr>
        <w:pStyle w:val="ListBullet"/>
      </w:pPr>
      <w:r>
        <w:t>Practitioner CRUD + per-practitioner weekly availability.</w:t>
      </w:r>
    </w:p>
    <w:p>
      <w:pPr>
        <w:pStyle w:val="ListBullet"/>
      </w:pPr>
      <w:r>
        <w:t>Patient list derived from appointment history (privacy-by-design).</w:t>
      </w:r>
    </w:p>
    <w:p>
      <w:pPr>
        <w:pStyle w:val="ListBullet"/>
      </w:pPr>
      <w:r>
        <w:t>Invoices with line items, VAT, PDF download.</w:t>
      </w:r>
    </w:p>
    <w:p>
      <w:pPr>
        <w:pStyle w:val="ListBullet"/>
      </w:pPr>
      <w:r>
        <w:t>Review moderation (approve / hide / delete).</w:t>
      </w:r>
    </w:p>
    <w:p>
      <w:pPr>
        <w:pStyle w:val="ListBullet"/>
      </w:pPr>
      <w:r>
        <w:t>Waitlist administration with auto-offer status.</w:t>
      </w:r>
    </w:p>
    <w:p>
      <w:pPr>
        <w:pStyle w:val="ListBullet"/>
      </w:pPr>
      <w:r>
        <w:t>Recipe print log (audit trail without prescription content).</w:t>
      </w:r>
    </w:p>
    <w:p>
      <w:pPr>
        <w:pStyle w:val="ListBullet"/>
      </w:pPr>
      <w:r>
        <w:t>Settings: profile, language, archive policy, account status, password change.</w:t>
      </w:r>
    </w:p>
    <w:p>
      <w:pPr>
        <w:pStyle w:val="ListBullet"/>
      </w:pPr>
      <w:r>
        <w:t>Activity log (every admin action recorded).</w:t>
      </w:r>
    </w:p>
    <w:p>
      <w:r>
        <w:br w:type="page"/>
      </w:r>
    </w:p>
    <w:p>
      <w:pPr>
        <w:pStyle w:val="Heading1"/>
      </w:pPr>
      <w:r>
        <w:rPr>
          <w:color w:val="1F497D"/>
        </w:rPr>
        <w:t>7. Architecture</w:t>
      </w:r>
    </w:p>
    <w:p>
      <w:r>
        <w:rPr>
          <w:b/>
          <w:i w:val="0"/>
          <w:sz w:val="22"/>
        </w:rPr>
        <w:t>High-level:</w:t>
      </w:r>
    </w:p>
    <w:p>
      <w:r>
        <w:rPr>
          <w:b w:val="0"/>
          <w:i w:val="0"/>
          <w:sz w:val="22"/>
        </w:rPr>
        <w:t>Cloudflare (TLS + CDN)  →  Render.com Web Service (Frankfurt)  →  Express monolith  →  SQLite via sql.js</w:t>
      </w:r>
    </w:p>
    <w:p>
      <w:r>
        <w:rPr>
          <w:b w:val="0"/>
          <w:i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20"/>
              </w:rPr>
              <w:t>Process model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Single Node process, modular Express routes, in-memory session store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Static assets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Served by express.static before session/CORS — minimal middleware on cold paths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Auth model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Session-cookie + role-based middleware (admin &gt; doctor &gt; staff &gt; patient)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Auto-pause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402 response if practice account is paused (post-trial)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Cron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node-cron in same process, 8 jobs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Background safety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Daily SQLite backup + activity log + automation_log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Schema migration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Lightweight CREATE-IF-NOT-EXISTS + ALTER-TABLE-add-column with try/catch</w:t>
            </w:r>
          </w:p>
        </w:tc>
      </w:tr>
    </w:tbl>
    <w:p>
      <w:pPr>
        <w:pStyle w:val="Heading1"/>
      </w:pPr>
      <w:r>
        <w:rPr>
          <w:color w:val="1F497D"/>
        </w:rPr>
        <w:t>8.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20"/>
              </w:rPr>
              <w:t>Runtime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Node.js ≥ 18 LTS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Server framework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Express 4.18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Database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SQLite via sql.js 1.12 (single-file, easy backup)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express-session + bcrypt (cost 12)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Plain HTML5 + CSS3 + vanilla ES modules (no framework lock-in)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PDF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pdfkit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Scheduling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node-cron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E-mail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nodemailer (SMTP) + Brevo API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i18n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Custom JSON catalogs (12 languages)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Hosting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Render.com (Frankfurt), render.yaml committed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Domain &amp; TLS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praxisonline24.com via Cloudflare → Render origin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Backups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Daily SQLite copy, 7-day rolling retention</w:t>
            </w:r>
          </w:p>
        </w:tc>
      </w:tr>
    </w:tbl>
    <w:p>
      <w:pPr>
        <w:pStyle w:val="Heading1"/>
      </w:pPr>
      <w:r>
        <w:rPr>
          <w:color w:val="1F497D"/>
        </w:rPr>
        <w:t>9. Features</w:t>
      </w:r>
    </w:p>
    <w:p>
      <w:r>
        <w:rPr>
          <w:b/>
          <w:i w:val="0"/>
          <w:sz w:val="22"/>
        </w:rPr>
        <w:t>All 16 shipped phases (per README.md):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20"/>
              </w:rPr>
              <w:t>Phase 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Express server, SQLite, sessions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Phase 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Registration, login, logout, bcrypt, 30-day trial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Phase 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Calendar (month/day), appointment management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Phase 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Practitioners, patients (derived), BASIC limits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Phase 5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Invoices (PDF), recipe print log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Phase 6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Reviews (submit, approve, hide), settings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Phase 7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Waitlist + cron automations (reminders, cleanup)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Phase 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3-step booking flow, patient portal, ICS export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Phase 9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Multilanguage (8 langs), BASIC/UNLIMITED packages, trial lifecycle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Phase 10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Booking language switcher, public multilingual pages, stabilization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Phase 11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Full multilingual public pages (12 langs)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Phase 12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Multilingual AGB/Datenschutz, expanded hero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Phase 13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AI Practice Manager — auto practice summary &amp; hints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Phase 14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Dashboard multilingual (10 pages × 12 langs, cookie sync at login)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Phase 15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i18n completeness — all missing keys for 12 languages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Phase 16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Appointment archival — auto archive, configurable threshold, calendar filter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10. Database</w:t>
      </w:r>
    </w:p>
    <w:p>
      <w:r>
        <w:rPr>
          <w:b w:val="0"/>
          <w:i w:val="0"/>
          <w:sz w:val="22"/>
        </w:rPr>
        <w:t>SQLite via sql.js — single file at data/praxisonline24.db. Loaded into RAM on boot, synchronously flushed to disk on every write.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18 tables:</w:t>
      </w:r>
    </w:p>
    <w:p>
      <w:pPr>
        <w:pStyle w:val="ListBullet"/>
      </w:pPr>
      <w:r>
        <w:t>practices</w:t>
      </w:r>
    </w:p>
    <w:p>
      <w:pPr>
        <w:pStyle w:val="ListBullet"/>
      </w:pPr>
      <w:r>
        <w:t>users</w:t>
      </w:r>
    </w:p>
    <w:p>
      <w:pPr>
        <w:pStyle w:val="ListBullet"/>
      </w:pPr>
      <w:r>
        <w:t>practitioners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waitlist</w:t>
      </w:r>
    </w:p>
    <w:p>
      <w:pPr>
        <w:pStyle w:val="ListBullet"/>
      </w:pPr>
      <w:r>
        <w:t>waitlist_offers</w:t>
      </w:r>
    </w:p>
    <w:p>
      <w:pPr>
        <w:pStyle w:val="ListBullet"/>
      </w:pPr>
      <w:r>
        <w:t>reviews</w:t>
      </w:r>
    </w:p>
    <w:p>
      <w:pPr>
        <w:pStyle w:val="ListBullet"/>
      </w:pPr>
      <w:r>
        <w:t>invoices</w:t>
      </w:r>
    </w:p>
    <w:p>
      <w:pPr>
        <w:pStyle w:val="ListBullet"/>
      </w:pPr>
      <w:r>
        <w:t>recipe_print_logs</w:t>
      </w:r>
    </w:p>
    <w:p>
      <w:pPr>
        <w:pStyle w:val="ListBullet"/>
      </w:pPr>
      <w:r>
        <w:t>payments</w:t>
      </w:r>
    </w:p>
    <w:p>
      <w:pPr>
        <w:pStyle w:val="ListBullet"/>
      </w:pPr>
      <w:r>
        <w:t>settings</w:t>
      </w:r>
    </w:p>
    <w:p>
      <w:pPr>
        <w:pStyle w:val="ListBullet"/>
      </w:pPr>
      <w:r>
        <w:t>automation_log</w:t>
      </w:r>
    </w:p>
    <w:p>
      <w:pPr>
        <w:pStyle w:val="ListBullet"/>
      </w:pPr>
      <w:r>
        <w:t>password_reset_tokens</w:t>
      </w:r>
    </w:p>
    <w:p>
      <w:pPr>
        <w:pStyle w:val="ListBullet"/>
      </w:pPr>
      <w:r>
        <w:t>practitioner_availability</w:t>
      </w:r>
    </w:p>
    <w:p>
      <w:pPr>
        <w:pStyle w:val="ListBullet"/>
      </w:pPr>
      <w:r>
        <w:t>activity_log</w:t>
      </w:r>
    </w:p>
    <w:p>
      <w:pPr>
        <w:pStyle w:val="ListBullet"/>
      </w:pPr>
      <w:r>
        <w:t>demo_requests</w:t>
      </w:r>
    </w:p>
    <w:p>
      <w:pPr>
        <w:pStyle w:val="ListBullet"/>
      </w:pPr>
      <w:r>
        <w:t>invite_tokens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Privacy-by-design — NOT stored:</w:t>
      </w:r>
    </w:p>
    <w:p>
      <w:pPr>
        <w:pStyle w:val="ListBullet"/>
      </w:pPr>
      <w:r>
        <w:t>No diagnoses</w:t>
      </w:r>
    </w:p>
    <w:p>
      <w:pPr>
        <w:pStyle w:val="ListBullet"/>
      </w:pPr>
      <w:r>
        <w:t>No medications / dosages</w:t>
      </w:r>
    </w:p>
    <w:p>
      <w:pPr>
        <w:pStyle w:val="ListBullet"/>
      </w:pPr>
      <w:r>
        <w:t>No date of birth</w:t>
      </w:r>
    </w:p>
    <w:p>
      <w:pPr>
        <w:pStyle w:val="ListBullet"/>
      </w:pPr>
      <w:r>
        <w:t>No insurance numbers</w:t>
      </w:r>
    </w:p>
    <w:p>
      <w:pPr>
        <w:pStyle w:val="ListBullet"/>
      </w:pPr>
      <w:r>
        <w:t>No prescription content (only print log: who, for whom, when)</w:t>
      </w:r>
    </w:p>
    <w:p>
      <w:pPr>
        <w:pStyle w:val="Heading1"/>
      </w:pPr>
      <w:r>
        <w:rPr>
          <w:color w:val="1F497D"/>
        </w:rPr>
        <w:t>11. APIs</w:t>
      </w:r>
    </w:p>
    <w:p>
      <w:r>
        <w:rPr>
          <w:b/>
          <w:i w:val="0"/>
          <w:sz w:val="22"/>
        </w:rPr>
        <w:t>17 Express route modules under /api: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20"/>
              </w:rPr>
              <w:t>/api/auth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Login, logout, register, forgot/reset password, password change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/api/dashboard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Aggregated KPIs for admin home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/api/practices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Practice settings, language, subscription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/api/appointments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Calendar CRUD + status workflow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/api/practitioners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Practitioner CRUD + availability windows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/api/patients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Patient list derived from appointments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/api/invoices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Invoice CRUD + PDF generation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/api/recipes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Recipe print log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/api/reviews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Review moderation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/api/waitlist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Waitlist CRUD + auto-offer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/api/payments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Payment recording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/api/public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Public booking (no auth)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/api/demo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Demo request inbox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/api/owner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Owner-level admin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/api/activity-log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Audit log access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/api/ai-praxismanager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Rule-based dashboard (14 sections)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/api/health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Liveness probe</w:t>
            </w:r>
          </w:p>
        </w:tc>
      </w:tr>
    </w:tbl>
    <w:p>
      <w:pPr>
        <w:pStyle w:val="Heading1"/>
      </w:pPr>
      <w:r>
        <w:rPr>
          <w:color w:val="1F497D"/>
        </w:rPr>
        <w:t>12. Security</w:t>
      </w:r>
    </w:p>
    <w:p>
      <w:r>
        <w:rPr>
          <w:b/>
          <w:i w:val="0"/>
          <w:sz w:val="22"/>
        </w:rPr>
        <w:t>Implemented controls:</w:t>
      </w:r>
    </w:p>
    <w:p>
      <w:pPr>
        <w:pStyle w:val="ListBullet"/>
      </w:pPr>
      <w:r>
        <w:t>Password hashing: bcrypt cost factor 12</w:t>
      </w:r>
    </w:p>
    <w:p>
      <w:pPr>
        <w:pStyle w:val="ListBullet"/>
      </w:pPr>
      <w:r>
        <w:t>Session cookies: HttpOnly always, Secure in production</w:t>
      </w:r>
    </w:p>
    <w:p>
      <w:pPr>
        <w:pStyle w:val="ListBullet"/>
      </w:pPr>
      <w:r>
        <w:t>HSTS (max-age=31536000; includeSubDomains; preload) in production</w:t>
      </w:r>
    </w:p>
    <w:p>
      <w:pPr>
        <w:pStyle w:val="ListBullet"/>
      </w:pPr>
      <w:r>
        <w:t>X-Frame-Options: SAMEORIGIN</w:t>
      </w:r>
    </w:p>
    <w:p>
      <w:pPr>
        <w:pStyle w:val="ListBullet"/>
      </w:pPr>
      <w:r>
        <w:t>X-Content-Type-Options: nosniff</w:t>
      </w:r>
    </w:p>
    <w:p>
      <w:pPr>
        <w:pStyle w:val="ListBullet"/>
      </w:pPr>
      <w:r>
        <w:t>Referrer-Policy: strict-origin-when-cross-origin</w:t>
      </w:r>
    </w:p>
    <w:p>
      <w:pPr>
        <w:pStyle w:val="ListBullet"/>
      </w:pPr>
      <w:r>
        <w:t>Permissions-Policy: camera=(), microphone=(), geolocation=()</w:t>
      </w:r>
    </w:p>
    <w:p>
      <w:pPr>
        <w:pStyle w:val="ListBullet"/>
      </w:pPr>
      <w:r>
        <w:t>Rate limiting: 5/min login, 3/min register, 3/min forgot-password</w:t>
      </w:r>
    </w:p>
    <w:p>
      <w:pPr>
        <w:pStyle w:val="ListBullet"/>
      </w:pPr>
      <w:r>
        <w:t>Role-based access (admin &gt; doctor &gt; staff &gt; patient)</w:t>
      </w:r>
    </w:p>
    <w:p>
      <w:pPr>
        <w:pStyle w:val="ListBullet"/>
      </w:pPr>
      <w:r>
        <w:t>Account-paused 402 response gate (per-route)</w:t>
      </w:r>
    </w:p>
    <w:p>
      <w:pPr>
        <w:pStyle w:val="ListBullet"/>
      </w:pPr>
      <w:r>
        <w:t>Parametrised SQL throughout (no string concatenation)</w:t>
      </w:r>
    </w:p>
    <w:p>
      <w:pPr>
        <w:pStyle w:val="ListBullet"/>
      </w:pPr>
      <w:r>
        <w:t>Trust proxy + Render TLS + Cloudflare in front</w:t>
      </w:r>
    </w:p>
    <w:p>
      <w:pPr>
        <w:pStyle w:val="ListBullet"/>
      </w:pPr>
      <w:r>
        <w:t>Activity logging on key admin actions</w:t>
      </w:r>
    </w:p>
    <w:p>
      <w:pPr>
        <w:pStyle w:val="ListBullet"/>
      </w:pPr>
      <w:r>
        <w:t>One-time password reset tokens with expiry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Not yet implemented (typical MVP gaps; documented in Technical Due Diligence):</w:t>
      </w:r>
    </w:p>
    <w:p>
      <w:pPr>
        <w:pStyle w:val="ListBullet"/>
      </w:pPr>
      <w:r>
        <w:t>Content-Security-Policy header</w:t>
      </w:r>
    </w:p>
    <w:p>
      <w:pPr>
        <w:pStyle w:val="ListBullet"/>
      </w:pPr>
      <w:r>
        <w:t>CSRF tokens (same-origin sessions are the current defence)</w:t>
      </w:r>
    </w:p>
    <w:p>
      <w:pPr>
        <w:pStyle w:val="ListBullet"/>
      </w:pPr>
      <w:r>
        <w:t>2FA for admin users</w:t>
      </w:r>
    </w:p>
    <w:p>
      <w:pPr>
        <w:pStyle w:val="ListBullet"/>
      </w:pPr>
      <w:r>
        <w:t>E-mail verification at registration</w:t>
      </w:r>
    </w:p>
    <w:p>
      <w:r>
        <w:br w:type="page"/>
      </w:r>
    </w:p>
    <w:p>
      <w:pPr>
        <w:pStyle w:val="Heading1"/>
      </w:pPr>
      <w:r>
        <w:rPr>
          <w:color w:val="1F497D"/>
        </w:rPr>
        <w:t>13. AI Capabilities</w:t>
      </w:r>
    </w:p>
    <w:p>
      <w:r>
        <w:rPr>
          <w:b w:val="0"/>
          <w:i w:val="0"/>
          <w:sz w:val="22"/>
        </w:rPr>
        <w:t>The 'AI Practice Manager' module (routes/ai-praxismanager.js, 731 lines) is a deterministic rule engine — not an LLM. It consumes the practice's operational state (appointments, invoices, reviews, waitlist) and produces a 14-section JSON payload that the admin dashboard renders.</w:t>
      </w:r>
    </w:p>
    <w:p>
      <w:r>
        <w:rPr>
          <w:b/>
          <w:i w:val="0"/>
          <w:sz w:val="22"/>
        </w:rPr>
        <w:t>Sections produced:</w:t>
      </w:r>
    </w:p>
    <w:p>
      <w:pPr>
        <w:pStyle w:val="ListBullet"/>
      </w:pPr>
      <w:r>
        <w:t>Daily report (appointments today / tomorrow / new patients / open invoices)</w:t>
      </w:r>
    </w:p>
    <w:p>
      <w:pPr>
        <w:pStyle w:val="ListBullet"/>
      </w:pPr>
      <w:r>
        <w:t>Financial overview (revenue today / month / open / paid / overdue)</w:t>
      </w:r>
    </w:p>
    <w:p>
      <w:pPr>
        <w:pStyle w:val="ListBullet"/>
      </w:pPr>
      <w:r>
        <w:t>Appointment analytics (top type / favorite practitioner / cancellations / utilization)</w:t>
      </w:r>
    </w:p>
    <w:p>
      <w:pPr>
        <w:pStyle w:val="ListBullet"/>
      </w:pPr>
      <w:r>
        <w:t>Review analytics (average / positive / negative / unresolved)</w:t>
      </w:r>
    </w:p>
    <w:p>
      <w:pPr>
        <w:pStyle w:val="ListBullet"/>
      </w:pPr>
      <w:r>
        <w:t>Waitlist analytics (waiting / oldest / possible slots / open offers)</w:t>
      </w:r>
    </w:p>
    <w:p>
      <w:pPr>
        <w:pStyle w:val="ListBullet"/>
      </w:pPr>
      <w:r>
        <w:t>Localized hints (12 languages, generated per practice state)</w:t>
      </w:r>
    </w:p>
    <w:p>
      <w:pPr>
        <w:pStyle w:val="ListBullet"/>
      </w:pPr>
      <w:r>
        <w:t>Today's priorities (critical → urgent → info)</w:t>
      </w:r>
    </w:p>
    <w:p>
      <w:pPr>
        <w:pStyle w:val="ListBullet"/>
      </w:pPr>
      <w:r>
        <w:t>KI recommendations (impact-tagged)</w:t>
      </w:r>
    </w:p>
    <w:p>
      <w:pPr>
        <w:pStyle w:val="ListBullet"/>
      </w:pPr>
      <w:r>
        <w:t>Revenue forecast (current month projected from 3-month average)</w:t>
      </w:r>
    </w:p>
    <w:p>
      <w:pPr>
        <w:pStyle w:val="ListBullet"/>
      </w:pPr>
      <w:r>
        <w:t>7-day utilization forecast</w:t>
      </w:r>
    </w:p>
    <w:p>
      <w:pPr>
        <w:pStyle w:val="ListBullet"/>
      </w:pPr>
      <w:r>
        <w:t>Warnings (red / yellow / green)</w:t>
      </w:r>
    </w:p>
    <w:p>
      <w:pPr>
        <w:pStyle w:val="ListBullet"/>
      </w:pPr>
      <w:r>
        <w:t>Auto-todos</w:t>
      </w:r>
    </w:p>
    <w:p>
      <w:pPr>
        <w:pStyle w:val="ListBullet"/>
      </w:pPr>
      <w:r>
        <w:t>Auto setup-todos (e.g., 'add practitioner', 'add availability', 'complete profile')</w:t>
      </w:r>
    </w:p>
    <w:p>
      <w:pPr>
        <w:pStyle w:val="ListBullet"/>
      </w:pPr>
      <w:r>
        <w:t>Traffic-light recommendations (Finance / Utilization / Reviews / Waitlist)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Note for transparency: The label 'AI' is marketing in the product name. The implementation is rule-based and predictable. A real LLM (Anthropic Claude or OpenAI) can be added by feeding the JSON payload into a summarisation prompt — approximately 1–2 days of integration work.</w:t>
      </w:r>
    </w:p>
    <w:p>
      <w:pPr>
        <w:pStyle w:val="Heading1"/>
      </w:pPr>
      <w:r>
        <w:rPr>
          <w:color w:val="1F497D"/>
        </w:rPr>
        <w:t>14. Deployment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20"/>
              </w:rPr>
              <w:t>Live URL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https://www.praxisonline24.com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Hosting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Render.com Free Tier (currently); upgrade path to Starter = $7/mo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Frankfurt (EU central)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Front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Cloudflare (TLS + CDN)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Build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npm install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Start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npm start (node server.js)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Health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GET /api/health → {"status":"ok"}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Config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render.yaml committed; one-click redeploy under buyer account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Backups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Daily SQLite copy in data/backups/, 7-day rolling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Auto-deploy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GitHub main branch → Render auto-deploys</w:t>
            </w:r>
          </w:p>
        </w:tc>
      </w:tr>
    </w:tbl>
    <w:p>
      <w:pPr>
        <w:pStyle w:val="Heading1"/>
      </w:pPr>
      <w:r>
        <w:rPr>
          <w:color w:val="1F497D"/>
        </w:rPr>
        <w:t>15. SEO</w:t>
      </w:r>
    </w:p>
    <w:p>
      <w:r>
        <w:rPr>
          <w:b/>
          <w:i w:val="0"/>
          <w:sz w:val="22"/>
        </w:rPr>
        <w:t>On-page SEO already implemented:</w:t>
      </w:r>
    </w:p>
    <w:p>
      <w:pPr>
        <w:pStyle w:val="ListBullet"/>
      </w:pPr>
      <w:r>
        <w:t>Per-page &lt;title&gt; with primary keyword</w:t>
      </w:r>
    </w:p>
    <w:p>
      <w:pPr>
        <w:pStyle w:val="ListBullet"/>
      </w:pPr>
      <w:r>
        <w:t>&lt;meta name='description'&gt; on homepage + pricing</w:t>
      </w:r>
    </w:p>
    <w:p>
      <w:pPr>
        <w:pStyle w:val="ListBullet"/>
      </w:pPr>
      <w:r>
        <w:t>Canonical URL</w:t>
      </w:r>
    </w:p>
    <w:p>
      <w:pPr>
        <w:pStyle w:val="ListBullet"/>
      </w:pPr>
      <w:r>
        <w:t>OpenGraph + Twitter Card</w:t>
      </w:r>
    </w:p>
    <w:p>
      <w:pPr>
        <w:pStyle w:val="ListBullet"/>
      </w:pPr>
      <w:r>
        <w:t>JSON-LD Schema.org SoftwareApplication on homepage</w:t>
      </w:r>
    </w:p>
    <w:p>
      <w:pPr>
        <w:pStyle w:val="ListBullet"/>
      </w:pPr>
      <w:r>
        <w:t>sitemap.xml + robots.txt in public/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Outstanding SEO work (post-acquisition wins):</w:t>
      </w:r>
    </w:p>
    <w:p>
      <w:pPr>
        <w:pStyle w:val="ListBullet"/>
      </w:pPr>
      <w:r>
        <w:t>hreflang tags for 12 languages (~4 hours)</w:t>
      </w:r>
    </w:p>
    <w:p>
      <w:pPr>
        <w:pStyle w:val="ListBullet"/>
      </w:pPr>
      <w:r>
        <w:t>Lighthouse audit + image lazy-loading</w:t>
      </w:r>
    </w:p>
    <w:p>
      <w:pPr>
        <w:pStyle w:val="ListBullet"/>
      </w:pPr>
      <w:r>
        <w:t>Backlink building (post-rebrand)</w:t>
      </w:r>
    </w:p>
    <w:p>
      <w:r>
        <w:br w:type="page"/>
      </w:r>
    </w:p>
    <w:p>
      <w:pPr>
        <w:pStyle w:val="Heading1"/>
      </w:pPr>
      <w:r>
        <w:rPr>
          <w:color w:val="1F497D"/>
        </w:rPr>
        <w:t>16. Roadmap (Buyer-Driven, Recommended)</w:t>
      </w:r>
    </w:p>
    <w:p>
      <w:r>
        <w:rPr>
          <w:b/>
          <w:i w:val="0"/>
          <w:sz w:val="22"/>
        </w:rPr>
        <w:t>First 30 days:</w:t>
      </w:r>
    </w:p>
    <w:p>
      <w:pPr>
        <w:pStyle w:val="ListBullet"/>
      </w:pPr>
      <w:r>
        <w:t>Wipe test data, rotate secrets, set up own Render account</w:t>
      </w:r>
    </w:p>
    <w:p>
      <w:pPr>
        <w:pStyle w:val="ListBullet"/>
      </w:pPr>
      <w:r>
        <w:t>Add CSP header, CSRF, 2FA for admins</w:t>
      </w:r>
    </w:p>
    <w:p>
      <w:pPr>
        <w:pStyle w:val="ListBullet"/>
      </w:pPr>
      <w:r>
        <w:t>Re-enable Stripe checkout</w:t>
      </w:r>
    </w:p>
    <w:p>
      <w:pPr>
        <w:pStyle w:val="ListBullet"/>
      </w:pPr>
      <w:r>
        <w:t>Add Sentry / error tracking</w:t>
      </w:r>
    </w:p>
    <w:p>
      <w:pPr>
        <w:pStyle w:val="ListBullet"/>
      </w:pPr>
      <w:r>
        <w:t>Lawyer review of AGB / Datenschutz / Impressum</w:t>
      </w:r>
    </w:p>
    <w:p>
      <w:r>
        <w:rPr>
          <w:b/>
          <w:i w:val="0"/>
          <w:sz w:val="22"/>
        </w:rPr>
        <w:t>First 90 days:</w:t>
      </w:r>
    </w:p>
    <w:p>
      <w:pPr>
        <w:pStyle w:val="ListBullet"/>
      </w:pPr>
      <w:r>
        <w:t>Migrate to PostgreSQL (~20–40h)</w:t>
      </w:r>
    </w:p>
    <w:p>
      <w:pPr>
        <w:pStyle w:val="ListBullet"/>
      </w:pPr>
      <w:r>
        <w:t>Replace 'moment' with 'date-fns' (~1 day)</w:t>
      </w:r>
    </w:p>
    <w:p>
      <w:pPr>
        <w:pStyle w:val="ListBullet"/>
      </w:pPr>
      <w:r>
        <w:t>Write ~30 Playwright E2E specs</w:t>
      </w:r>
    </w:p>
    <w:p>
      <w:pPr>
        <w:pStyle w:val="ListBullet"/>
      </w:pPr>
      <w:r>
        <w:t>Native review of RU/ZH/HI/TH translations</w:t>
      </w:r>
    </w:p>
    <w:p>
      <w:pPr>
        <w:pStyle w:val="ListBullet"/>
      </w:pPr>
      <w:r>
        <w:t>Launch paid acquisition campaigns in 1–2 verticals</w:t>
      </w:r>
    </w:p>
    <w:p>
      <w:r>
        <w:rPr>
          <w:b/>
          <w:i w:val="0"/>
          <w:sz w:val="22"/>
        </w:rPr>
        <w:t>First 12 months:</w:t>
      </w:r>
    </w:p>
    <w:p>
      <w:pPr>
        <w:pStyle w:val="ListBullet"/>
      </w:pPr>
      <w:r>
        <w:t>First 50–200 paying practices via direct outreach + content marketing</w:t>
      </w:r>
    </w:p>
    <w:p>
      <w:pPr>
        <w:pStyle w:val="ListBullet"/>
      </w:pPr>
      <w:r>
        <w:t>Vertical-specific UI variants (physio / beauty / coaching)</w:t>
      </w:r>
    </w:p>
    <w:p>
      <w:pPr>
        <w:pStyle w:val="ListBullet"/>
      </w:pPr>
      <w:r>
        <w:t>Mobile app for patients (optional)</w:t>
      </w:r>
    </w:p>
    <w:p>
      <w:pPr>
        <w:pStyle w:val="ListBullet"/>
      </w:pPr>
      <w:r>
        <w:t>Optional: real LLM integration in AI Practice Manager</w:t>
      </w:r>
    </w:p>
    <w:p>
      <w:pPr>
        <w:pStyle w:val="Heading1"/>
      </w:pPr>
      <w:r>
        <w:rPr>
          <w:color w:val="1F497D"/>
        </w:rPr>
        <w:t>17. Project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20"/>
              </w:rPr>
              <w:t>JavaScript LoC (server)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~17,200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HTML LoC (33 public pages)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~7,400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CSS LoC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902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i18n JSON (12 languages)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906 lines combined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Route modules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Database tables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Cron jobs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Languages supported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12 (incl. RTL Arabic)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QA checklist points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187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Documentation lines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~600 (README + DEPLOYMENT + QA_CHECKLIST)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Active development phases shipped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16</w:t>
            </w:r>
          </w:p>
        </w:tc>
      </w:tr>
    </w:tbl>
    <w:p>
      <w:pPr>
        <w:pStyle w:val="Heading1"/>
      </w:pPr>
      <w:r>
        <w:rPr>
          <w:color w:val="1F497D"/>
        </w:rPr>
        <w:t>18. Opportunities</w:t>
      </w:r>
    </w:p>
    <w:p>
      <w:pPr>
        <w:pStyle w:val="ListBullet"/>
      </w:pPr>
      <w:r>
        <w:t>Re-enable Stripe → activate revenue from day 1 of new ownership.</w:t>
      </w:r>
    </w:p>
    <w:p>
      <w:pPr>
        <w:pStyle w:val="ListBullet"/>
      </w:pPr>
      <w:r>
        <w:t>Vertical specialization (physio, beauty, coaching) using existing data model + new UI labels.</w:t>
      </w:r>
    </w:p>
    <w:p>
      <w:pPr>
        <w:pStyle w:val="ListBullet"/>
      </w:pPr>
      <w:r>
        <w:t>White-label / SaaS-for-SaaS — sell the platform to chains of practices.</w:t>
      </w:r>
    </w:p>
    <w:p>
      <w:pPr>
        <w:pStyle w:val="ListBullet"/>
      </w:pPr>
      <w:r>
        <w:t>Geographic launch in MENA / SE Asia using existing AR/TR/ID/TH/ZH/HI catalogs.</w:t>
      </w:r>
    </w:p>
    <w:p>
      <w:pPr>
        <w:pStyle w:val="ListBullet"/>
      </w:pPr>
      <w:r>
        <w:t>Add real LLM summary on top of the rule engine → premium tier upsell.</w:t>
      </w:r>
    </w:p>
    <w:p>
      <w:pPr>
        <w:pStyle w:val="ListBullet"/>
      </w:pPr>
      <w:r>
        <w:t>Public-facing review aggregator / discovery page → SEO compound effect.</w:t>
      </w:r>
    </w:p>
    <w:p>
      <w:pPr>
        <w:pStyle w:val="Heading1"/>
      </w:pPr>
      <w:r>
        <w:rPr>
          <w:color w:val="1F497D"/>
        </w:rPr>
        <w:t>19.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20"/>
              </w:rPr>
              <w:t>Market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Doctolib, samedi, Jameda are entrenched in DACH; PraxisOnline24 has no marketplace effect.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Technical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SQLite limits scale to ~200 practices; migration to PostgreSQL is documented but not done.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Operational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No automated tests; production hardening (CSP/CSRF/2FA) outstanding.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Translation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RU/ZH/HI/TH likely machine-translated; native review recommended.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Legal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AGB/Datenschutz are templates; require lawyer review before live use under buyer brand.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Pre-revenue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No customer signal; product-market fit is unproven.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20. Market Potential</w:t>
      </w:r>
    </w:p>
    <w:p>
      <w:r>
        <w:rPr>
          <w:b w:val="0"/>
          <w:i w:val="0"/>
          <w:sz w:val="22"/>
        </w:rPr>
        <w:t>Conservative bottoms-up: capture 100 paying practices at €59/month average → €5,900 MRR / €70,800 ARR within 12 months of focused execution.</w:t>
      </w:r>
    </w:p>
    <w:p>
      <w:r>
        <w:rPr>
          <w:b w:val="0"/>
          <w:i w:val="0"/>
          <w:sz w:val="22"/>
        </w:rPr>
        <w:t>Optimistic: capture 500 practices across DACH + 1–2 secondary language markets → €29,500 MRR / €354,000 ARR within 24 months.</w:t>
      </w:r>
    </w:p>
    <w:p>
      <w:r>
        <w:rPr>
          <w:b w:val="0"/>
          <w:i w:val="0"/>
          <w:sz w:val="22"/>
        </w:rPr>
        <w:t>Comparable SaaS in the same niche (e.g., samedi, Jameda Pro) demonstrate that the willingness-to-pay exists and that retention is high once a practice integrates the tool into daily operations.</w:t>
      </w:r>
    </w:p>
    <w:p>
      <w:pPr>
        <w:pStyle w:val="Heading1"/>
      </w:pPr>
      <w:r>
        <w:rPr>
          <w:color w:val="1F497D"/>
        </w:rPr>
        <w:t>21. Valuation</w:t>
      </w:r>
    </w:p>
    <w:p>
      <w:r>
        <w:rPr>
          <w:b w:val="0"/>
          <w:i/>
          <w:sz w:val="22"/>
        </w:rPr>
        <w:t>Methodology: replacement cost + comparable pre-revenue SaaS sales (Acquire.com, MicroAcquire). Full reasoning in Pricing_Strategy.md.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20"/>
              </w:rPr>
              <w:t>Replacement cost (lower bound)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€75,000  / ~$80,000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Replacement cost (upper bound)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€120,000 / ~$130,000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Quick Sale (10–15% of repl.)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$8,000 – $15,000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Fair Market Value (25–35%)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$18,000 – $32,000 — recommended list $24,500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Optimistic (40–60%)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$35,000 – $55,000</w:t>
            </w:r>
          </w:p>
        </w:tc>
      </w:tr>
    </w:tbl>
    <w:p>
      <w:pPr>
        <w:pStyle w:val="Heading1"/>
      </w:pPr>
      <w:r>
        <w:rPr>
          <w:color w:val="1F497D"/>
        </w:rPr>
        <w:t>22. Sales Arguments</w:t>
      </w:r>
    </w:p>
    <w:p>
      <w:pPr>
        <w:pStyle w:val="ListBullet"/>
      </w:pPr>
      <w:r>
        <w:t>Production-deployed, live URL — verifiable in 1 minute.</w:t>
      </w:r>
    </w:p>
    <w:p>
      <w:pPr>
        <w:pStyle w:val="ListBullet"/>
      </w:pPr>
      <w:r>
        <w:t>12-language coverage including RTL Arabic — unique in this price band.</w:t>
      </w:r>
    </w:p>
    <w:p>
      <w:pPr>
        <w:pStyle w:val="ListBullet"/>
      </w:pPr>
      <w:r>
        <w:t>Privacy-by-design data model — no health data stored.</w:t>
      </w:r>
    </w:p>
    <w:p>
      <w:pPr>
        <w:pStyle w:val="ListBullet"/>
      </w:pPr>
      <w:r>
        <w:t>8 cron-driven automations — operational scaffolding already done.</w:t>
      </w:r>
    </w:p>
    <w:p>
      <w:pPr>
        <w:pStyle w:val="ListBullet"/>
      </w:pPr>
      <w:r>
        <w:t>AI Practice Manager — instantly upgradable to LLM-backed.</w:t>
      </w:r>
    </w:p>
    <w:p>
      <w:pPr>
        <w:pStyle w:val="ListBullet"/>
      </w:pPr>
      <w:r>
        <w:t>Multi-tenant from day one — practice_id everywhere.</w:t>
      </w:r>
    </w:p>
    <w:p>
      <w:pPr>
        <w:pStyle w:val="ListBullet"/>
      </w:pPr>
      <w:r>
        <w:t>Documented deployment via render.yaml — buyer redeploys in 5 minutes.</w:t>
      </w:r>
    </w:p>
    <w:p>
      <w:pPr>
        <w:pStyle w:val="ListBullet"/>
      </w:pPr>
      <w:r>
        <w:t>Brand + domain + Cloudflare zone included.</w:t>
      </w:r>
    </w:p>
    <w:p>
      <w:pPr>
        <w:pStyle w:val="ListBullet"/>
      </w:pPr>
      <w:r>
        <w:t>No framework lock-in — vanilla HTML/CSS/JS frontend.</w:t>
      </w:r>
    </w:p>
    <w:p>
      <w:pPr>
        <w:pStyle w:val="ListBullet"/>
      </w:pPr>
      <w:r>
        <w:t>Free pre-acquisition demo guide + open access to read-only repo on signed NDA.</w:t>
      </w:r>
    </w:p>
    <w:p>
      <w:r>
        <w:br w:type="page"/>
      </w:r>
    </w:p>
    <w:p>
      <w:pPr>
        <w:pStyle w:val="Heading1"/>
      </w:pPr>
      <w:r>
        <w:rPr>
          <w:color w:val="1F497D"/>
        </w:rPr>
        <w:t>Contact &amp; Next Steps</w:t>
      </w:r>
    </w:p>
    <w:p>
      <w:r>
        <w:rPr>
          <w:b w:val="0"/>
          <w:i w:val="0"/>
          <w:sz w:val="22"/>
        </w:rPr>
        <w:t>Demo: live at https://www.praxisonline24.com</w:t>
      </w:r>
    </w:p>
    <w:p>
      <w:r>
        <w:rPr>
          <w:b w:val="0"/>
          <w:i w:val="0"/>
          <w:sz w:val="22"/>
        </w:rPr>
        <w:t>Public listing copy: see Acquire_Listing.md</w:t>
      </w:r>
    </w:p>
    <w:p>
      <w:r>
        <w:rPr>
          <w:b w:val="0"/>
          <w:i w:val="0"/>
          <w:sz w:val="22"/>
        </w:rPr>
        <w:t>Technical detail: see Technical_Due_Diligence.md</w:t>
      </w:r>
    </w:p>
    <w:p>
      <w:r>
        <w:rPr>
          <w:b w:val="0"/>
          <w:i w:val="0"/>
          <w:sz w:val="22"/>
        </w:rPr>
        <w:t>Pricing reasoning: see Pricing_Strategy.md</w:t>
      </w:r>
    </w:p>
    <w:p>
      <w:r>
        <w:rPr>
          <w:b w:val="0"/>
          <w:i w:val="0"/>
          <w:sz w:val="22"/>
        </w:rPr>
        <w:t>Buyer questions: see Buyer_FAQ.md</w:t>
      </w:r>
    </w:p>
    <w:p>
      <w:r>
        <w:rPr>
          <w:b w:val="0"/>
          <w:i w:val="0"/>
          <w:sz w:val="22"/>
        </w:rPr>
        <w:t>Handover process: see Transfer_Checklist.md</w:t>
      </w:r>
    </w:p>
    <w:p>
      <w:r>
        <w:rPr>
          <w:b w:val="0"/>
          <w:i w:val="0"/>
          <w:sz w:val="22"/>
        </w:rPr>
        <w:t>Demo walkthrough: see Demo_Guide.md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20"/>
        </w:rPr>
        <w:t>This report and its supporting documents are provided in good faith and reflect the actual state of the codebase, deployment, and assets at the time of writing. Any forward-looking statements (market potential, valuation) are reasoned estimates, not guarantees. Buyer is encouraged to perform independent due diligence.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PraxisOnline24 — Investment &amp; Due Diligence Report</dc:title>
  <dc:subject>Pre-Revenue SaaS Asset Acquisition</dc:subject>
  <dc:creator>PraxisOnline24</dc:creator>
  <cp:keywords/>
  <dc:description/>
  <cp:lastModifiedBy>PraxisOnline24</cp:lastModifiedBy>
  <cp:revision>1</cp:revision>
  <dcterms:created xsi:type="dcterms:W3CDTF">2013-12-23T23:15:00Z</dcterms:created>
  <dcterms:modified xsi:type="dcterms:W3CDTF">2013-12-23T23:15:00Z</dcterms:modified>
  <cp:category/>
</cp:coreProperties>
</file>