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Nouveau téléphone : je ne reçois plus la notification d’authentification</w:t>
      </w:r>
    </w:p>
    <w:p>
      <w:r>
        <w:rPr>
          <w:i/>
        </w:rPr>
        <w:t>KB-0103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Impossible de valider la connexion depuis le nouveau téléphone.</w:t>
      </w:r>
    </w:p>
    <w:p>
      <w:pPr>
        <w:pStyle w:val="Heading2"/>
      </w:pPr>
      <w:r>
        <w:rPr>
          <w:color w:val="0B1F5C"/>
        </w:rPr>
        <w:t>Cause</w:t>
      </w:r>
    </w:p>
    <w:p>
      <w:r>
        <w:t>L’application d’authentification est liée à l’ancien téléphone.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Ne réinstallez pas l’ancien téléphone.</w:t>
      </w:r>
    </w:p>
    <w:p>
      <w:pPr>
        <w:pStyle w:val="ListNumber"/>
      </w:pPr>
      <w:r>
        <w:t>Appelez le 4400 depuis votre poste fixe : le support vérifie votre identité.</w:t>
      </w:r>
    </w:p>
    <w:p>
      <w:pPr>
        <w:pStyle w:val="ListNumber"/>
      </w:pPr>
      <w:r>
        <w:t>Le support réinitialise votre méthode d’authentification ; enregistrez le nouveau téléphone en suivant le lien reçu.</w:t>
      </w:r>
    </w:p>
    <w:p>
      <w:pPr>
        <w:pStyle w:val="Heading2"/>
      </w:pPr>
      <w:r>
        <w:rPr>
          <w:color w:val="0B1F5C"/>
        </w:rPr>
        <w:t>Prévention</w:t>
      </w:r>
    </w:p>
    <w:p>
      <w:r>
        <w:t>Avant de changer de téléphone, ajoutez le nouveau comme méthode d’authentification.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téléphone, authentification, notification, MFA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