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Mot de passe expiré : le réinitialiser en libre-service</w:t>
      </w:r>
    </w:p>
    <w:p>
      <w:r>
        <w:rPr>
          <w:i/>
        </w:rPr>
        <w:t>KB-0105 · Base de connaissances IT d’Orvalis · pour tous les salariés</w:t>
      </w:r>
    </w:p>
    <w:p>
      <w:pPr>
        <w:pStyle w:val="Heading2"/>
      </w:pPr>
      <w:r>
        <w:rPr>
          <w:color w:val="0B1F5C"/>
        </w:rPr>
        <w:t>Symptôme</w:t>
      </w:r>
    </w:p>
    <w:p>
      <w:r>
        <w:t>Message « votre mot de passe a expiré ».</w:t>
      </w:r>
    </w:p>
    <w:p>
      <w:pPr>
        <w:pStyle w:val="Heading2"/>
      </w:pPr>
      <w:r>
        <w:rPr>
          <w:color w:val="0B1F5C"/>
        </w:rPr>
        <w:t>Cause</w:t>
      </w:r>
    </w:p>
    <w:p>
      <w:r>
        <w:t>Les mots de passe expirent tous les 180 jours.</w:t>
      </w:r>
    </w:p>
    <w:p>
      <w:pPr>
        <w:pStyle w:val="Heading2"/>
      </w:pPr>
      <w:r>
        <w:rPr>
          <w:color w:val="0B1F5C"/>
        </w:rPr>
        <w:t>Solution</w:t>
      </w:r>
    </w:p>
    <w:p>
      <w:pPr>
        <w:pStyle w:val="ListNumber"/>
      </w:pPr>
      <w:r>
        <w:t>Depuis le portail de connexion, cliquez sur « Mot de passe oublié ».</w:t>
      </w:r>
    </w:p>
    <w:p>
      <w:pPr>
        <w:pStyle w:val="ListNumber"/>
      </w:pPr>
      <w:r>
        <w:t>Validez votre identité avec la notification d’authentification.</w:t>
      </w:r>
    </w:p>
    <w:p>
      <w:pPr>
        <w:pStyle w:val="ListNumber"/>
      </w:pPr>
      <w:r>
        <w:t>Choisissez un nouveau mot de passe de 14 caractères minimum.</w:t>
      </w:r>
    </w:p>
    <w:p>
      <w:pPr>
        <w:pStyle w:val="Heading2"/>
      </w:pPr>
      <w:r>
        <w:rPr>
          <w:color w:val="0B1F5C"/>
        </w:rPr>
        <w:t>Prévention</w:t>
      </w:r>
    </w:p>
    <w:p>
      <w:r>
        <w:t>Le support ne vous demandera jamais votre mot de passe.</w:t>
      </w:r>
    </w:p>
    <w:p>
      <w:pPr>
        <w:pStyle w:val="Heading2"/>
      </w:pPr>
      <w:r>
        <w:rPr>
          <w:color w:val="0B1F5C"/>
        </w:rPr>
        <w:t>Besoin d’aide ?</w:t>
      </w:r>
    </w:p>
    <w:p>
      <w:r>
        <w:t>Support informatique : poste 4400, ou un ticket sur le portail. Le support ne demande jamais votre mot de passe.</w:t>
      </w:r>
    </w:p>
    <w:p>
      <w:r>
        <w:rPr>
          <w:b/>
        </w:rPr>
        <w:t xml:space="preserve">Mots-clés : </w:t>
      </w:r>
      <w:r>
        <w:t>mot de passe, expiré, libre-service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