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2.jpg" ContentType="image/jpeg"/>
  <Override PartName="/word/media/rId38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текст:</w:t>
      </w:r>
      <w:r>
        <w:t xml:space="preserve"> </w:t>
      </w:r>
      <w:r>
        <w:t xml:space="preserve">Нажмите клавишу i и вводите следующий текст.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928761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3875520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3875520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(рис. 4).</w:t>
      </w:r>
    </w:p>
    <w:p>
      <w:pPr>
        <w:pStyle w:val="CaptionedFigure"/>
      </w:pPr>
      <w:r>
        <w:drawing>
          <wp:inline>
            <wp:extent cx="3733800" cy="2271023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(рис. 5).</w:t>
      </w:r>
    </w:p>
    <w:p>
      <w:pPr>
        <w:pStyle w:val="CaptionedFigure"/>
      </w:pPr>
      <w:r>
        <w:drawing>
          <wp:inline>
            <wp:extent cx="3733800" cy="2271023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1" w:name="fig:006"/>
      <w:r>
        <w:drawing>
          <wp:inline>
            <wp:extent cx="3733800" cy="2271023"/>
            <wp:effectExtent b="0" l="0" r="0" t="0"/>
            <wp:docPr descr="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2364196"/>
            <wp:effectExtent b="0" l="0" r="0" t="0"/>
            <wp:docPr descr="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5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(рис. 7).</w:t>
      </w:r>
    </w:p>
    <w:p>
      <w:pPr>
        <w:pStyle w:val="CaptionedFigure"/>
      </w:pPr>
      <w:r>
        <w:drawing>
          <wp:inline>
            <wp:extent cx="3733800" cy="2271023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BodyText"/>
      </w:pPr>
      <w:bookmarkStart w:id="51" w:name="fig:008"/>
      <w:r>
        <w:drawing>
          <wp:inline>
            <wp:extent cx="3733800" cy="3993894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# Контрольные вопросы</w:t>
      </w:r>
      <w:r>
        <w:t xml:space="preserve"> </w:t>
      </w:r>
      <w:r>
        <w:t xml:space="preserve">1. Кратко охарактеризуйте редактор emacs.</w:t>
      </w:r>
    </w:p>
    <w:p>
      <w:pPr>
        <w:pStyle w:val="BodyText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2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3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4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5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6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7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08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09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pStyle w:val="Compact"/>
        <w:numPr>
          <w:ilvl w:val="0"/>
          <w:numId w:val="101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52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3"/>
    <w:bookmarkStart w:id="5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4"/>
    <w:bookmarkStart w:id="5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5"/>
    <w:bookmarkStart w:id="5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jp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11.</dc:title>
  <dc:creator>талебу тенке франк устон</dc:creator>
  <dc:language>ru-RU</dc:language>
  <cp:keywords/>
  <dcterms:created xsi:type="dcterms:W3CDTF">2024-04-17T13:49:06Z</dcterms:created>
  <dcterms:modified xsi:type="dcterms:W3CDTF">2024-04-17T13:49:06Z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