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внешний</w:t>
      </w:r>
      <w:r>
        <w:t xml:space="preserve"> </w:t>
      </w:r>
      <w:r>
        <w:t xml:space="preserve">курс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сервером</w:t>
      </w:r>
    </w:p>
    <w:p>
      <w:pPr>
        <w:pStyle w:val="Author"/>
      </w:pPr>
      <w:r>
        <w:t xml:space="preserve">талебу</w:t>
      </w:r>
      <w:r>
        <w:t xml:space="preserve"> </w:t>
      </w:r>
      <w:r>
        <w:t xml:space="preserve">тенке</w:t>
      </w:r>
      <w:r>
        <w:t xml:space="preserve"> </w:t>
      </w:r>
      <w:r>
        <w:t xml:space="preserve">франк</w:t>
      </w:r>
      <w:r>
        <w:t xml:space="preserve"> </w:t>
      </w:r>
      <w:r>
        <w:t xml:space="preserve">устон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Мы рады видеть вас на курсе «Введение в Linux». В этом вводном уроке мы расскажем вам о том, что вас ждёт, и дадим рекомендации по прохождению курса. Жмите кнопку «вправо», чтобы перейти к следующему шагу.</w:t>
      </w:r>
    </w:p>
    <w:bookmarkEnd w:id="20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(рис.1 1).</w:t>
      </w:r>
    </w:p>
    <w:p>
      <w:pPr>
        <w:pStyle w:val="CaptionedFigure"/>
      </w:pPr>
      <w:r>
        <w:drawing>
          <wp:inline>
            <wp:extent cx="3733800" cy="1608256"/>
            <wp:effectExtent b="0" l="0" r="0" t="0"/>
            <wp:docPr descr="Название рисунк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8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4"/>
    <w:bookmarkStart w:id="26" w:name="список-литературы"/>
    <w:p>
      <w:pPr>
        <w:pStyle w:val="Heading1"/>
      </w:pPr>
      <w:r>
        <w:t xml:space="preserve">Список литературы</w:t>
      </w:r>
    </w:p>
    <w:bookmarkStart w:id="25" w:name="refs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внешний курс</dc:title>
  <dc:creator>талебу тенке франк устон</dc:creator>
  <dc:language>ru-RU</dc:language>
  <cp:keywords/>
  <dcterms:created xsi:type="dcterms:W3CDTF">2024-05-15T13:56:08Z</dcterms:created>
  <dcterms:modified xsi:type="dcterms:W3CDTF">2024-05-15T13:56:08Z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Знакомство с сервером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