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</w:t>
      </w:r>
      <w:r>
        <w:t xml:space="preserve"> </w:t>
      </w:r>
      <w:r>
        <w:t xml:space="preserve">устон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 для групп пользователей1.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Создать пользователя guest, guest2. Добавить guest2 в группу guest.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Создание необходимых пользователей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необходимых пользователей</w:t>
      </w:r>
    </w:p>
    <w:p>
      <w:pPr>
        <w:pStyle w:val="Compact"/>
        <w:numPr>
          <w:ilvl w:val="0"/>
          <w:numId w:val="1002"/>
        </w:numPr>
      </w:pPr>
      <w:r>
        <w:t xml:space="preserve">Зайти в сессии данных пользователей и посмотреть вывод команды</w:t>
      </w:r>
      <w:r>
        <w:t xml:space="preserve"> </w:t>
      </w:r>
      <w:r>
        <w:rPr>
          <w:rStyle w:val="VerbatimChar"/>
        </w:rPr>
        <w:t xml:space="preserve">pwd</w:t>
      </w:r>
      <w:r>
        <w:t xml:space="preserve">.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pwd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pwd</w:t>
      </w:r>
    </w:p>
    <w:p>
      <w:pPr>
        <w:pStyle w:val="Compact"/>
        <w:numPr>
          <w:ilvl w:val="0"/>
          <w:numId w:val="1003"/>
        </w:numPr>
      </w:pPr>
      <w:r>
        <w:t xml:space="preserve">Проверим идентификаторы групп. Значения из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совпадают с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.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Группы 1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Группы 1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Группы 2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Группы 2</w:t>
      </w:r>
    </w:p>
    <w:p>
      <w:pPr>
        <w:pStyle w:val="Compact"/>
        <w:numPr>
          <w:ilvl w:val="0"/>
          <w:numId w:val="1004"/>
        </w:numPr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 </w:t>
      </w:r>
      <w:r>
        <w:t xml:space="preserve">можем наблюдать GID наших групп.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Группы 3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Группы 3</w:t>
      </w:r>
    </w:p>
    <w:p>
      <w:pPr>
        <w:pStyle w:val="Compact"/>
        <w:numPr>
          <w:ilvl w:val="0"/>
          <w:numId w:val="1005"/>
        </w:numPr>
      </w:pPr>
      <w:r>
        <w:t xml:space="preserve">Обнулим права на</w:t>
      </w:r>
      <w:r>
        <w:t xml:space="preserve"> </w:t>
      </w:r>
      <w:r>
        <w:rPr>
          <w:rStyle w:val="VerbatimChar"/>
        </w:rPr>
        <w:t xml:space="preserve">/home/guest/dir1</w:t>
      </w:r>
      <w:r>
        <w:t xml:space="preserve"> </w:t>
      </w:r>
      <w:r>
        <w:t xml:space="preserve">и выдадим группе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права 7 на</w:t>
      </w:r>
      <w:r>
        <w:t xml:space="preserve"> </w:t>
      </w:r>
      <w:r>
        <w:t xml:space="preserve">“</w:t>
      </w:r>
      <w:r>
        <w:t xml:space="preserve">хомяка</w:t>
      </w:r>
      <w:r>
        <w:t xml:space="preserve">”</w:t>
      </w:r>
      <w:r>
        <w:t xml:space="preserve"> </w:t>
      </w:r>
      <w:r>
        <w:t xml:space="preserve">пользователя.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Прав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Права</w:t>
      </w:r>
    </w:p>
    <w:bookmarkStart w:id="68" w:name="таблица-с-права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Таблица с правами</w:t>
      </w:r>
    </w:p>
    <w:bookmarkStart w:id="63" w:name="X15ec61b8ccf68c1d69d25ba143ded35830c797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Установленные права и разрешённые действия для групп</w:t>
      </w:r>
    </w:p>
    <w:p>
      <w:pPr>
        <w:pStyle w:val="CaptionedFigure"/>
      </w:pPr>
      <w:r>
        <w:drawing>
          <wp:inline>
            <wp:extent cx="5334000" cy="1208433"/>
            <wp:effectExtent b="0" l="0" r="0" t="0"/>
            <wp:docPr descr="Права файла 000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Права файла 000</w:t>
      </w:r>
    </w:p>
    <w:p>
      <w:pPr>
        <w:pStyle w:val="CaptionedFigure"/>
      </w:pPr>
      <w:r>
        <w:drawing>
          <wp:inline>
            <wp:extent cx="5334000" cy="1201936"/>
            <wp:effectExtent b="0" l="0" r="0" t="0"/>
            <wp:docPr descr="Права файла 010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Права файла 010</w:t>
      </w:r>
    </w:p>
    <w:p>
      <w:pPr>
        <w:pStyle w:val="CaptionedFigure"/>
      </w:pPr>
      <w:r>
        <w:drawing>
          <wp:inline>
            <wp:extent cx="5334000" cy="1205496"/>
            <wp:effectExtent b="0" l="0" r="0" t="0"/>
            <wp:docPr descr="Права файла 020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Права файла 020</w:t>
      </w:r>
    </w:p>
    <w:p>
      <w:pPr>
        <w:pStyle w:val="CaptionedFigure"/>
      </w:pPr>
      <w:r>
        <w:drawing>
          <wp:inline>
            <wp:extent cx="5334000" cy="1195439"/>
            <wp:effectExtent b="0" l="0" r="0" t="0"/>
            <wp:docPr descr="Права файла 030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Права файла 030</w:t>
      </w:r>
    </w:p>
    <w:p>
      <w:pPr>
        <w:pStyle w:val="CaptionedFigure"/>
      </w:pPr>
      <w:r>
        <w:drawing>
          <wp:inline>
            <wp:extent cx="5334000" cy="1199015"/>
            <wp:effectExtent b="0" l="0" r="0" t="0"/>
            <wp:docPr descr="Права файла 040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Права файла 040</w:t>
      </w:r>
    </w:p>
    <w:p>
      <w:pPr>
        <w:pStyle w:val="CaptionedFigure"/>
      </w:pPr>
      <w:r>
        <w:drawing>
          <wp:inline>
            <wp:extent cx="5334000" cy="1195439"/>
            <wp:effectExtent b="0" l="0" r="0" t="0"/>
            <wp:docPr descr="Права файла 050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Права файла 050</w:t>
      </w:r>
    </w:p>
    <w:p>
      <w:pPr>
        <w:pStyle w:val="CaptionedFigure"/>
      </w:pPr>
      <w:r>
        <w:drawing>
          <wp:inline>
            <wp:extent cx="5334000" cy="1203402"/>
            <wp:effectExtent b="0" l="0" r="0" t="0"/>
            <wp:docPr descr="Права файла 060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Права файла 060</w:t>
      </w:r>
    </w:p>
    <w:p>
      <w:pPr>
        <w:pStyle w:val="CaptionedFigure"/>
      </w:pPr>
      <w:r>
        <w:drawing>
          <wp:inline>
            <wp:extent cx="5334000" cy="1195439"/>
            <wp:effectExtent b="0" l="0" r="0" t="0"/>
            <wp:docPr descr="Права файла 070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Права файла 070</w:t>
      </w:r>
    </w:p>
    <w:bookmarkEnd w:id="63"/>
    <w:bookmarkStart w:id="67" w:name="X9657d8f9757229ae04d76a839e832c2c0dfacc4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Минимальные права для совершения операций от имени пользователей входящих в группу</w:t>
      </w:r>
    </w:p>
    <w:p>
      <w:pPr>
        <w:pStyle w:val="CaptionedFigure"/>
      </w:pPr>
      <w:r>
        <w:drawing>
          <wp:inline>
            <wp:extent cx="4114800" cy="2133600"/>
            <wp:effectExtent b="0" l="0" r="0" t="0"/>
            <wp:docPr descr="Минимальные права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Минимальные права</w:t>
      </w:r>
    </w:p>
    <w:bookmarkEnd w:id="67"/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выполнения работы, я приобрел навыки работы в консоли с атрибутами файлов для групп пользователей..</w:t>
      </w:r>
    </w:p>
    <w:bookmarkEnd w:id="70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Лабораторная работа No 3</dc:title>
  <dc:creator>Талебу тенке франк устон</dc:creator>
  <dc:language>ru-RU</dc:language>
  <cp:keywords/>
  <dcterms:created xsi:type="dcterms:W3CDTF">2025-03-20T13:24:01Z</dcterms:created>
  <dcterms:modified xsi:type="dcterms:W3CDTF">2025-03-20T13:24:01Z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