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12</w:t>
      </w:r>
    </w:p>
    <w:p>
      <w:pPr>
        <w:pStyle w:val="Subtitle"/>
      </w:pPr>
      <w:r>
        <w:t xml:space="preserve">Синхронизация времени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времени.</w:t>
      </w:r>
    </w:p>
    <w:bookmarkEnd w:id="20"/>
    <w:bookmarkStart w:id="52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9" w:name="X87569a48cc7acde20f6b80b4453a6780d614b6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параметров времени и синхронизации</w:t>
      </w:r>
    </w:p>
    <w:p>
      <w:pPr>
        <w:numPr>
          <w:ilvl w:val="0"/>
          <w:numId w:val="1001"/>
        </w:numPr>
      </w:pPr>
      <w:r>
        <w:t xml:space="preserve">На сервере и клиенте выполнена проверка параметров настройки даты и времени с использованием команды timedatectl.</w:t>
      </w:r>
      <w:r>
        <w:br/>
      </w:r>
      <w:r>
        <w:t xml:space="preserve">В результате установлено, что сервер и клиент находятся во временной зоне UTC (UTC, +0000).</w:t>
      </w:r>
      <w:r>
        <w:br/>
      </w:r>
      <w:r>
        <w:t xml:space="preserve">Сетевая синхронизация времени включена, служба NTP активна, системные часы синхронизированы.</w:t>
      </w:r>
    </w:p>
    <w:bookmarkStart w:id="24" w:name="fig:009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999777"/>
            <wp:effectExtent b="0" l="0" r="0" t="0"/>
            <wp:docPr descr="Рис. 1: Параметры даты и времени на сервере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99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Параметры даты и времени на сервере</w:t>
      </w:r>
    </w:p>
    <w:bookmarkEnd w:id="24"/>
    <w:bookmarkStart w:id="28" w:name="fig:010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776586"/>
            <wp:effectExtent b="0" l="0" r="0" t="0"/>
            <wp:docPr descr="Рис. 2: Параметры даты и времени на клиенте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76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2: Параметры даты и времени на клиенте</w:t>
      </w:r>
    </w:p>
    <w:bookmarkEnd w:id="28"/>
    <w:p>
      <w:pPr>
        <w:numPr>
          <w:ilvl w:val="0"/>
          <w:numId w:val="1001"/>
        </w:numPr>
      </w:pPr>
      <w:r>
        <w:t xml:space="preserve">На сервере и клиенте проверено текущее системное время с помощью команды date.</w:t>
      </w:r>
      <w:r>
        <w:br/>
      </w:r>
      <w:r>
        <w:t xml:space="preserve">Вывод команды подтверждает корректную установку текущей даты и времени в соответствии с временной зоной UTC.</w:t>
      </w:r>
    </w:p>
    <w:p>
      <w:pPr>
        <w:numPr>
          <w:ilvl w:val="0"/>
          <w:numId w:val="1001"/>
        </w:numPr>
      </w:pPr>
      <w:r>
        <w:t xml:space="preserve">На сервере и клиенте выполнена проверка аппаратного времени с помощью команды hwclock.</w:t>
      </w:r>
      <w:r>
        <w:br/>
      </w:r>
      <w:r>
        <w:t xml:space="preserve">Аппаратные часы синхронизированы с системным временем и также используют UTC.</w:t>
      </w:r>
    </w:p>
    <w:bookmarkEnd w:id="29"/>
    <w:bookmarkStart w:id="42" w:name="управление-синхронизацией-времени-chrony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синхронизацией времени (Chrony)</w:t>
      </w:r>
    </w:p>
    <w:p>
      <w:pPr>
        <w:numPr>
          <w:ilvl w:val="0"/>
          <w:numId w:val="1002"/>
        </w:numPr>
      </w:pPr>
      <w:r>
        <w:t xml:space="preserve">Проверены источники синхронизации времени на сервере и клиенте с использованием команды chronyc sources.</w:t>
      </w:r>
      <w:r>
        <w:br/>
      </w:r>
      <w:r>
        <w:t xml:space="preserve">В выводе команды отображаются доступные серверы времени, их stratum, задержки и смещения.</w:t>
      </w:r>
      <w:r>
        <w:br/>
      </w:r>
      <w:r>
        <w:t xml:space="preserve">Символ * обозначает текущий используемый источник, + — допустимый резервный, - — отклонённый.</w:t>
      </w:r>
    </w:p>
    <w:p>
      <w:pPr>
        <w:numPr>
          <w:ilvl w:val="0"/>
          <w:numId w:val="1002"/>
        </w:numPr>
      </w:pPr>
      <w:r>
        <w:t xml:space="preserve">На сервере открыт для редактирования файл /etc/chrony.conf, в который добавлена директива,</w:t>
      </w:r>
      <w:r>
        <w:t xml:space="preserve"> </w:t>
      </w:r>
      <w:r>
        <w:t xml:space="preserve">разрешающая клиентам из локальной сети получать синхронизацию времени.</w:t>
      </w:r>
    </w:p>
    <w:bookmarkStart w:id="33" w:name="fig:01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903248"/>
            <wp:effectExtent b="0" l="0" r="0" t="0"/>
            <wp:docPr descr="Рис. 3: Фрагмент chrony.conf на сервере" title="" id="31" name="Picture"/>
            <a:graphic>
              <a:graphicData uri="http://schemas.openxmlformats.org/drawingml/2006/picture">
                <pic:pic>
                  <pic:nvPicPr>
                    <pic:cNvPr descr="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03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3: Фрагмент chrony.conf на сервере</w:t>
      </w:r>
    </w:p>
    <w:bookmarkEnd w:id="33"/>
    <w:p>
      <w:pPr>
        <w:numPr>
          <w:ilvl w:val="0"/>
          <w:numId w:val="1002"/>
        </w:numPr>
      </w:pPr>
      <w:r>
        <w:t xml:space="preserve">После внесения изменений служба синхронизации времени chronyd на сервере была перезапущена.</w:t>
      </w:r>
      <w:r>
        <w:br/>
      </w:r>
      <w:r>
        <w:t xml:space="preserve">Также выполнена настройка межсетевого экрана для разрешения сервиса NTP.</w:t>
      </w:r>
    </w:p>
    <w:p>
      <w:pPr>
        <w:numPr>
          <w:ilvl w:val="0"/>
          <w:numId w:val="1002"/>
        </w:numPr>
      </w:pPr>
      <w:r>
        <w:t xml:space="preserve">На клиенте в файле /etc/chrony.conf в качестве сервера времени указан server.akabrikosov.net.</w:t>
      </w:r>
      <w:r>
        <w:br/>
      </w:r>
      <w:r>
        <w:t xml:space="preserve">Все остальные строки с директивой server были удалены.</w:t>
      </w:r>
    </w:p>
    <w:bookmarkStart w:id="37" w:name="fig:01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96167"/>
            <wp:effectExtent b="0" l="0" r="0" t="0"/>
            <wp:docPr descr="Рис. 4: Настройка chrony.conf на клиенте" title="" id="35" name="Picture"/>
            <a:graphic>
              <a:graphicData uri="http://schemas.openxmlformats.org/drawingml/2006/picture">
                <pic:pic>
                  <pic:nvPicPr>
                    <pic:cNvPr descr="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96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4: Настройка chrony.conf на клиенте</w:t>
      </w:r>
    </w:p>
    <w:bookmarkEnd w:id="37"/>
    <w:p>
      <w:pPr>
        <w:numPr>
          <w:ilvl w:val="0"/>
          <w:numId w:val="1002"/>
        </w:numPr>
      </w:pPr>
      <w:r>
        <w:t xml:space="preserve">После изменения конфигурации на клиенте выполнен перезапуск службы chronyd.</w:t>
      </w:r>
      <w:r>
        <w:br/>
      </w:r>
      <w:r>
        <w:t xml:space="preserve">Повторная проверка источников времени показала, что клиент синхронизируется с сервером.</w:t>
      </w:r>
    </w:p>
    <w:bookmarkStart w:id="41" w:name="fig:01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373802"/>
            <wp:effectExtent b="0" l="0" r="0" t="0"/>
            <wp:docPr descr="Рис. 5: Проверка источников времени после настройки" title="" id="39" name="Picture"/>
            <a:graphic>
              <a:graphicData uri="http://schemas.openxmlformats.org/drawingml/2006/picture">
                <pic:pic>
                  <pic:nvPicPr>
                    <pic:cNvPr descr="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73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5: Проверка источников времени после настройки</w:t>
      </w:r>
    </w:p>
    <w:bookmarkEnd w:id="41"/>
    <w:bookmarkEnd w:id="42"/>
    <w:bookmarkStart w:id="51" w:name="X15490050d3871a104e1c9f0460ba8209903e81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3"/>
        </w:numPr>
      </w:pPr>
      <w:r>
        <w:t xml:space="preserve">На виртуальной машине server создан каталог для хранения конфигурации службы синхронизации времени</w:t>
      </w:r>
      <w:r>
        <w:t xml:space="preserve"> </w:t>
      </w:r>
      <w:r>
        <w:t xml:space="preserve">/vagrant/provision/server/ntp/etc, после чего в него скопирован файл chrony.conf.</w:t>
      </w:r>
    </w:p>
    <w:p>
      <w:pPr>
        <w:numPr>
          <w:ilvl w:val="0"/>
          <w:numId w:val="1003"/>
        </w:numPr>
      </w:pPr>
      <w:r>
        <w:t xml:space="preserve">В каталоге /vagrant/provision/server создан исполняемый скрипт ntp.sh, предназначенный для</w:t>
      </w:r>
      <w:r>
        <w:t xml:space="preserve"> </w:t>
      </w:r>
      <w:r>
        <w:t xml:space="preserve">автоматической установки и настройки службы chrony, копирования конфигурационных файлов,</w:t>
      </w:r>
      <w:r>
        <w:t xml:space="preserve"> </w:t>
      </w:r>
      <w:r>
        <w:t xml:space="preserve">настройки межсетевого экрана и перезапуска службы.</w:t>
      </w:r>
    </w:p>
    <w:bookmarkStart w:id="46" w:name="fig:01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908392"/>
            <wp:effectExtent b="0" l="0" r="0" t="0"/>
            <wp:docPr descr="Рис. 6: Скрипт ntp.sh для сервера" title="" id="44" name="Picture"/>
            <a:graphic>
              <a:graphicData uri="http://schemas.openxmlformats.org/drawingml/2006/picture">
                <pic:pic>
                  <pic:nvPicPr>
                    <pic:cNvPr descr="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08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6: Скрипт ntp.sh для сервера</w:t>
      </w:r>
    </w:p>
    <w:bookmarkEnd w:id="46"/>
    <w:p>
      <w:pPr>
        <w:numPr>
          <w:ilvl w:val="0"/>
          <w:numId w:val="1003"/>
        </w:numPr>
      </w:pPr>
      <w:r>
        <w:t xml:space="preserve">Аналогичные действия выполнены на виртуальной машине client: создан каталог</w:t>
      </w:r>
      <w:r>
        <w:t xml:space="preserve"> </w:t>
      </w:r>
      <w:r>
        <w:t xml:space="preserve">/vagrant/provision/client/ntp/etc, скопирован файл конфигурации chrony.conf и подготовлен</w:t>
      </w:r>
      <w:r>
        <w:t xml:space="preserve"> </w:t>
      </w:r>
      <w:r>
        <w:t xml:space="preserve">исполняемый скрипт ntp.sh для применения настроек и перезапуска службы chronyd.</w:t>
      </w:r>
    </w:p>
    <w:bookmarkStart w:id="50" w:name="fig:019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197778"/>
            <wp:effectExtent b="0" l="0" r="0" t="0"/>
            <wp:docPr descr="Рис. 7: Скрипт ntp.sh для клиента" title="" id="48" name="Picture"/>
            <a:graphic>
              <a:graphicData uri="http://schemas.openxmlformats.org/drawingml/2006/picture">
                <pic:pic>
                  <pic:nvPicPr>
                    <pic:cNvPr descr="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97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7: Скрипт ntp.sh для клиента</w:t>
      </w:r>
    </w:p>
    <w:bookmarkEnd w:id="50"/>
    <w:p>
      <w:pPr>
        <w:numPr>
          <w:ilvl w:val="0"/>
          <w:numId w:val="1003"/>
        </w:numPr>
      </w:pPr>
      <w:r>
        <w:t xml:space="preserve">В конфигурационном файле Vagrantfile добавлены секции provision для виртуальных машин server и client,</w:t>
      </w:r>
      <w:r>
        <w:t xml:space="preserve"> </w:t>
      </w:r>
      <w:r>
        <w:t xml:space="preserve">обеспечивающие автоматический запуск созданных скриптов при загрузке виртуальных машин.</w:t>
      </w:r>
    </w:p>
    <w:bookmarkEnd w:id="51"/>
    <w:bookmarkEnd w:id="52"/>
    <w:bookmarkStart w:id="5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выполнена настройка параметров времени и синхронизации</w:t>
      </w:r>
      <w:r>
        <w:t xml:space="preserve"> </w:t>
      </w:r>
      <w:r>
        <w:t xml:space="preserve">на виртуальных машинах server и client.</w:t>
      </w:r>
      <w:r>
        <w:br/>
      </w:r>
      <w:r>
        <w:t xml:space="preserve">Проведена проверка системного и аппаратного времени, а также параметров временной</w:t>
      </w:r>
      <w:r>
        <w:t xml:space="preserve"> </w:t>
      </w:r>
      <w:r>
        <w:t xml:space="preserve">зоны и сетевой синхронизации.</w:t>
      </w:r>
      <w:r>
        <w:br/>
      </w:r>
      <w:r>
        <w:t xml:space="preserve">Настроена служба chrony для централизованной синхронизации времени клиента с</w:t>
      </w:r>
      <w:r>
        <w:t xml:space="preserve"> </w:t>
      </w:r>
      <w:r>
        <w:t xml:space="preserve">сервером, выполнена проверка источников времени и корректности синхронизации.</w:t>
      </w:r>
      <w:r>
        <w:br/>
      </w:r>
      <w:r>
        <w:t xml:space="preserve">Созданы сценарии автоматической настройки службы NTP и интегрированы в процесс</w:t>
      </w:r>
      <w:r>
        <w:t xml:space="preserve"> </w:t>
      </w:r>
      <w:r>
        <w:t xml:space="preserve">загрузки виртуальных машин с использованием механизма provision в Vagrant.</w:t>
      </w:r>
    </w:p>
    <w:bookmarkEnd w:id="53"/>
    <w:bookmarkStart w:id="5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Почему важна точная синхронизация времени для служб баз данных</w:t>
      </w:r>
      <w:r>
        <w:br/>
      </w:r>
      <w:r>
        <w:t xml:space="preserve">Точная синхронизация времени необходима для корректной фиксации транзакций,</w:t>
      </w:r>
      <w:r>
        <w:t xml:space="preserve"> </w:t>
      </w:r>
      <w:r>
        <w:t xml:space="preserve">ведения журналов и репликации данных. Несогласованность времени может приводить</w:t>
      </w:r>
      <w:r>
        <w:t xml:space="preserve"> </w:t>
      </w:r>
      <w:r>
        <w:t xml:space="preserve">к ошибкам при восстановлении данных, конфликтам транзакций и нарушению целостности</w:t>
      </w:r>
      <w:r>
        <w:t xml:space="preserve"> </w:t>
      </w:r>
      <w:r>
        <w:t xml:space="preserve">журналов.</w:t>
      </w:r>
    </w:p>
    <w:p>
      <w:pPr>
        <w:numPr>
          <w:ilvl w:val="0"/>
          <w:numId w:val="1004"/>
        </w:numPr>
      </w:pPr>
      <w:r>
        <w:t xml:space="preserve">Почему служба проверки подлинности Kerberos сильно зависит от правильной синхронизации времени</w:t>
      </w:r>
      <w:r>
        <w:br/>
      </w:r>
      <w:r>
        <w:t xml:space="preserve">Kerberos использует временные метки в билетах аутентификации для защиты от атак</w:t>
      </w:r>
      <w:r>
        <w:t xml:space="preserve"> </w:t>
      </w:r>
      <w:r>
        <w:t xml:space="preserve">повторного воспроизведения. При значительном расхождении системного времени между</w:t>
      </w:r>
      <w:r>
        <w:t xml:space="preserve"> </w:t>
      </w:r>
      <w:r>
        <w:t xml:space="preserve">клиентом и сервером билеты считаются недействительными, что делает аутентификацию</w:t>
      </w:r>
      <w:r>
        <w:t xml:space="preserve"> </w:t>
      </w:r>
      <w:r>
        <w:t xml:space="preserve">невозможной.</w:t>
      </w:r>
    </w:p>
    <w:p>
      <w:pPr>
        <w:numPr>
          <w:ilvl w:val="0"/>
          <w:numId w:val="1004"/>
        </w:numPr>
      </w:pPr>
      <w:r>
        <w:t xml:space="preserve">Какая служба используется по умолчанию для синхронизации времени на RHEL 7</w:t>
      </w:r>
      <w:r>
        <w:br/>
      </w:r>
      <w:r>
        <w:t xml:space="preserve">В RHEL 7 по умолчанию используется служба chrony, реализованная демоном chronyd.</w:t>
      </w:r>
    </w:p>
    <w:p>
      <w:pPr>
        <w:numPr>
          <w:ilvl w:val="0"/>
          <w:numId w:val="1004"/>
        </w:numPr>
      </w:pPr>
      <w:r>
        <w:t xml:space="preserve">Какова страта по умолчанию для локальных часов</w:t>
      </w:r>
      <w:r>
        <w:br/>
      </w:r>
      <w:r>
        <w:t xml:space="preserve">Локальные часы имеют страту 10, что указывает на их использование только при</w:t>
      </w:r>
      <w:r>
        <w:t xml:space="preserve"> </w:t>
      </w:r>
      <w:r>
        <w:t xml:space="preserve">отсутствии внешних источников синхронизации времени.</w:t>
      </w:r>
    </w:p>
    <w:p>
      <w:pPr>
        <w:numPr>
          <w:ilvl w:val="0"/>
          <w:numId w:val="1004"/>
        </w:numPr>
      </w:pPr>
      <w:r>
        <w:t xml:space="preserve">Какой порт брандмауэра должен быть открыт, если вы настраиваете свой сервер как одноранговый узел NTP</w:t>
      </w:r>
      <w:r>
        <w:br/>
      </w:r>
      <w:r>
        <w:t xml:space="preserve">Для работы NTP необходимо открыть UDP-порт 123.</w:t>
      </w:r>
    </w:p>
    <w:p>
      <w:pPr>
        <w:numPr>
          <w:ilvl w:val="0"/>
          <w:numId w:val="1004"/>
        </w:numPr>
      </w:pPr>
      <w:r>
        <w:t xml:space="preserve">Какую строку нужно включить в конфигурационный файл chrony, если вы хотите быть сервером времени, даже если внешние серверы NTP недоступны</w:t>
      </w:r>
      <w:r>
        <w:br/>
      </w:r>
      <w:r>
        <w:t xml:space="preserve">Для этого используется директива local с указанием страты, например:</w:t>
      </w:r>
      <w:r>
        <w:t xml:space="preserve"> </w:t>
      </w:r>
      <w:r>
        <w:t xml:space="preserve">local stratum 10.</w:t>
      </w:r>
    </w:p>
    <w:p>
      <w:pPr>
        <w:numPr>
          <w:ilvl w:val="0"/>
          <w:numId w:val="1004"/>
        </w:numPr>
      </w:pPr>
      <w:r>
        <w:t xml:space="preserve">Какую страту имеет хост, если нет текущей синхронизации времени NTP</w:t>
      </w:r>
      <w:r>
        <w:br/>
      </w:r>
      <w:r>
        <w:t xml:space="preserve">При отсутствии синхронизации с источниками NTP хост не имеет корректной страты</w:t>
      </w:r>
      <w:r>
        <w:t xml:space="preserve"> </w:t>
      </w:r>
      <w:r>
        <w:t xml:space="preserve">и считается несинхронизированным, что отражается в выводе chrony как отсутствие</w:t>
      </w:r>
      <w:r>
        <w:t xml:space="preserve"> </w:t>
      </w:r>
      <w:r>
        <w:t xml:space="preserve">выбранного источника времени.</w:t>
      </w:r>
    </w:p>
    <w:p>
      <w:pPr>
        <w:numPr>
          <w:ilvl w:val="0"/>
          <w:numId w:val="1004"/>
        </w:numPr>
      </w:pPr>
      <w:r>
        <w:t xml:space="preserve">Какую команду вы бы использовали на сервере с chrony, чтобы узнать, с какими серверами он синхронизируется</w:t>
      </w:r>
      <w:r>
        <w:br/>
      </w:r>
      <w:r>
        <w:t xml:space="preserve">Для просмотра текущих источников синхронизации используется команда chronyc sources.</w:t>
      </w:r>
    </w:p>
    <w:p>
      <w:pPr>
        <w:numPr>
          <w:ilvl w:val="0"/>
          <w:numId w:val="1004"/>
        </w:numPr>
      </w:pPr>
      <w:r>
        <w:t xml:space="preserve">Как вы можете получить подробную статистику текущих настроек времени для процесса chrony вашего сервера</w:t>
      </w:r>
      <w:r>
        <w:br/>
      </w:r>
      <w:r>
        <w:t xml:space="preserve">Подробную информацию о состоянии синхронизации, смещении и параметрах часов можно</w:t>
      </w:r>
      <w:r>
        <w:t xml:space="preserve"> </w:t>
      </w:r>
      <w:r>
        <w:t xml:space="preserve">получить с помощью команды chronyc tracking.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Талебу Тенке Франк Устон</dc:creator>
  <dc:language>ru-RU</dc:language>
  <cp:keywords/>
  <dcterms:created xsi:type="dcterms:W3CDTF">2026-03-23T02:13:26Z</dcterms:created>
  <dcterms:modified xsi:type="dcterms:W3CDTF">2026-03-23T02:13:26Z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Синхронизация времени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