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6B5" w:rsidRPr="007676B5" w:rsidRDefault="007676B5" w:rsidP="007676B5">
      <w:pPr>
        <w:pStyle w:val="2"/>
        <w:jc w:val="center"/>
        <w:rPr>
          <w:rFonts w:asciiTheme="minorEastAsia" w:eastAsiaTheme="minorEastAsia" w:hAnsiTheme="minorEastAsia"/>
        </w:rPr>
      </w:pPr>
      <w:r w:rsidRPr="007676B5">
        <w:rPr>
          <w:rFonts w:asciiTheme="minorEastAsia" w:eastAsiaTheme="minorEastAsia" w:hAnsiTheme="minorEastAsia" w:hint="eastAsia"/>
        </w:rPr>
        <w:t>2</w:t>
      </w:r>
      <w:r w:rsidRPr="007676B5">
        <w:rPr>
          <w:rFonts w:asciiTheme="minorEastAsia" w:eastAsiaTheme="minorEastAsia" w:hAnsiTheme="minorEastAsia"/>
        </w:rPr>
        <w:t>.10</w:t>
      </w:r>
      <w:r w:rsidRPr="007676B5">
        <w:rPr>
          <w:rFonts w:asciiTheme="minorEastAsia" w:eastAsiaTheme="minorEastAsia" w:hAnsiTheme="minorEastAsia" w:hint="eastAsia"/>
        </w:rPr>
        <w:t>里程碑进度计划</w:t>
      </w:r>
    </w:p>
    <w:p w:rsidR="007676B5" w:rsidRPr="007676B5" w:rsidRDefault="007676B5" w:rsidP="007676B5">
      <w:pPr>
        <w:ind w:firstLine="420"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 w:rsidRPr="007676B5">
        <w:rPr>
          <w:rFonts w:asciiTheme="minorEastAsia" w:hAnsiTheme="minorEastAsia"/>
          <w:sz w:val="28"/>
          <w:szCs w:val="28"/>
        </w:rPr>
        <w:t>2019</w:t>
      </w:r>
      <w:r w:rsidRPr="007676B5">
        <w:rPr>
          <w:rFonts w:asciiTheme="minorEastAsia" w:hAnsiTheme="minorEastAsia" w:hint="eastAsia"/>
          <w:sz w:val="28"/>
          <w:szCs w:val="28"/>
        </w:rPr>
        <w:t>．</w:t>
      </w:r>
      <w:r w:rsidRPr="007676B5">
        <w:rPr>
          <w:rFonts w:asciiTheme="minorEastAsia" w:hAnsiTheme="minorEastAsia"/>
          <w:sz w:val="28"/>
          <w:szCs w:val="28"/>
        </w:rPr>
        <w:t>3</w:t>
      </w:r>
      <w:r w:rsidRPr="007676B5">
        <w:rPr>
          <w:rFonts w:asciiTheme="minorEastAsia" w:hAnsiTheme="minorEastAsia" w:hint="eastAsia"/>
          <w:sz w:val="28"/>
          <w:szCs w:val="28"/>
        </w:rPr>
        <w:t>月</w:t>
      </w:r>
      <w:r w:rsidRPr="007676B5">
        <w:rPr>
          <w:rFonts w:asciiTheme="minorEastAsia" w:hAnsiTheme="minorEastAsia"/>
          <w:sz w:val="28"/>
          <w:szCs w:val="28"/>
        </w:rPr>
        <w:t>:</w:t>
      </w:r>
      <w:r w:rsidRPr="007676B5">
        <w:rPr>
          <w:rFonts w:asciiTheme="minorEastAsia" w:hAnsiTheme="minorEastAsia" w:hint="eastAsia"/>
          <w:sz w:val="28"/>
          <w:szCs w:val="28"/>
        </w:rPr>
        <w:t>组建核心团队和合作模式、确定产品定位和第一版产品范围；</w:t>
      </w:r>
    </w:p>
    <w:p w:rsidR="007676B5" w:rsidRPr="007676B5" w:rsidRDefault="007676B5" w:rsidP="007676B5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7676B5">
        <w:rPr>
          <w:rFonts w:asciiTheme="minorEastAsia" w:hAnsiTheme="minorEastAsia"/>
          <w:sz w:val="28"/>
          <w:szCs w:val="28"/>
        </w:rPr>
        <w:t>3.15</w:t>
      </w:r>
      <w:r w:rsidRPr="007676B5">
        <w:rPr>
          <w:rFonts w:asciiTheme="minorEastAsia" w:hAnsiTheme="minorEastAsia" w:hint="eastAsia"/>
          <w:sz w:val="28"/>
          <w:szCs w:val="28"/>
        </w:rPr>
        <w:t>前核心团队沟通两次，确定合作模式和分工；</w:t>
      </w:r>
    </w:p>
    <w:p w:rsidR="007676B5" w:rsidRPr="007676B5" w:rsidRDefault="007676B5" w:rsidP="007676B5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7676B5">
        <w:rPr>
          <w:rFonts w:asciiTheme="minorEastAsia" w:hAnsiTheme="minorEastAsia"/>
          <w:sz w:val="28"/>
          <w:szCs w:val="28"/>
        </w:rPr>
        <w:t>3.20</w:t>
      </w:r>
      <w:r w:rsidRPr="007676B5">
        <w:rPr>
          <w:rFonts w:asciiTheme="minorEastAsia" w:hAnsiTheme="minorEastAsia" w:hint="eastAsia"/>
          <w:sz w:val="28"/>
          <w:szCs w:val="28"/>
        </w:rPr>
        <w:t>前确定产品定位；</w:t>
      </w:r>
    </w:p>
    <w:p w:rsidR="007676B5" w:rsidRPr="007676B5" w:rsidRDefault="007676B5" w:rsidP="007676B5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7676B5">
        <w:rPr>
          <w:rFonts w:asciiTheme="minorEastAsia" w:hAnsiTheme="minorEastAsia"/>
          <w:sz w:val="28"/>
          <w:szCs w:val="28"/>
        </w:rPr>
        <w:t>3.25</w:t>
      </w:r>
      <w:r w:rsidRPr="007676B5">
        <w:rPr>
          <w:rFonts w:asciiTheme="minorEastAsia" w:hAnsiTheme="minorEastAsia" w:hint="eastAsia"/>
          <w:sz w:val="28"/>
          <w:szCs w:val="28"/>
        </w:rPr>
        <w:t>前完成第一版界面原型；</w:t>
      </w:r>
    </w:p>
    <w:p w:rsidR="007676B5" w:rsidRPr="007676B5" w:rsidRDefault="007676B5" w:rsidP="007676B5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7676B5">
        <w:rPr>
          <w:rFonts w:asciiTheme="minorEastAsia" w:hAnsiTheme="minorEastAsia"/>
          <w:sz w:val="28"/>
          <w:szCs w:val="28"/>
        </w:rPr>
        <w:t>3.30</w:t>
      </w:r>
      <w:r w:rsidRPr="007676B5">
        <w:rPr>
          <w:rFonts w:asciiTheme="minorEastAsia" w:hAnsiTheme="minorEastAsia" w:hint="eastAsia"/>
          <w:sz w:val="28"/>
          <w:szCs w:val="28"/>
        </w:rPr>
        <w:t>前确定第一版产品范围；</w:t>
      </w:r>
    </w:p>
    <w:p w:rsidR="007676B5" w:rsidRPr="007676B5" w:rsidRDefault="007676B5" w:rsidP="007676B5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7676B5">
        <w:rPr>
          <w:rFonts w:asciiTheme="minorEastAsia" w:hAnsiTheme="minorEastAsia"/>
          <w:sz w:val="28"/>
          <w:szCs w:val="28"/>
        </w:rPr>
        <w:t>4.5</w:t>
      </w:r>
      <w:r w:rsidRPr="007676B5">
        <w:rPr>
          <w:rFonts w:asciiTheme="minorEastAsia" w:hAnsiTheme="minorEastAsia" w:hint="eastAsia"/>
          <w:sz w:val="28"/>
          <w:szCs w:val="28"/>
        </w:rPr>
        <w:t>前完成主要技术点研究；</w:t>
      </w:r>
    </w:p>
    <w:p w:rsidR="007676B5" w:rsidRPr="007676B5" w:rsidRDefault="007676B5" w:rsidP="007676B5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7676B5">
        <w:rPr>
          <w:rFonts w:asciiTheme="minorEastAsia" w:hAnsiTheme="minorEastAsia"/>
          <w:sz w:val="28"/>
          <w:szCs w:val="28"/>
        </w:rPr>
        <w:t>4.10</w:t>
      </w:r>
      <w:r w:rsidRPr="007676B5">
        <w:rPr>
          <w:rFonts w:asciiTheme="minorEastAsia" w:hAnsiTheme="minorEastAsia" w:hint="eastAsia"/>
          <w:sz w:val="28"/>
          <w:szCs w:val="28"/>
        </w:rPr>
        <w:t>前确定下一阶段任务的细化安排；</w:t>
      </w:r>
    </w:p>
    <w:p w:rsidR="007676B5" w:rsidRPr="007676B5" w:rsidRDefault="007676B5" w:rsidP="007676B5">
      <w:pPr>
        <w:ind w:firstLine="420"/>
        <w:rPr>
          <w:rFonts w:asciiTheme="minorEastAsia" w:hAnsiTheme="minorEastAsia"/>
          <w:sz w:val="28"/>
          <w:szCs w:val="28"/>
        </w:rPr>
      </w:pPr>
      <w:r w:rsidRPr="007676B5">
        <w:rPr>
          <w:rFonts w:asciiTheme="minorEastAsia" w:hAnsiTheme="minorEastAsia"/>
          <w:sz w:val="28"/>
          <w:szCs w:val="28"/>
        </w:rPr>
        <w:t>2018</w:t>
      </w:r>
      <w:r w:rsidRPr="007676B5">
        <w:rPr>
          <w:rFonts w:asciiTheme="minorEastAsia" w:hAnsiTheme="minorEastAsia" w:hint="eastAsia"/>
          <w:sz w:val="28"/>
          <w:szCs w:val="28"/>
        </w:rPr>
        <w:t>．</w:t>
      </w:r>
      <w:r w:rsidRPr="007676B5">
        <w:rPr>
          <w:rFonts w:asciiTheme="minorEastAsia" w:hAnsiTheme="minorEastAsia"/>
          <w:sz w:val="28"/>
          <w:szCs w:val="28"/>
        </w:rPr>
        <w:t>4</w:t>
      </w:r>
      <w:r w:rsidRPr="007676B5">
        <w:rPr>
          <w:rFonts w:asciiTheme="minorEastAsia" w:hAnsiTheme="minorEastAsia" w:hint="eastAsia"/>
          <w:sz w:val="28"/>
          <w:szCs w:val="28"/>
        </w:rPr>
        <w:t>月：产品的需求细化、产品设计细化；</w:t>
      </w:r>
      <w:r w:rsidRPr="007676B5">
        <w:rPr>
          <w:rFonts w:asciiTheme="minorEastAsia" w:hAnsiTheme="minorEastAsia"/>
          <w:sz w:val="28"/>
          <w:szCs w:val="28"/>
        </w:rPr>
        <w:t xml:space="preserve"> </w:t>
      </w:r>
    </w:p>
    <w:p w:rsidR="007676B5" w:rsidRPr="007676B5" w:rsidRDefault="007676B5" w:rsidP="007676B5">
      <w:pPr>
        <w:ind w:leftChars="200" w:left="420"/>
        <w:rPr>
          <w:rFonts w:asciiTheme="minorEastAsia" w:hAnsiTheme="minorEastAsia"/>
          <w:sz w:val="28"/>
          <w:szCs w:val="28"/>
        </w:rPr>
      </w:pPr>
      <w:r w:rsidRPr="007676B5">
        <w:rPr>
          <w:rFonts w:asciiTheme="minorEastAsia" w:hAnsiTheme="minorEastAsia"/>
          <w:sz w:val="28"/>
          <w:szCs w:val="28"/>
        </w:rPr>
        <w:t>2018</w:t>
      </w:r>
      <w:r w:rsidRPr="007676B5">
        <w:rPr>
          <w:rFonts w:asciiTheme="minorEastAsia" w:hAnsiTheme="minorEastAsia" w:hint="eastAsia"/>
          <w:sz w:val="28"/>
          <w:szCs w:val="28"/>
        </w:rPr>
        <w:t>．5月：组建网站建设团队，进入建设期；</w:t>
      </w:r>
    </w:p>
    <w:p w:rsidR="007676B5" w:rsidRPr="007676B5" w:rsidRDefault="007676B5" w:rsidP="007676B5">
      <w:pPr>
        <w:ind w:leftChars="200" w:left="420"/>
        <w:rPr>
          <w:rFonts w:asciiTheme="minorEastAsia" w:hAnsiTheme="minorEastAsia"/>
          <w:sz w:val="28"/>
          <w:szCs w:val="28"/>
        </w:rPr>
      </w:pPr>
      <w:r w:rsidRPr="007676B5">
        <w:rPr>
          <w:rFonts w:asciiTheme="minorEastAsia" w:hAnsiTheme="minorEastAsia"/>
          <w:sz w:val="28"/>
          <w:szCs w:val="28"/>
        </w:rPr>
        <w:t>2019</w:t>
      </w:r>
      <w:r w:rsidRPr="007676B5">
        <w:rPr>
          <w:rFonts w:asciiTheme="minorEastAsia" w:hAnsiTheme="minorEastAsia" w:hint="eastAsia"/>
          <w:sz w:val="28"/>
          <w:szCs w:val="28"/>
        </w:rPr>
        <w:t>．</w:t>
      </w:r>
      <w:r w:rsidRPr="007676B5">
        <w:rPr>
          <w:rFonts w:asciiTheme="minorEastAsia" w:hAnsiTheme="minorEastAsia"/>
          <w:sz w:val="28"/>
          <w:szCs w:val="28"/>
        </w:rPr>
        <w:t>6</w:t>
      </w:r>
      <w:r w:rsidRPr="007676B5">
        <w:rPr>
          <w:rFonts w:asciiTheme="minorEastAsia" w:hAnsiTheme="minorEastAsia" w:hint="eastAsia"/>
          <w:sz w:val="28"/>
          <w:szCs w:val="28"/>
        </w:rPr>
        <w:t>月：产品进入贝塔测试阶段（吸引尽可能广泛的用户进行测试）；</w:t>
      </w:r>
    </w:p>
    <w:p w:rsidR="00171E64" w:rsidRPr="007676B5" w:rsidRDefault="00171E64">
      <w:pPr>
        <w:rPr>
          <w:rFonts w:asciiTheme="minorEastAsia" w:hAnsiTheme="minorEastAsia"/>
          <w:sz w:val="28"/>
          <w:szCs w:val="28"/>
        </w:rPr>
      </w:pPr>
    </w:p>
    <w:sectPr w:rsidR="00171E64" w:rsidRPr="00767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1E6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676B5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E26F"/>
  <w15:docId w15:val="{0AB5FAA9-E254-4A06-9490-F221335F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676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676B5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慧 王</cp:lastModifiedBy>
  <cp:revision>5</cp:revision>
  <dcterms:created xsi:type="dcterms:W3CDTF">2012-08-13T07:44:00Z</dcterms:created>
  <dcterms:modified xsi:type="dcterms:W3CDTF">2019-06-02T01:37:00Z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