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读书不必求快</w:t>
      </w:r>
    </w:p>
    <w:p>
      <w:r>
        <w:t xml:space="preserve">如今人们常说要“高效阅读”。一些应用承诺每天十五分钟读完一本书，一些课程教人一小时读三本。仿佛读书也像跑步一样，速度越快，成绩就越好。</w:t>
      </w:r>
    </w:p>
    <w:p>
      <w:r>
        <w:t xml:space="preserve">我认为，读书的价值不在于读了多少本，而在于读懂了多少。一本书如果只是被翻过一遍，书里的道理并不会自动进入我们的头脑。</w:t>
      </w:r>
    </w:p>
    <w:p>
      <w:r>
        <w:t xml:space="preserve">有人会说，信息时代知识更新太快，不读快一点就跟不上。这种担心可以理解，但它把“获取信息”和“形成思想”混为一谈。新闻可以扫一眼，经典却需要反复咀嚼。</w:t>
      </w:r>
    </w:p>
    <w:p>
      <w:r>
        <w:t xml:space="preserve">苏轼说：“旧书不厌百回读，熟读深思子自知。”他反复抄写《汉书》，每一遍只抓一个主题，先看治国之道，再看人物，再看典章制度。正是这种慢，让他对历史有了超出同辈的见解。</w:t>
      </w:r>
    </w:p>
    <w:p>
      <w:r>
        <w:t xml:space="preserve">现代研究也给出了类似的结论。心理学家发现，读完后停下来用自己的话复述一遍的学生，一周后记住的内容，比只读两遍的学生多出将近一半。慢下来复述，比加快速度重读更有效。</w:t>
      </w:r>
    </w:p>
    <w:p>
      <w:r>
        <w:t xml:space="preserve">当然，慢读并不意味着每本书都要逐字细读。工具书可以查阅，闲书可以浏览。关键在于分清哪些书值得慢下来，并且愿意为它们留出时间。</w:t>
      </w:r>
    </w:p>
    <w:p>
      <w:r>
        <w:t xml:space="preserve">所以，与其追求一年读一百本书，不如认真读透十本。读书不必求快，求的是读懂、读透，读出自己的思考。</w:t>
      </w:r>
    </w:p>
  </w:body>
</w:document>
</file>