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1F3A5F"/>
          <w:sz w:val="36"/>
          <w:szCs w:val="36"/>
        </w:rPr>
        <w:t xml:space="preserve">研究「人」,凭什么算数?</w:t>
      </w:r>
    </w:p>
    <w:p>
      <w:pPr>
        <w:spacing w:after="30" w:before="20"/>
      </w:pPr>
      <w:r>
        <w:rPr>
          <w:i/>
          <w:iCs/>
          <w:color w:val="2E5E7E"/>
          <w:sz w:val="20"/>
          <w:szCs w:val="20"/>
        </w:rPr>
        <w:t xml:space="preserve">人文社科:想用科学的方法研究人 · TOK 知识领域(AOK)· AI 辅助课程设计</w:t>
      </w:r>
    </w:p>
    <w:p>
      <w:pPr>
        <w:pBdr>
          <w:bottom w:val="single" w:color="1F3A5F" w:sz="14" w:space="6"/>
        </w:pBdr>
        <w:spacing w:after="60"/>
      </w:pPr>
      <w:r>
        <w:rPr>
          <w:color w:val="333333"/>
          <w:sz w:val="19"/>
          <w:szCs w:val="19"/>
        </w:rPr>
        <w:t xml:space="preserve">TOK 的一个 AOK · 与数据课、自然科学课、确定性课直接咬合</w:t>
      </w:r>
    </w:p>
    <w:p>
      <w:pPr>
        <w:spacing w:after="130" w:before="80" w:line="330" w:lineRule="auto"/>
      </w:pPr>
      <w:r>
        <w:rPr>
          <w:b w:val="false"/>
          <w:bCs w:val="false"/>
          <w:color w:val="6B7280"/>
          <w:sz w:val="22"/>
          <w:szCs w:val="22"/>
        </w:rPr>
        <w:t xml:space="preserve">心理学、经济学、社会学……想用</w:t>
      </w:r>
      <w:r>
        <w:rPr>
          <w:b/>
          <w:bCs/>
          <w:color w:val="6B7280"/>
          <w:sz w:val="22"/>
          <w:szCs w:val="22"/>
        </w:rPr>
        <w:t xml:space="preserve">科学的方法</w:t>
      </w:r>
      <w:r>
        <w:rPr>
          <w:b w:val="false"/>
          <w:bCs w:val="false"/>
          <w:color w:val="6B7280"/>
          <w:sz w:val="22"/>
          <w:szCs w:val="22"/>
        </w:rPr>
        <w:t xml:space="preserve">研究</w:t>
      </w:r>
      <w:r>
        <w:rPr>
          <w:b/>
          <w:bCs/>
          <w:color w:val="6B7280"/>
          <w:sz w:val="22"/>
          <w:szCs w:val="22"/>
        </w:rPr>
        <w:t xml:space="preserve">人</w:t>
      </w:r>
      <w:r>
        <w:rPr>
          <w:b w:val="false"/>
          <w:bCs w:val="false"/>
          <w:color w:val="6B7280"/>
          <w:sz w:val="22"/>
          <w:szCs w:val="22"/>
        </w:rPr>
        <w:t xml:space="preserve">。可人不是化学物质——你没法在实验室里随便分组、反复对照地研究人。这门课讲的是:人文社科怎么算「知道」,它的发现为什么真实有用、却又带着特有的限度。一句话内核——</w:t>
      </w:r>
      <w:r>
        <w:rPr>
          <w:b/>
          <w:bCs/>
          <w:color w:val="6B7280"/>
          <w:sz w:val="22"/>
          <w:szCs w:val="22"/>
        </w:rPr>
        <w:t xml:space="preserve">像科学,但人比原子难得多</w:t>
      </w:r>
      <w:r>
        <w:rPr>
          <w:b w:val="false"/>
          <w:bCs w:val="false"/>
          <w:color w:val="6B7280"/>
          <w:sz w:val="22"/>
          <w:szCs w:val="22"/>
        </w:rPr>
        <w:t xml:space="preserve">。</w:t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0 · 设计总览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Design at a glance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核心洞见:人文社科</w:t>
      </w:r>
      <w:r>
        <w:rPr>
          <w:b/>
          <w:bCs/>
          <w:sz w:val="21"/>
          <w:szCs w:val="21"/>
        </w:rPr>
        <w:t xml:space="preserve">想用科学的方法研究人</w:t>
      </w:r>
      <w:r>
        <w:rPr>
          <w:b w:val="false"/>
          <w:bCs w:val="false"/>
          <w:sz w:val="21"/>
          <w:szCs w:val="21"/>
        </w:rPr>
        <w:t xml:space="preserve">——但人比原子难研究得多。你能在实验室里隔离变量、反复对照地研究化学物质;研究人却不行:伦理上不能随便分组、变量隔不干净、人</w:t>
      </w:r>
      <w:r>
        <w:rPr>
          <w:b/>
          <w:bCs/>
          <w:sz w:val="21"/>
          <w:szCs w:val="21"/>
        </w:rPr>
        <w:t xml:space="preserve">被观察就变</w:t>
      </w:r>
      <w:r>
        <w:rPr>
          <w:b w:val="false"/>
          <w:bCs w:val="false"/>
          <w:sz w:val="21"/>
          <w:szCs w:val="21"/>
        </w:rPr>
        <w:t xml:space="preserve">、情境千差万别、「平均」盖掉巨大差异。所以它的知识真实、有用,却带着</w:t>
      </w:r>
      <w:r>
        <w:rPr>
          <w:b/>
          <w:bCs/>
          <w:sz w:val="21"/>
          <w:szCs w:val="21"/>
        </w:rPr>
        <w:t xml:space="preserve">特有的限度</w:t>
      </w:r>
      <w:r>
        <w:rPr>
          <w:b w:val="false"/>
          <w:bCs w:val="false"/>
          <w:sz w:val="21"/>
          <w:szCs w:val="21"/>
        </w:rPr>
        <w:t xml:space="preserve">。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这门课练的是:认真对待人文社科的发现,但用一套问题守住它的限度。一条贯穿的基调:</w:t>
      </w:r>
      <w:r>
        <w:rPr>
          <w:b/>
          <w:bCs/>
          <w:sz w:val="21"/>
          <w:szCs w:val="21"/>
        </w:rPr>
        <w:t xml:space="preserve">既不轻蔑(「社科都是伪科学」),也不轻信(「研究表明就是定论」)</w:t>
      </w:r>
      <w:r>
        <w:rPr>
          <w:b w:val="false"/>
          <w:bCs w:val="false"/>
          <w:sz w:val="21"/>
          <w:szCs w:val="21"/>
        </w:rPr>
        <w:t xml:space="preserve">。按「放手」递进编排成四个环节: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2400"/>
        <w:gridCol w:w="2638"/>
      </w:tblGrid>
      <w:tr>
        <w:trPr>
          <w:tblHeader/>
        </w:trP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放手层级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做什么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应用原理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角色</w:t>
            </w:r>
          </w:p>
        </w:tc>
      </w:tr>
      <w:t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示范 I do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拆「学音乐的孩子数学更好」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相关≠因果 · 难做对照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出声示范,学生预测对照</w:t>
            </w:r>
          </w:p>
        </w:tc>
      </w:tr>
      <w:t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带练 We do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学生拆「社交媒体让青少年不快乐」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样本 · 测量 · 复制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一次只问一个,带着分辨</w:t>
            </w:r>
          </w:p>
        </w:tc>
      </w:tr>
      <w:t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独立 You do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拆一个新的人文社科结论(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迁移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可迁移 · 五个问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只反馈,不替学生定论</w:t>
            </w:r>
          </w:p>
        </w:tc>
      </w:tr>
      <w:t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元层 收口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像科学,但人比原子难;态度要校准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TOK 人文社科 AOK</w:t>
            </w:r>
          </w:p>
        </w:tc>
        <w:tc>
          <w:tcPr>
            <w:tcW w:type="dxa" w:w="26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抛反转:这是因果,还是只是相关?</w:t>
            </w:r>
          </w:p>
        </w:tc>
      </w:tr>
    </w:tbl>
    <w:p>
      <w:pPr>
        <w:spacing w:after="130" w:before="30" w:line="330" w:lineRule="auto"/>
      </w:pPr>
      <w:r>
        <w:rPr>
          <w:b w:val="false"/>
          <w:bCs w:val="false"/>
          <w:color w:val="6B7280"/>
          <w:sz w:val="21"/>
          <w:szCs w:val="21"/>
        </w:rPr>
        <w:t xml:space="preserve">它和三门课直接咬合:</w:t>
      </w:r>
      <w:r>
        <w:rPr>
          <w:b/>
          <w:bCs/>
          <w:color w:val="6B7280"/>
          <w:sz w:val="21"/>
          <w:szCs w:val="21"/>
        </w:rPr>
        <w:t xml:space="preserve">数据课</w:t>
      </w:r>
      <w:r>
        <w:rPr>
          <w:b w:val="false"/>
          <w:bCs w:val="false"/>
          <w:color w:val="6B7280"/>
          <w:sz w:val="21"/>
          <w:szCs w:val="21"/>
        </w:rPr>
        <w:t xml:space="preserve">(相关≠因果、样本、测量——这门正是把数据素养用在「人」身上)、</w:t>
      </w:r>
      <w:r>
        <w:rPr>
          <w:b/>
          <w:bCs/>
          <w:color w:val="6B7280"/>
          <w:sz w:val="21"/>
          <w:szCs w:val="21"/>
        </w:rPr>
        <w:t xml:space="preserve">自然科学课</w:t>
      </w:r>
      <w:r>
        <w:rPr>
          <w:b w:val="false"/>
          <w:bCs w:val="false"/>
          <w:color w:val="6B7280"/>
          <w:sz w:val="21"/>
          <w:szCs w:val="21"/>
        </w:rPr>
        <w:t xml:space="preserve">(科学能更干净地做对照,人文社科常常不能——一对对照)、</w:t>
      </w:r>
      <w:r>
        <w:rPr>
          <w:b/>
          <w:bCs/>
          <w:color w:val="6B7280"/>
          <w:sz w:val="21"/>
          <w:szCs w:val="21"/>
        </w:rPr>
        <w:t xml:space="preserve">确定性课</w:t>
      </w:r>
      <w:r>
        <w:rPr>
          <w:b w:val="false"/>
          <w:bCs w:val="false"/>
          <w:color w:val="6B7280"/>
          <w:sz w:val="21"/>
          <w:szCs w:val="21"/>
        </w:rPr>
        <w:t xml:space="preserve">(人文社科在确定度光谱上,排在自然科学</w:t>
      </w:r>
      <w:r>
        <w:rPr>
          <w:b/>
          <w:bCs/>
          <w:color w:val="6B7280"/>
          <w:sz w:val="21"/>
          <w:szCs w:val="21"/>
        </w:rPr>
        <w:t xml:space="preserve">之下</w:t>
      </w:r>
      <w:r>
        <w:rPr>
          <w:b w:val="false"/>
          <w:bCs w:val="false"/>
          <w:color w:val="6B7280"/>
          <w:sz w:val="21"/>
          <w:szCs w:val="21"/>
        </w:rPr>
        <w:t xml:space="preserve">)。它也补上了 AOK 版图里的</w:t>
      </w:r>
      <w:r>
        <w:rPr>
          <w:b/>
          <w:bCs/>
          <w:color w:val="6B7280"/>
          <w:sz w:val="21"/>
          <w:szCs w:val="21"/>
        </w:rPr>
        <w:t xml:space="preserve">人文社科</w:t>
      </w:r>
      <w:r>
        <w:rPr>
          <w:b w:val="false"/>
          <w:bCs w:val="false"/>
          <w:color w:val="6B7280"/>
          <w:sz w:val="21"/>
          <w:szCs w:val="21"/>
        </w:rPr>
        <w:t xml:space="preserve">一块。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1 · 人比原子难在哪 + 读结论时该问什么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Why people are hard to study + what to ask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人文社科的难,不是「不够努力」,是研究对象本身的特性。每一处难,都对应一个读结论时该问的问题: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838"/>
      </w:tblGrid>
      <w:tr>
        <w:trPr>
          <w:tblHeader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难处</w:t>
            </w:r>
          </w:p>
        </w:tc>
        <w:tc>
          <w:tcPr>
            <w:tcW w:type="dxa" w:w="4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它带来的陷阱</w:t>
            </w:r>
          </w:p>
        </w:tc>
        <w:tc>
          <w:tcPr>
            <w:tcW w:type="dxa" w:w="3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读到结论时,该问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难做对照</w:t>
            </w:r>
          </w:p>
        </w:tc>
        <w:tc>
          <w:tcPr>
            <w:tcW w:type="dxa" w:w="4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不能随机分组(伦理 / 现实),多数发现只是相关</w:t>
            </w:r>
          </w:p>
        </w:tc>
        <w:tc>
          <w:tcPr>
            <w:tcW w:type="dxa" w:w="3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这是因果,还是只是相关?有没有混杂?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样本能不能代表</w:t>
            </w:r>
          </w:p>
        </w:tc>
        <w:tc>
          <w:tcPr>
            <w:tcW w:type="dxa" w:w="4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常基于少数、特定人群(如某国大学生)</w:t>
            </w:r>
          </w:p>
        </w:tc>
        <w:tc>
          <w:tcPr>
            <w:tcW w:type="dxa" w:w="3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换一群人 / 一个文化,还成立吗?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观察改变被观察</w:t>
            </w:r>
          </w:p>
        </w:tc>
        <w:tc>
          <w:tcPr>
            <w:tcW w:type="dxa" w:w="4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人被研究就表现不同;预测会自我实现 / 落空</w:t>
            </w:r>
          </w:p>
        </w:tc>
        <w:tc>
          <w:tcPr>
            <w:tcW w:type="dxa" w:w="3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「被观察」这件事,改变结果了吗?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测量难</w:t>
            </w:r>
          </w:p>
        </w:tc>
        <w:tc>
          <w:tcPr>
            <w:tcW w:type="dxa" w:w="4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「幸福」「智力」「信任」怎么量?指标塑造结果</w:t>
            </w:r>
          </w:p>
        </w:tc>
        <w:tc>
          <w:tcPr>
            <w:tcW w:type="dxa" w:w="3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它到底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测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的是什么?这个代理可靠吗?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复制危机</w:t>
            </w:r>
          </w:p>
        </w:tc>
        <w:tc>
          <w:tcPr>
            <w:tcW w:type="dxa" w:w="4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很多有名的研究,后来重复不出来</w:t>
            </w:r>
          </w:p>
        </w:tc>
        <w:tc>
          <w:tcPr>
            <w:tcW w:type="dxa" w:w="3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这个结论被独立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重复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过吗?</w:t>
            </w:r>
          </w:p>
        </w:tc>
      </w:tr>
    </w:tbl>
    <w:p>
      <w:pPr>
        <w:spacing w:after="130" w:before="0" w:line="330" w:lineRule="auto"/>
      </w:pPr>
      <w:r>
        <w:rPr>
          <w:b w:val="false"/>
          <w:bCs w:val="false"/>
          <w:color w:val="6B7280"/>
          <w:sz w:val="21"/>
          <w:szCs w:val="21"/>
        </w:rPr>
        <w:t xml:space="preserve">一招通用:对任何「研究表明……」,过一遍这</w:t>
      </w:r>
      <w:r>
        <w:rPr>
          <w:b/>
          <w:bCs/>
          <w:color w:val="6B7280"/>
          <w:sz w:val="21"/>
          <w:szCs w:val="21"/>
        </w:rPr>
        <w:t xml:space="preserve">五个问</w:t>
      </w:r>
      <w:r>
        <w:rPr>
          <w:b w:val="false"/>
          <w:bCs w:val="false"/>
          <w:color w:val="6B7280"/>
          <w:sz w:val="21"/>
          <w:szCs w:val="21"/>
        </w:rPr>
        <w:t xml:space="preserve">(因果?样本?观察?测量?复制?)。过得了,认真对待;过不了,先存疑。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关键:它既是真科学,又有真限度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别走两个极端。人文社科</w:t>
      </w:r>
      <w:r>
        <w:rPr>
          <w:b/>
          <w:bCs/>
          <w:sz w:val="21"/>
          <w:szCs w:val="21"/>
        </w:rPr>
        <w:t xml:space="preserve">是真科学</w:t>
      </w:r>
      <w:r>
        <w:rPr>
          <w:b w:val="false"/>
          <w:bCs w:val="false"/>
          <w:sz w:val="21"/>
          <w:szCs w:val="21"/>
        </w:rPr>
        <w:t xml:space="preserve">(用证据、方法、同行评审,不是凭空猜),</w:t>
      </w:r>
      <w:r>
        <w:rPr>
          <w:b/>
          <w:bCs/>
          <w:sz w:val="21"/>
          <w:szCs w:val="21"/>
        </w:rPr>
        <w:t xml:space="preserve">也有真限度</w:t>
      </w:r>
      <w:r>
        <w:rPr>
          <w:b w:val="false"/>
          <w:bCs w:val="false"/>
          <w:sz w:val="21"/>
          <w:szCs w:val="21"/>
        </w:rPr>
        <w:t xml:space="preserve">(对象会变、难对照)。所以态度要</w:t>
      </w:r>
      <w:r>
        <w:rPr>
          <w:b/>
          <w:bCs/>
          <w:sz w:val="21"/>
          <w:szCs w:val="21"/>
        </w:rPr>
        <w:t xml:space="preserve">校准</w:t>
      </w:r>
      <w:r>
        <w:rPr>
          <w:b w:val="false"/>
          <w:bCs w:val="false"/>
          <w:sz w:val="21"/>
          <w:szCs w:val="21"/>
        </w:rPr>
        <w:t xml:space="preserve">:</w:t>
      </w:r>
      <w:r>
        <w:rPr>
          <w:b/>
          <w:bCs/>
          <w:sz w:val="21"/>
          <w:szCs w:val="21"/>
        </w:rPr>
        <w:t xml:space="preserve">认真对待</w:t>
      </w:r>
      <w:r>
        <w:rPr>
          <w:b w:val="false"/>
          <w:bCs w:val="false"/>
          <w:sz w:val="21"/>
          <w:szCs w:val="21"/>
        </w:rPr>
        <w:t xml:space="preserve">它的发现,但比物理学</w:t>
      </w:r>
      <w:r>
        <w:rPr>
          <w:b/>
          <w:bCs/>
          <w:sz w:val="21"/>
          <w:szCs w:val="21"/>
        </w:rPr>
        <w:t xml:space="preserve">更暂定</w:t>
      </w:r>
      <w:r>
        <w:rPr>
          <w:b w:val="false"/>
          <w:bCs w:val="false"/>
          <w:sz w:val="21"/>
          <w:szCs w:val="21"/>
        </w:rPr>
        <w:t xml:space="preserve">地持有——在确定性光谱上,它在自然科学</w:t>
      </w:r>
      <w:r>
        <w:rPr>
          <w:b/>
          <w:bCs/>
          <w:sz w:val="21"/>
          <w:szCs w:val="21"/>
        </w:rPr>
        <w:t xml:space="preserve">之下</w:t>
      </w:r>
      <w:r>
        <w:rPr>
          <w:b w:val="false"/>
          <w:bCs w:val="false"/>
          <w:sz w:val="21"/>
          <w:szCs w:val="21"/>
        </w:rPr>
        <w:t xml:space="preserve">(接确定性课)。「研究表明」不等于「板上钉钉」,但也远不是「不过是观点」。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2 · 这门课的结构(按引擎规格)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Course structure, per the engine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把引擎规格的部件填上本课内容——</w:t>
      </w:r>
      <w:r>
        <w:rPr>
          <w:b/>
          <w:bCs/>
          <w:sz w:val="21"/>
          <w:szCs w:val="21"/>
        </w:rPr>
        <w:t xml:space="preserve">运行、评分、克制逻辑与其余课完全相同,框架是「人难在哪 + 五个问」</w:t>
      </w:r>
      <w:r>
        <w:rPr>
          <w:b w:val="false"/>
          <w:bCs w:val="false"/>
          <w:sz w:val="21"/>
          <w:szCs w:val="21"/>
        </w:rPr>
        <w:t xml:space="preserve">。三张表讲清结构。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① 框架与工具卡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框架:</w:t>
      </w:r>
      <w:r>
        <w:rPr>
          <w:b w:val="false"/>
          <w:bCs w:val="false"/>
          <w:sz w:val="21"/>
          <w:szCs w:val="21"/>
        </w:rPr>
        <w:t xml:space="preserve">人比原子难的五处 + 读结论的五个问　|　模块:批判性思维 / TOK(人文社科 AOK)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3238"/>
      </w:tblGrid>
      <w:tr>
        <w:trPr>
          <w:tblHeader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工具卡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引导问题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一句话原理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因果还是相关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能随机分组做对照吗?还是只是相关?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难做对照,多是相关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样本代表性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换一群人 / 一个文化还成立吗?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少数人 ≠ 所有人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观察效应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被研究有没有改变他们的表现?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人会因被观察而变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测量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它测的到底是什么?代理可靠吗?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选的指标塑造结果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复制 / 分辨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重复出来了吗?我是校准,还是在轻蔑 / 轻信?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认真对待,但更暂定</w:t>
            </w:r>
          </w:p>
        </w:tc>
      </w:tr>
    </w:tbl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② 四个环节(放手递进)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4400"/>
        <w:gridCol w:w="2038"/>
      </w:tblGrid>
      <w:tr>
        <w:trPr>
          <w:tblHeader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放手层级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对象 / 材料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脚手架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示范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 do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「学音乐的孩子数学更好」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满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带练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 do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「社交媒体让青少年不快乐」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满 → 减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独立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You do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一个新的人文社科结论(迁移测试)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少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元层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收口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回看:这是因果,还是只是相关?</w:t>
            </w:r>
          </w:p>
        </w:tc>
        <w:tc>
          <w:tcPr>
            <w:tcW w:type="dxa" w:w="2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无</w:t>
            </w:r>
          </w:p>
        </w:tc>
      </w:tr>
    </w:tbl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③「带练」环节展开:AI 一次只问一个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以拆「研究发现:每天用社交媒体超过 3 小时的青少年更不快乐,所以社交媒体让人不快乐」为例,AI 一次只问一个: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00"/>
        <w:gridCol w:w="3538"/>
      </w:tblGrid>
      <w:tr>
        <w:trPr>
          <w:tblHeader/>
        </w:trP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问的那一个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卡住时的提示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因果 / 相关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「用得多 → 不快乐」——这是因果,还是只是两件事一起出现?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会不会反过来:本来就不快乐的孩子,更爱刷手机?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找混杂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有没有第三个东西,同时影响了两边?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比如睡眠、家庭、原本的处境?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样本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这个结论,换一个国家 / 年龄段的人,还成立吗?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研究的是谁?能代表「所有青少年」吗?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测量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「不快乐」是怎么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测</w:t>
            </w: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出来的?可靠吗?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自己填问卷?那天心情?「快乐」有唯一量法吗?</w:t>
            </w:r>
          </w:p>
        </w:tc>
      </w:tr>
      <w:tr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复制 + 校准</w:t>
            </w:r>
          </w:p>
        </w:tc>
        <w:tc>
          <w:tcPr>
            <w:tcW w:type="dxa" w:w="4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这个结论被独立重复过吗?该信几分?</w:t>
            </w:r>
          </w:p>
        </w:tc>
        <w:tc>
          <w:tcPr>
            <w:tcW w:type="dxa" w:w="35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一项 vs 多项重复;认真对待但别当铁律</w:t>
            </w:r>
          </w:p>
        </w:tc>
      </w:tr>
    </w:tbl>
    <w:p>
      <w:pPr>
        <w:spacing w:after="130" w:before="20" w:line="330" w:lineRule="auto"/>
      </w:pPr>
      <w:r>
        <w:rPr>
          <w:b/>
          <w:bCs/>
          <w:sz w:val="21"/>
          <w:szCs w:val="21"/>
        </w:rPr>
        <w:t xml:space="preserve">这一环要抓到的命中点</w:t>
      </w:r>
      <w:r>
        <w:rPr>
          <w:b w:val="false"/>
          <w:bCs w:val="fals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★ 高阶</w:t>
      </w:r>
      <w:r>
        <w:rPr>
          <w:b w:val="false"/>
          <w:bCs w:val="false"/>
          <w:sz w:val="21"/>
          <w:szCs w:val="21"/>
        </w:rPr>
        <w:t xml:space="preserve">:对人文社科结论自发问五个问(因果 / 样本 / 观察 / 测量 / 复制)。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 w:val="false"/>
          <w:bCs w:val="false"/>
          <w:sz w:val="21"/>
          <w:szCs w:val="21"/>
        </w:rPr>
        <w:t xml:space="preserve">基础:认出「相关被说成因果」(还能想到反向因果)。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★ 高阶</w:t>
      </w:r>
      <w:r>
        <w:rPr>
          <w:b w:val="false"/>
          <w:bCs w:val="false"/>
          <w:sz w:val="21"/>
          <w:szCs w:val="21"/>
        </w:rPr>
        <w:t xml:space="preserve">:质疑样本能不能代表、指标测的到底是什么。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★ 高阶</w:t>
      </w:r>
      <w:r>
        <w:rPr>
          <w:b w:val="false"/>
          <w:bCs w:val="false"/>
          <w:sz w:val="21"/>
          <w:szCs w:val="21"/>
        </w:rPr>
        <w:t xml:space="preserve">:校准地持有——认真对待,但比物理更暂定,不轻蔑也不轻信。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3 · 逐环节 AI 辅助设计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Phase-by-phase design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示范 · AI 拆「学音乐的孩子数学更好」(I do)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AI 出声把这条常见结论过一遍——它</w:t>
      </w:r>
      <w:r>
        <w:rPr>
          <w:b/>
          <w:bCs/>
          <w:sz w:val="21"/>
          <w:szCs w:val="21"/>
        </w:rPr>
        <w:t xml:space="preserve">是真科学的研究,但有特有的坑</w:t>
      </w:r>
      <w:r>
        <w:rPr>
          <w:b w:val="false"/>
          <w:bCs w:val="false"/>
          <w:sz w:val="21"/>
          <w:szCs w:val="21"/>
        </w:rPr>
        <w:t xml:space="preserve">: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因果还是相关:</w:t>
      </w:r>
      <w:r>
        <w:rPr>
          <w:b w:val="false"/>
          <w:bCs w:val="false"/>
          <w:sz w:val="21"/>
          <w:szCs w:val="21"/>
        </w:rPr>
        <w:t xml:space="preserve">「学音乐」和「数学好」一起出现,不等于前者</w:t>
      </w:r>
      <w:r>
        <w:rPr>
          <w:b/>
          <w:bCs/>
          <w:sz w:val="21"/>
          <w:szCs w:val="21"/>
        </w:rPr>
        <w:t xml:space="preserve">导致</w:t>
      </w:r>
      <w:r>
        <w:rPr>
          <w:b w:val="false"/>
          <w:bCs w:val="false"/>
          <w:sz w:val="21"/>
          <w:szCs w:val="21"/>
        </w:rPr>
        <w:t xml:space="preserve">后者。很可能有</w:t>
      </w:r>
      <w:r>
        <w:rPr>
          <w:b/>
          <w:bCs/>
          <w:sz w:val="21"/>
          <w:szCs w:val="21"/>
        </w:rPr>
        <w:t xml:space="preserve">混杂</w:t>
      </w:r>
      <w:r>
        <w:rPr>
          <w:b w:val="false"/>
          <w:bCs w:val="false"/>
          <w:sz w:val="21"/>
          <w:szCs w:val="21"/>
        </w:rPr>
        <w:t xml:space="preserve">:家境好的孩子,更可能既学音乐、又有更多学习资源——是</w:t>
      </w:r>
      <w:r>
        <w:rPr>
          <w:b/>
          <w:bCs/>
          <w:sz w:val="21"/>
          <w:szCs w:val="21"/>
        </w:rPr>
        <w:t xml:space="preserve">家境</w:t>
      </w:r>
      <w:r>
        <w:rPr>
          <w:b w:val="false"/>
          <w:bCs w:val="false"/>
          <w:sz w:val="21"/>
          <w:szCs w:val="21"/>
        </w:rPr>
        <w:t xml:space="preserve">在同时拉高两边。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难做对照:</w:t>
      </w:r>
      <w:r>
        <w:rPr>
          <w:b w:val="false"/>
          <w:bCs w:val="false"/>
          <w:sz w:val="21"/>
          <w:szCs w:val="21"/>
        </w:rPr>
        <w:t xml:space="preserve">要证因果,得把孩子</w:t>
      </w:r>
      <w:r>
        <w:rPr>
          <w:b/>
          <w:bCs/>
          <w:sz w:val="21"/>
          <w:szCs w:val="21"/>
        </w:rPr>
        <w:t xml:space="preserve">随机</w:t>
      </w:r>
      <w:r>
        <w:rPr>
          <w:b w:val="false"/>
          <w:bCs w:val="false"/>
          <w:sz w:val="21"/>
          <w:szCs w:val="21"/>
        </w:rPr>
        <w:t xml:space="preserve">分成「学音乐」和「不学」两组——可现实 / 伦理上很难真做到,所以多数这类发现只能是相关。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样本 / 测量:</w:t>
      </w:r>
      <w:r>
        <w:rPr>
          <w:b w:val="false"/>
          <w:bCs w:val="false"/>
          <w:sz w:val="21"/>
          <w:szCs w:val="21"/>
        </w:rPr>
        <w:t xml:space="preserve">研究的是哪些孩子?能代表所有人吗?「数学好」是怎么测的(一次考试?)？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关键一句:</w:t>
      </w:r>
      <w:r>
        <w:rPr>
          <w:b w:val="false"/>
          <w:bCs w:val="false"/>
          <w:sz w:val="21"/>
          <w:szCs w:val="21"/>
        </w:rPr>
        <w:t xml:space="preserve">这条结论不是「假的」,但「学音乐 → 提升数学」这一步</w:t>
      </w:r>
      <w:r>
        <w:rPr>
          <w:b/>
          <w:bCs/>
          <w:sz w:val="21"/>
          <w:szCs w:val="21"/>
        </w:rPr>
        <w:t xml:space="preserve">因果</w:t>
      </w:r>
      <w:r>
        <w:rPr>
          <w:b w:val="false"/>
          <w:bCs w:val="false"/>
          <w:sz w:val="21"/>
          <w:szCs w:val="21"/>
        </w:rPr>
        <w:t xml:space="preserve">站不住——这正是人文社科最常见的坑:相关容易、干净的因果很难。(直接接你数据课的「相关≠因果·找混杂」。)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学生不是干看:</w:t>
      </w:r>
      <w:r>
        <w:rPr>
          <w:b w:val="false"/>
          <w:bCs w:val="false"/>
          <w:sz w:val="21"/>
          <w:szCs w:val="21"/>
        </w:rPr>
        <w:t xml:space="preserve">先让学生预测(「学音乐真的会让数学变好吗?还可能是什么原因?」),再对照 AI 的拆解。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带练 · 学生拆「社交媒体让青少年不快乐」(We do)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AI 一次只问一个(完整五步见第 2 节)。一段示范:</w:t>
      </w:r>
    </w:p>
    <w:p>
      <w:pPr>
        <w:spacing w:after="56" w:line="306" w:lineRule="auto"/>
        <w:ind w:left="340"/>
      </w:pPr>
      <w:r>
        <w:rPr>
          <w:b/>
          <w:bCs/>
          <w:color w:val="2E5E7E"/>
          <w:sz w:val="20"/>
          <w:szCs w:val="20"/>
        </w:rPr>
        <w:t xml:space="preserve">AI　</w:t>
      </w:r>
      <w:r>
        <w:rPr>
          <w:color w:val="222222"/>
          <w:sz w:val="20"/>
          <w:szCs w:val="20"/>
        </w:rPr>
        <w:t xml:space="preserve">研究说「每天刷社交媒体超过 3 小时的青少年更不快乐,所以社交媒体让人不快乐」。先别急着同意——「刷得多」和「不快乐」,谁导致谁?有没有可能是反过来的?</w:t>
      </w:r>
    </w:p>
    <w:p>
      <w:pPr>
        <w:spacing w:after="56" w:line="306" w:lineRule="auto"/>
        <w:ind w:left="340"/>
      </w:pPr>
      <w:r>
        <w:rPr>
          <w:b/>
          <w:bCs/>
          <w:color w:val="9A6312"/>
          <w:sz w:val="20"/>
          <w:szCs w:val="20"/>
        </w:rPr>
        <w:t xml:space="preserve">学生　</w:t>
      </w:r>
      <w:r>
        <w:rPr>
          <w:color w:val="666666"/>
          <w:sz w:val="20"/>
          <w:szCs w:val="20"/>
        </w:rPr>
        <w:t xml:space="preserve">好像有可能反过来……本来就不开心的人,可能更容易一直刷手机来打发时间?</w:t>
      </w:r>
    </w:p>
    <w:p>
      <w:pPr>
        <w:spacing w:after="56" w:line="306" w:lineRule="auto"/>
        <w:ind w:left="340"/>
      </w:pPr>
      <w:r>
        <w:rPr>
          <w:b/>
          <w:bCs/>
          <w:color w:val="2E5E7E"/>
          <w:sz w:val="20"/>
          <w:szCs w:val="20"/>
        </w:rPr>
        <w:t xml:space="preserve">AI　</w:t>
      </w:r>
      <w:r>
        <w:rPr>
          <w:color w:val="222222"/>
          <w:sz w:val="20"/>
          <w:szCs w:val="20"/>
        </w:rPr>
        <w:t xml:space="preserve">很好,你想到了反向因果。那再想一层:有没有**第三个**东西,同时让一个孩子既爱刷手机、又不快乐?</w:t>
      </w:r>
    </w:p>
    <w:p>
      <w:pPr>
        <w:spacing w:after="56" w:line="306" w:lineRule="auto"/>
        <w:ind w:left="340"/>
      </w:pPr>
      <w:r>
        <w:rPr>
          <w:b/>
          <w:bCs/>
          <w:color w:val="9A6312"/>
          <w:sz w:val="20"/>
          <w:szCs w:val="20"/>
        </w:rPr>
        <w:t xml:space="preserve">学生　</w:t>
      </w:r>
      <w:r>
        <w:rPr>
          <w:color w:val="666666"/>
          <w:sz w:val="20"/>
          <w:szCs w:val="20"/>
        </w:rPr>
        <w:t xml:space="preserve">睡眠不好?或者家里的压力？这些可能两边都影响。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应用原理:</w:t>
      </w:r>
      <w:r>
        <w:rPr>
          <w:b/>
          <w:bCs/>
          <w:sz w:val="21"/>
          <w:szCs w:val="21"/>
        </w:rPr>
        <w:t xml:space="preserve">相关≠因果 · 找混杂 · 样本 · 测量</w:t>
      </w:r>
      <w:r>
        <w:rPr>
          <w:b w:val="false"/>
          <w:bCs w:val="false"/>
          <w:sz w:val="21"/>
          <w:szCs w:val="21"/>
        </w:rPr>
        <w:t xml:space="preserve">;AI 把「这是因果还是相关、混杂是什么」留给学生,并引导他对一条「听起来很科学」的结论保持校准。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独立 · 拆一个新的人文社科结论(You do)</w:t>
      </w:r>
    </w:p>
    <w:p>
      <w:pPr>
        <w:spacing w:after="80" w:before="0" w:line="330" w:lineRule="auto"/>
      </w:pPr>
      <w:r>
        <w:rPr>
          <w:b w:val="false"/>
          <w:bCs w:val="false"/>
          <w:sz w:val="21"/>
          <w:szCs w:val="21"/>
        </w:rPr>
        <w:t xml:space="preserve">给一个</w:t>
      </w:r>
      <w:r>
        <w:rPr>
          <w:b/>
          <w:bCs/>
          <w:sz w:val="21"/>
          <w:szCs w:val="21"/>
        </w:rPr>
        <w:t xml:space="preserve">没在课里出现过</w:t>
      </w:r>
      <w:r>
        <w:rPr>
          <w:b w:val="false"/>
          <w:bCs w:val="false"/>
          <w:sz w:val="21"/>
          <w:szCs w:val="21"/>
        </w:rPr>
        <w:t xml:space="preserve">的人文社科结论,学生独立用五个问拆。一个样例(老师可换成任何当下的真实研究):</w:t>
      </w:r>
    </w:p>
    <w:p>
      <w:pPr>
        <w:spacing w:after="130" w:before="0" w:line="330" w:lineRule="auto"/>
        <w:ind w:left="300"/>
      </w:pPr>
      <w:r>
        <w:rPr>
          <w:b w:val="false"/>
          <w:bCs w:val="false"/>
          <w:i/>
          <w:iCs/>
          <w:color w:val="444444"/>
          <w:sz w:val="21"/>
          <w:szCs w:val="21"/>
        </w:rPr>
        <w:t xml:space="preserve">「一项研究发现:爱笑的人活得更久,所以多笑能延年益寿。」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学生应抓到:</w:t>
      </w:r>
      <w:r>
        <w:rPr>
          <w:b/>
          <w:bCs/>
          <w:sz w:val="21"/>
          <w:szCs w:val="21"/>
        </w:rPr>
        <w:t xml:space="preserve">因果 / 相关</w:t>
      </w:r>
      <w:r>
        <w:rPr>
          <w:b w:val="false"/>
          <w:bCs w:val="false"/>
          <w:sz w:val="21"/>
          <w:szCs w:val="21"/>
        </w:rPr>
        <w:t xml:space="preserve">——爱笑和长寿一起出现,不等于笑</w:t>
      </w:r>
      <w:r>
        <w:rPr>
          <w:b/>
          <w:bCs/>
          <w:sz w:val="21"/>
          <w:szCs w:val="21"/>
        </w:rPr>
        <w:t xml:space="preserve">导致</w:t>
      </w:r>
      <w:r>
        <w:rPr>
          <w:b w:val="false"/>
          <w:bCs w:val="false"/>
          <w:sz w:val="21"/>
          <w:szCs w:val="21"/>
        </w:rPr>
        <w:t xml:space="preserve">长寿;</w:t>
      </w:r>
      <w:r>
        <w:rPr>
          <w:b/>
          <w:bCs/>
          <w:sz w:val="21"/>
          <w:szCs w:val="21"/>
        </w:rPr>
        <w:t xml:space="preserve">反向 / 混杂</w:t>
      </w:r>
      <w:r>
        <w:rPr>
          <w:b w:val="false"/>
          <w:bCs w:val="false"/>
          <w:sz w:val="21"/>
          <w:szCs w:val="21"/>
        </w:rPr>
        <w:t xml:space="preserve">——可能是</w:t>
      </w:r>
      <w:r>
        <w:rPr>
          <w:b/>
          <w:bCs/>
          <w:sz w:val="21"/>
          <w:szCs w:val="21"/>
        </w:rPr>
        <w:t xml:space="preserve">身体好、生活顺</w:t>
      </w:r>
      <w:r>
        <w:rPr>
          <w:b w:val="false"/>
          <w:bCs w:val="false"/>
          <w:sz w:val="21"/>
          <w:szCs w:val="21"/>
        </w:rPr>
        <w:t xml:space="preserve">的人既更爱笑、又更长寿(健康在同时拉高两边),甚至反过来(活得好才笑得多);</w:t>
      </w:r>
      <w:r>
        <w:rPr>
          <w:b/>
          <w:bCs/>
          <w:sz w:val="21"/>
          <w:szCs w:val="21"/>
        </w:rPr>
        <w:t xml:space="preserve">样本</w:t>
      </w:r>
      <w:r>
        <w:rPr>
          <w:b w:val="false"/>
          <w:bCs w:val="false"/>
          <w:sz w:val="21"/>
          <w:szCs w:val="21"/>
        </w:rPr>
        <w:t xml:space="preserve">——研究的是谁?</w:t>
      </w:r>
      <w:r>
        <w:rPr>
          <w:b/>
          <w:bCs/>
          <w:sz w:val="21"/>
          <w:szCs w:val="21"/>
        </w:rPr>
        <w:t xml:space="preserve">测量</w:t>
      </w:r>
      <w:r>
        <w:rPr>
          <w:b w:val="false"/>
          <w:bCs w:val="false"/>
          <w:sz w:val="21"/>
          <w:szCs w:val="21"/>
        </w:rPr>
        <w:t xml:space="preserve">——「爱笑」怎么量?</w:t>
      </w:r>
      <w:r>
        <w:rPr>
          <w:b/>
          <w:bCs/>
          <w:sz w:val="21"/>
          <w:szCs w:val="21"/>
        </w:rPr>
        <w:t xml:space="preserve">复制</w:t>
      </w:r>
      <w:r>
        <w:rPr>
          <w:b w:val="false"/>
          <w:bCs w:val="false"/>
          <w:sz w:val="21"/>
          <w:szCs w:val="21"/>
        </w:rPr>
        <w:t xml:space="preserve">——重复过吗?多半会发现:相关也许是真的,但「多笑 → 延寿」这步因果站不住。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AI 角色:</w:t>
      </w:r>
      <w:r>
        <w:rPr>
          <w:b w:val="false"/>
          <w:bCs w:val="false"/>
          <w:sz w:val="21"/>
          <w:szCs w:val="21"/>
        </w:rPr>
        <w:t xml:space="preserve">给五个问的检查清单,只反馈;</w:t>
      </w:r>
      <w:r>
        <w:rPr>
          <w:b/>
          <w:bCs/>
          <w:sz w:val="21"/>
          <w:szCs w:val="21"/>
        </w:rPr>
        <w:t xml:space="preserve">绝不替学生判定、也不替他下结论</w:t>
      </w:r>
      <w:r>
        <w:rPr>
          <w:b w:val="false"/>
          <w:bCs w:val="false"/>
          <w:sz w:val="21"/>
          <w:szCs w:val="21"/>
        </w:rPr>
        <w:t xml:space="preserve">。这一步就是可迁移能力的证据。</w:t>
      </w:r>
    </w:p>
    <w:p>
      <w:pPr>
        <w:pStyle w:val="Heading2"/>
        <w:spacing w:after="90" w:before="230"/>
      </w:pPr>
      <w:r>
        <w:rPr>
          <w:b/>
          <w:bCs/>
          <w:color w:val="2E5E7E"/>
          <w:sz w:val="23"/>
          <w:szCs w:val="23"/>
        </w:rPr>
        <w:t xml:space="preserve">元层 · 收口:这是因果,还是只是相关?(meta)</w:t>
      </w:r>
    </w:p>
    <w:p>
      <w:pPr>
        <w:spacing w:after="70" w:line="318" w:lineRule="auto"/>
      </w:pPr>
      <w:r>
        <w:rPr>
          <w:b/>
          <w:bCs/>
          <w:color w:val="1F3A5F"/>
          <w:sz w:val="21"/>
          <w:szCs w:val="21"/>
        </w:rPr>
        <w:t xml:space="preserve">要逼出的洞见:</w:t>
      </w:r>
      <w:r>
        <w:rPr>
          <w:b/>
          <w:bCs/>
          <w:sz w:val="21"/>
          <w:szCs w:val="21"/>
        </w:rPr>
        <w:t xml:space="preserve">(1)</w:t>
      </w:r>
      <w:r>
        <w:rPr>
          <w:b w:val="false"/>
          <w:bCs w:val="false"/>
          <w:sz w:val="21"/>
          <w:szCs w:val="21"/>
        </w:rPr>
        <w:t xml:space="preserve"> 人文社科</w:t>
      </w:r>
      <w:r>
        <w:rPr>
          <w:b/>
          <w:bCs/>
          <w:sz w:val="21"/>
          <w:szCs w:val="21"/>
        </w:rPr>
        <w:t xml:space="preserve">想用科学的方法研究人</w:t>
      </w:r>
      <w:r>
        <w:rPr>
          <w:b w:val="false"/>
          <w:bCs w:val="false"/>
          <w:sz w:val="21"/>
          <w:szCs w:val="21"/>
        </w:rPr>
        <w:t xml:space="preserve">,但人比原子难——</w:t>
      </w:r>
      <w:r>
        <w:rPr>
          <w:b/>
          <w:bCs/>
          <w:sz w:val="21"/>
          <w:szCs w:val="21"/>
        </w:rPr>
        <w:t xml:space="preserve">难做对照、样本难代表、观察改变对象、测量难、还有复制危机</w:t>
      </w:r>
      <w:r>
        <w:rPr>
          <w:b w:val="false"/>
          <w:bCs w:val="false"/>
          <w:sz w:val="21"/>
          <w:szCs w:val="21"/>
        </w:rPr>
        <w:t xml:space="preserve">。</w:t>
      </w:r>
      <w:r>
        <w:rPr>
          <w:b/>
          <w:bCs/>
          <w:sz w:val="21"/>
          <w:szCs w:val="21"/>
        </w:rPr>
        <w:t xml:space="preserve">(2)</w:t>
      </w:r>
      <w:r>
        <w:rPr>
          <w:b w:val="false"/>
          <w:bCs w:val="false"/>
          <w:sz w:val="21"/>
          <w:szCs w:val="21"/>
        </w:rPr>
        <w:t xml:space="preserve"> 所以它的发现多是</w:t>
      </w:r>
      <w:r>
        <w:rPr>
          <w:b/>
          <w:bCs/>
          <w:sz w:val="21"/>
          <w:szCs w:val="21"/>
        </w:rPr>
        <w:t xml:space="preserve">相关</w:t>
      </w:r>
      <w:r>
        <w:rPr>
          <w:b w:val="false"/>
          <w:bCs w:val="false"/>
          <w:sz w:val="21"/>
          <w:szCs w:val="21"/>
        </w:rPr>
        <w:t xml:space="preserve">而非干净的因果,该用五个问去守住限度。</w:t>
      </w:r>
      <w:r>
        <w:rPr>
          <w:b/>
          <w:bCs/>
          <w:sz w:val="21"/>
          <w:szCs w:val="21"/>
        </w:rPr>
        <w:t xml:space="preserve">(3)</w:t>
      </w:r>
      <w:r>
        <w:rPr>
          <w:b w:val="false"/>
          <w:bCs w:val="false"/>
          <w:sz w:val="21"/>
          <w:szCs w:val="21"/>
        </w:rPr>
        <w:t xml:space="preserve"> 态度要</w:t>
      </w:r>
      <w:r>
        <w:rPr>
          <w:b/>
          <w:bCs/>
          <w:sz w:val="21"/>
          <w:szCs w:val="21"/>
        </w:rPr>
        <w:t xml:space="preserve">校准</w:t>
      </w:r>
      <w:r>
        <w:rPr>
          <w:b w:val="false"/>
          <w:bCs w:val="false"/>
          <w:sz w:val="21"/>
          <w:szCs w:val="21"/>
        </w:rPr>
        <w:t xml:space="preserve">:它</w:t>
      </w:r>
      <w:r>
        <w:rPr>
          <w:b/>
          <w:bCs/>
          <w:sz w:val="21"/>
          <w:szCs w:val="21"/>
        </w:rPr>
        <w:t xml:space="preserve">既是真科学</w:t>
      </w:r>
      <w:r>
        <w:rPr>
          <w:b w:val="false"/>
          <w:bCs w:val="false"/>
          <w:sz w:val="21"/>
          <w:szCs w:val="21"/>
        </w:rPr>
        <w:t xml:space="preserve">(用证据、方法、同行评审),</w:t>
      </w:r>
      <w:r>
        <w:rPr>
          <w:b/>
          <w:bCs/>
          <w:sz w:val="21"/>
          <w:szCs w:val="21"/>
        </w:rPr>
        <w:t xml:space="preserve">又有真限度</w:t>
      </w:r>
      <w:r>
        <w:rPr>
          <w:b w:val="false"/>
          <w:bCs w:val="false"/>
          <w:sz w:val="21"/>
          <w:szCs w:val="21"/>
        </w:rPr>
        <w:t xml:space="preserve">(对象会变);</w:t>
      </w:r>
      <w:r>
        <w:rPr>
          <w:b/>
          <w:bCs/>
          <w:sz w:val="21"/>
          <w:szCs w:val="21"/>
        </w:rPr>
        <w:t xml:space="preserve">认真对待,但比物理更暂定</w:t>
      </w:r>
      <w:r>
        <w:rPr>
          <w:b w:val="false"/>
          <w:bCs w:val="false"/>
          <w:sz w:val="21"/>
          <w:szCs w:val="21"/>
        </w:rPr>
        <w:t xml:space="preserve">——在确定性光谱上排自然科学之下。</w:t>
      </w:r>
      <w:r>
        <w:rPr>
          <w:b/>
          <w:bCs/>
          <w:sz w:val="21"/>
          <w:szCs w:val="21"/>
        </w:rPr>
        <w:t xml:space="preserve">(4)</w:t>
      </w:r>
      <w:r>
        <w:rPr>
          <w:b w:val="false"/>
          <w:bCs w:val="false"/>
          <w:sz w:val="21"/>
          <w:szCs w:val="21"/>
        </w:rPr>
        <w:t xml:space="preserve"> 两个极端都错:「社科都是伪科学 / 不过是观点」(轻蔑)和「研究表明就是定论」(轻信)。这是 TOK 的一个 AOK——人文社科怎么算「知道」。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4 · AI 的行为设计:克制阶梯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The AI restraint ladder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738"/>
      </w:tblGrid>
      <w:tr>
        <w:trPr>
          <w:tblHeader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环节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可以做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绝不能做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示范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出声过五个问、点出相关 / 混杂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(这一段本就要做给学生看)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带练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一次只问一个、卡住时拆小、引导想反向 / 混杂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替学生判定「这研究不行」/ 替他下结论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独立</w:t>
            </w:r>
          </w:p>
        </w:tc>
        <w:tc>
          <w:tcPr>
            <w:tcW w:type="dxa" w:w="4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给五个问清单、只反馈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替学生判定真伪、替他下结论</w:t>
            </w:r>
          </w:p>
        </w:tc>
      </w:tr>
    </w:tbl>
    <w:p>
      <w:pPr>
        <w:spacing w:after="130" w:before="30" w:line="330" w:lineRule="auto"/>
      </w:pPr>
      <w:r>
        <w:rPr>
          <w:b w:val="false"/>
          <w:bCs w:val="false"/>
          <w:sz w:val="21"/>
          <w:szCs w:val="21"/>
        </w:rPr>
        <w:t xml:space="preserve">两条贯穿始终的红线: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绝不替学生定论</w:t>
      </w:r>
      <w:r>
        <w:rPr>
          <w:b w:val="false"/>
          <w:bCs w:val="false"/>
          <w:sz w:val="21"/>
          <w:szCs w:val="21"/>
        </w:rPr>
        <w:t xml:space="preserve">:是因果还是相关、样本测量靠不靠谱,要学生自己用五个问得出——判断力才是学生的。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校准,不轻蔑也不轻信</w:t>
      </w:r>
      <w:r>
        <w:rPr>
          <w:b w:val="false"/>
          <w:bCs w:val="false"/>
          <w:sz w:val="21"/>
          <w:szCs w:val="21"/>
        </w:rPr>
        <w:t xml:space="preserve">:目标是恰当地对待人文社科——</w:t>
      </w:r>
      <w:r>
        <w:rPr>
          <w:b/>
          <w:bCs/>
          <w:sz w:val="21"/>
          <w:szCs w:val="21"/>
        </w:rPr>
        <w:t xml:space="preserve">认真对待</w:t>
      </w:r>
      <w:r>
        <w:rPr>
          <w:b w:val="false"/>
          <w:bCs w:val="false"/>
          <w:sz w:val="21"/>
          <w:szCs w:val="21"/>
        </w:rPr>
        <w:t xml:space="preserve">(它是真科学)、</w:t>
      </w:r>
      <w:r>
        <w:rPr>
          <w:b/>
          <w:bCs/>
          <w:sz w:val="21"/>
          <w:szCs w:val="21"/>
        </w:rPr>
        <w:t xml:space="preserve">又更暂定</w:t>
      </w:r>
      <w:r>
        <w:rPr>
          <w:b w:val="false"/>
          <w:bCs w:val="false"/>
          <w:sz w:val="21"/>
          <w:szCs w:val="21"/>
        </w:rPr>
        <w:t xml:space="preserve">(它有真限度)。既不滑向「社科都是伪科学 / 不过是包装的观点」(轻蔑),也不滑向「研究表明就是定论」(轻信)。很多人文社科议题有立场之争,课堂只讲</w:t>
      </w:r>
      <w:r>
        <w:rPr>
          <w:b/>
          <w:bCs/>
          <w:sz w:val="21"/>
          <w:szCs w:val="21"/>
        </w:rPr>
        <w:t xml:space="preserve">方法</w:t>
      </w:r>
      <w:r>
        <w:rPr>
          <w:b w:val="false"/>
          <w:bCs w:val="false"/>
          <w:sz w:val="21"/>
          <w:szCs w:val="21"/>
        </w:rPr>
        <w:t xml:space="preserve">(怎么读一项研究),</w:t>
      </w:r>
      <w:r>
        <w:rPr>
          <w:b/>
          <w:bCs/>
          <w:sz w:val="21"/>
          <w:szCs w:val="21"/>
        </w:rPr>
        <w:t xml:space="preserve">不站政治立场</w:t>
      </w:r>
      <w:r>
        <w:rPr>
          <w:b w:val="false"/>
          <w:bCs w:val="false"/>
          <w:sz w:val="21"/>
          <w:szCs w:val="21"/>
        </w:rPr>
        <w:t xml:space="preserve">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5 · 怎么看学生有没有在学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Reading whether students are learning</w:t>
      </w:r>
    </w:p>
    <w:p>
      <w:pPr>
        <w:spacing w:after="130" w:before="0" w:line="330" w:lineRule="auto"/>
      </w:pPr>
      <w:r>
        <w:rPr>
          <w:b w:val="false"/>
          <w:bCs w:val="false"/>
          <w:sz w:val="21"/>
          <w:szCs w:val="21"/>
        </w:rPr>
        <w:t xml:space="preserve">看两件事:五个问是学生自发问的、还是 AI 拆小后才问的(主动性梯度);以及判得准不准(命中质量)。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738"/>
      </w:tblGrid>
      <w:tr>
        <w:trPr>
          <w:tblHeader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档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信号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自发到位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学生主动过五个问、并能想到反向 / 混杂,校准地持有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已掌握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提示后到位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拆小、给方向后才做到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在路上——还依赖脚手架</w:t>
            </w:r>
          </w:p>
        </w:tc>
      </w:tr>
      <w:t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未达成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提示了仍「研究说的就信」,或反过来「社科都没用」</w:t>
            </w:r>
          </w:p>
        </w:tc>
        <w:tc>
          <w:tcPr>
            <w:tcW w:type="dxa" w:w="3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尚未掌握——下次重点</w:t>
            </w:r>
          </w:p>
        </w:tc>
      </w:tr>
    </w:tbl>
    <w:p>
      <w:pPr>
        <w:spacing w:after="130" w:before="20" w:line="330" w:lineRule="auto"/>
      </w:pPr>
      <w:r>
        <w:rPr>
          <w:b/>
          <w:bCs/>
          <w:sz w:val="21"/>
          <w:szCs w:val="21"/>
        </w:rPr>
        <w:t xml:space="preserve">这门课的命中点</w:t>
      </w:r>
      <w:r>
        <w:rPr>
          <w:b w:val="false"/>
          <w:bCs w:val="false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五个问</w:t>
      </w:r>
      <w:r>
        <w:rPr>
          <w:b w:val="false"/>
          <w:bCs w:val="false"/>
          <w:sz w:val="21"/>
          <w:szCs w:val="21"/>
        </w:rPr>
        <w:t xml:space="preserve">:因果 / 样本 / 观察 / 测量 / 复制——据此读一项研究。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相关≠因果</w:t>
      </w:r>
      <w:r>
        <w:rPr>
          <w:b w:val="false"/>
          <w:bCs w:val="false"/>
          <w:sz w:val="21"/>
          <w:szCs w:val="21"/>
        </w:rPr>
        <w:t xml:space="preserve">:认出被说成因果的相关,能想到反向因果与混杂。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质疑样本与测量</w:t>
      </w:r>
      <w:r>
        <w:rPr>
          <w:b w:val="false"/>
          <w:bCs w:val="false"/>
          <w:sz w:val="21"/>
          <w:szCs w:val="21"/>
        </w:rPr>
        <w:t xml:space="preserve">:问「换一群人还成立吗」「它到底测了什么」。</w:t>
      </w:r>
    </w:p>
    <w:p>
      <w:pPr>
        <w:pStyle w:val="ListParagraph"/>
        <w:numPr>
          <w:ilvl w:val="0"/>
          <w:numId w:val="2"/>
        </w:numPr>
        <w:spacing w:after="80" w:line="318" w:lineRule="auto"/>
      </w:pPr>
      <w:r>
        <w:rPr>
          <w:b/>
          <w:bCs/>
          <w:sz w:val="21"/>
          <w:szCs w:val="21"/>
        </w:rPr>
        <w:t xml:space="preserve">会分辨</w:t>
      </w:r>
      <w:r>
        <w:rPr>
          <w:b w:val="false"/>
          <w:bCs w:val="false"/>
          <w:sz w:val="21"/>
          <w:szCs w:val="21"/>
        </w:rPr>
        <w:t xml:space="preserve">:认真对待但更暂定地持有(不轻蔑也不轻信)。</w:t>
      </w:r>
    </w:p>
    <w:p>
      <w:pPr>
        <w:spacing w:after="130" w:before="20" w:line="330" w:lineRule="auto"/>
      </w:pPr>
      <w:r>
        <w:rPr>
          <w:b w:val="false"/>
          <w:bCs w:val="false"/>
          <w:color w:val="1F3A5F"/>
          <w:sz w:val="21"/>
          <w:szCs w:val="21"/>
        </w:rPr>
        <w:t xml:space="preserve">成长 = 主动性梯度整体上移,从「研究说啥信啥 / 一概不信」走到「自发用五个问校准地读」。</w:t>
      </w:r>
    </w:p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6 · 原理速查表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Principles quick-reference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238"/>
        <w:gridCol w:w="1700"/>
      </w:tblGrid>
      <w:tr>
        <w:trPr>
          <w:tblHeader/>
        </w:trP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原理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一句话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归类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像科学,但人比原子难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想用科学方法研究人,对象却会变、难对照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总纲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难做对照 → 多是相关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不能随机分组,多数发现只是相关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难处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样本能不能代表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少数特定人群 ≠ 所有人 / 所有文化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难处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观察改变被观察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人会因被研究而变;预测会自我实现 / 落空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难处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测量难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幸福 / 智力怎么量?指标塑造结果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难处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复制危机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很多名研究重复不出来;一项不算定论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难处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相关≠因果 · 找混杂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一起出现 ≠ 一个导致另一个;找第三因素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工具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既真科学,又有真限度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认真对待,但比物理更暂定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分辨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不轻蔑也不轻信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不是「都是观点」,也不是「就是定论」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分辨</w:t>
            </w:r>
          </w:p>
        </w:tc>
      </w:tr>
      <w:t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人文社科 AOK</w:t>
            </w:r>
          </w:p>
        </w:tc>
        <w:tc>
          <w:tcPr>
            <w:tcW w:type="dxa" w:w="5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人文社科靠(有限度的)科学方法算「知道」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14" w:space="6"/>
        </w:pBdr>
        <w:spacing w:after="60" w:before="340"/>
      </w:pPr>
      <w:r>
        <w:rPr>
          <w:b/>
          <w:bCs/>
          <w:color w:val="1F3A5F"/>
          <w:sz w:val="30"/>
          <w:szCs w:val="30"/>
        </w:rPr>
        <w:t xml:space="preserve">7 · 老师 vs 系统</w:t>
      </w:r>
    </w:p>
    <w:p>
      <w:pPr>
        <w:spacing w:after="180" w:before="30" w:line="280" w:lineRule="auto"/>
      </w:pPr>
      <w:r>
        <w:rPr>
          <w:i/>
          <w:iCs/>
          <w:color w:val="6B7280"/>
          <w:sz w:val="18"/>
          <w:szCs w:val="18"/>
        </w:rPr>
        <w:t xml:space="preserve">Teacher vs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3238"/>
      </w:tblGrid>
      <w:tr>
        <w:trPr>
          <w:tblHeader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4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F3A5F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谁来做 / 能否复用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可复用引擎</w:t>
            </w:r>
          </w:p>
        </w:tc>
        <w:tc>
          <w:tcPr>
            <w:tcW w:type="dxa" w:w="4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一次只问一个的运行时、五个问工具卡、研究拆解模板、主动性梯度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系统内置,跨议题复用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行为模板</w:t>
            </w:r>
          </w:p>
        </w:tc>
        <w:tc>
          <w:tcPr>
            <w:tcW w:type="dxa" w:w="4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Socratic 提问、诚实降级、两条红线(不替定论 / 不轻蔑不轻信)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val="clear"/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系统内置,跨模块复用</w:t>
            </w:r>
          </w:p>
        </w:tc>
      </w:tr>
      <w:t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老师创作(核心资产)</w:t>
            </w:r>
          </w:p>
        </w:tc>
        <w:tc>
          <w:tcPr>
            <w:tcW w:type="dxa" w:w="4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选哪些「相关被说成因果」的真实研究、备反向 / 混杂的追问、命中点清单</w:t>
            </w:r>
          </w:p>
        </w:tc>
        <w:tc>
          <w:tcPr>
            <w:tcW w:type="dxa" w:w="32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  <w:vAlign w:val="center"/>
          </w:tcPr>
          <w:p>
            <w:pPr>
              <w:spacing w:after="0" w:line="262" w:lineRule="auto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老师设计——可复用数据课的相关因果素材</w:t>
            </w:r>
          </w:p>
        </w:tc>
      </w:tr>
    </w:tbl>
    <w:p>
      <w:pPr>
        <w:spacing w:after="130" w:before="30" w:line="330" w:lineRule="auto"/>
      </w:pPr>
      <w:r>
        <w:rPr>
          <w:b w:val="false"/>
          <w:bCs w:val="false"/>
          <w:sz w:val="21"/>
          <w:szCs w:val="21"/>
        </w:rPr>
        <w:t xml:space="preserve">这门课补上了 AOK 版图里的</w:t>
      </w:r>
      <w:r>
        <w:rPr>
          <w:b/>
          <w:bCs/>
          <w:sz w:val="21"/>
          <w:szCs w:val="21"/>
        </w:rPr>
        <w:t xml:space="preserve">人文社科</w:t>
      </w:r>
      <w:r>
        <w:rPr>
          <w:b w:val="false"/>
          <w:bCs w:val="false"/>
          <w:sz w:val="21"/>
          <w:szCs w:val="21"/>
        </w:rPr>
        <w:t xml:space="preserve">一块——加上历史、自然科学、数学,你的体系已覆盖 TOK </w:t>
      </w:r>
      <w:r>
        <w:rPr>
          <w:b/>
          <w:bCs/>
          <w:sz w:val="21"/>
          <w:szCs w:val="21"/>
        </w:rPr>
        <w:t xml:space="preserve">四个</w:t>
      </w:r>
      <w:r>
        <w:rPr>
          <w:b w:val="false"/>
          <w:bCs w:val="false"/>
          <w:sz w:val="21"/>
          <w:szCs w:val="21"/>
        </w:rPr>
        <w:t xml:space="preserve"> AOK。它是数据课在「人」身上的应用、是自然科学课最自然的对照(科学能更干净地对照,人文社科常常不能),共用一台引擎,在技能树里坐在「学科化思维」那一层。它教的不是社科知识,是</w:t>
      </w:r>
      <w:r>
        <w:rPr>
          <w:b/>
          <w:bCs/>
          <w:sz w:val="21"/>
          <w:szCs w:val="21"/>
        </w:rPr>
        <w:t xml:space="preserve">怎么读一项关于人的研究</w:t>
      </w:r>
      <w:r>
        <w:rPr>
          <w:b w:val="false"/>
          <w:bCs w:val="false"/>
          <w:sz w:val="21"/>
          <w:szCs w:val="21"/>
        </w:rPr>
        <w:t xml:space="preserve">——这在「研究表明」满天飞的时代,是最实用的判断力之一。</w:t>
      </w:r>
    </w:p>
    <w:sectPr>
      <w:headerReference w:type="default" r:id="rId7"/>
      <w:footerReference w:type="default" r:id="rId8"/>
      <w:pgSz w:w="11906" w:h="16838" w:orient="portrait"/>
      <w:pgMar w:top="1300" w:right="1134" w:bottom="1300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 xml:space="preserve">研究「人」,凭什么算数? · 人文社科 AOK · AI 辅助课程设计</w:t>
    </w:r>
    <w:r>
      <w:rPr>
        <w:color w:val="6B7280"/>
        <w:sz w:val="16"/>
        <w:szCs w:val="16"/>
      </w:rPr>
      <w:t xml:space="preserve">	TOK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Microsoft YaHei" w:cs="Microsoft YaHei" w:eastAsia="Microsoft YaHei" w:hAnsi="Microsoft YaHe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30"/>
      <w:outlineLvl w:val="1"/>
    </w:pPr>
    <w:rPr>
      <w:rFonts w:ascii="Microsoft YaHei" w:cs="Microsoft YaHei" w:eastAsia="Microsoft YaHei" w:hAnsi="Microsoft YaHei"/>
      <w:b/>
      <w:bCs/>
      <w:color w:val="2E5E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2026-06-16T02:43:06.807Z</dcterms:created>
  <dcterms:modified xsi:type="dcterms:W3CDTF">2026-06-16T02:43:06.808Z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