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06B574">
      <w:pPr>
        <w:spacing w:after="1800"/>
        <w:rPr>
          <w:rFonts w:hint="eastAsia" w:ascii="楷体" w:hAnsi="楷体" w:eastAsia="楷体" w:cs="楷体"/>
        </w:rPr>
      </w:pPr>
    </w:p>
    <w:p w14:paraId="50898D80">
      <w:pPr>
        <w:spacing w:before="0" w:after="300"/>
        <w:jc w:val="center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  <w:color w:val="2E5077"/>
          <w:sz w:val="26"/>
          <w:szCs w:val="26"/>
        </w:rPr>
        <w:t>思维印记 · 测量体系</w:t>
      </w:r>
    </w:p>
    <w:p w14:paraId="2092A652">
      <w:pPr>
        <w:spacing w:before="0" w:after="200"/>
        <w:jc w:val="center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i w:val="0"/>
          <w:iCs w:val="0"/>
          <w:color w:val="1F3864"/>
          <w:sz w:val="60"/>
          <w:szCs w:val="60"/>
        </w:rPr>
        <w:t>整体低中高评估报告</w:t>
      </w:r>
    </w:p>
    <w:sdt>
      <w:sdtPr>
        <w:rPr>
          <w:rFonts w:hint="eastAsia" w:ascii="楷体" w:hAnsi="楷体" w:eastAsia="楷体" w:cs="楷体"/>
        </w:rPr>
        <w:alias w:val="目录"/>
        <w:id w:val="929711968"/>
      </w:sdtPr>
      <w:sdtEndPr>
        <w:rPr>
          <w:rFonts w:hint="eastAsia" w:ascii="楷体" w:hAnsi="楷体" w:eastAsia="楷体" w:cs="楷体"/>
        </w:rPr>
      </w:sdtEndPr>
      <w:sdtContent>
        <w:p w14:paraId="1A5F1E02">
          <w:pPr>
            <w:rPr>
              <w:rFonts w:hint="eastAsia" w:ascii="楷体" w:hAnsi="楷体" w:eastAsia="楷体" w:cs="楷体"/>
            </w:rPr>
          </w:pPr>
          <w:r>
            <w:rPr>
              <w:rFonts w:hint="eastAsia" w:ascii="楷体" w:hAnsi="楷体" w:eastAsia="楷体" w:cs="楷体"/>
            </w:rPr>
            <w:fldChar w:fldCharType="begin"/>
          </w:r>
          <w:r>
            <w:rPr>
              <w:rFonts w:hint="eastAsia" w:ascii="楷体" w:hAnsi="楷体" w:eastAsia="楷体" w:cs="楷体"/>
            </w:rPr>
            <w:instrText xml:space="preserve">TOC \h \o "1-2"</w:instrText>
          </w:r>
          <w:r>
            <w:rPr>
              <w:rFonts w:hint="eastAsia" w:ascii="楷体" w:hAnsi="楷体" w:eastAsia="楷体" w:cs="楷体"/>
            </w:rPr>
            <w:fldChar w:fldCharType="separate"/>
          </w:r>
        </w:p>
        <w:p w14:paraId="2B480D4B">
          <w:pPr>
            <w:rPr>
              <w:rFonts w:hint="eastAsia" w:ascii="楷体" w:hAnsi="楷体" w:eastAsia="楷体" w:cs="楷体"/>
            </w:rPr>
          </w:pPr>
          <w:r>
            <w:rPr>
              <w:rFonts w:hint="eastAsia" w:ascii="楷体" w:hAnsi="楷体" w:eastAsia="楷体" w:cs="楷体"/>
            </w:rPr>
            <w:fldChar w:fldCharType="end"/>
          </w:r>
        </w:p>
      </w:sdtContent>
    </w:sdt>
    <w:p w14:paraId="62B3D990">
      <w:pPr>
        <w:pStyle w:val="2"/>
        <w:pageBreakBefore/>
        <w:spacing w:before="60" w:after="20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</w:rPr>
        <w:t>一、说明</w:t>
      </w:r>
    </w:p>
    <w:p w14:paraId="5DFED005">
      <w:pPr>
        <w:pStyle w:val="3"/>
        <w:spacing w:before="280" w:after="1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</w:rPr>
        <w:t>1.1 文档定位</w:t>
      </w:r>
    </w:p>
    <w:tbl>
      <w:tblPr>
        <w:tblStyle w:val="12"/>
        <w:tblW w:w="9600" w:type="dxa"/>
        <w:tblInd w:w="0" w:type="dxa"/>
        <w:tblBorders>
          <w:top w:val="single" w:color="C9D3E0" w:sz="4" w:space="0"/>
          <w:left w:val="single" w:color="C9D3E0" w:sz="4" w:space="0"/>
          <w:bottom w:val="single" w:color="C9D3E0" w:sz="4" w:space="0"/>
          <w:right w:val="single" w:color="C9D3E0" w:sz="4" w:space="0"/>
          <w:insideH w:val="single" w:color="C9D3E0" w:sz="4" w:space="0"/>
          <w:insideV w:val="single" w:color="C9D3E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800"/>
      </w:tblGrid>
      <w:tr w14:paraId="1A63A36E"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063FA4D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8"/>
                <w:szCs w:val="18"/>
              </w:rPr>
              <w:t>文档用途</w:t>
            </w:r>
          </w:p>
        </w:tc>
        <w:tc>
          <w:tcPr>
            <w:tcW w:w="7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D2602A9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8"/>
                <w:szCs w:val="18"/>
              </w:rPr>
              <w:t>对三档模拟案例(低分 / 中分 / 高分非满分)进行逐事件评分解释与标注示范,作为评审者校准的锚点样本包。全部判定语言、证据阈值、显示态与红线处理,对齐《思维印记 · 双轴评分细则 · 多体系应用版》(下称《细则》)。</w:t>
            </w:r>
          </w:p>
        </w:tc>
      </w:tr>
      <w:tr w14:paraId="6F38CE24">
        <w:tc>
          <w:tcPr>
            <w:tcW w:w="18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52A1709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8"/>
                <w:szCs w:val="18"/>
              </w:rPr>
              <w:t>适用范围</w:t>
            </w:r>
          </w:p>
        </w:tc>
        <w:tc>
          <w:tcPr>
            <w:tcW w:w="78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2C173FE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8"/>
                <w:szCs w:val="18"/>
              </w:rPr>
              <w:t>IB / A Level / AP / EPQ / IGCSE 等论文、研究、项目、展示与开放任务。三案例均属长周期开放探究任务(题材域:教育 · AI 与写作)。</w:t>
            </w:r>
          </w:p>
        </w:tc>
      </w:tr>
      <w:tr w14:paraId="3F7A8937"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C419B6C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8"/>
                <w:szCs w:val="18"/>
              </w:rPr>
              <w:t>判分语言</w:t>
            </w:r>
          </w:p>
        </w:tc>
        <w:tc>
          <w:tcPr>
            <w:tcW w:w="7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A0675EA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8"/>
                <w:szCs w:val="18"/>
              </w:rPr>
              <w:t>D 轴:按 SOLO L1–L4 对可判回应逐条判层,会话层输出深度层谱与最高稳定层(同层≥2次复现)。</w:t>
            </w:r>
          </w:p>
          <w:p w14:paraId="33219415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8"/>
                <w:szCs w:val="18"/>
              </w:rPr>
              <w:t>A 轴:不判层、不打分;只记录信号,按「级别(能力锚定 / 频率)×发起方(自发 / 引导·细注来源)」落格,以三形态与显示态输出(细则3.0)。</w:t>
            </w:r>
          </w:p>
          <w:p w14:paraId="2DA9F148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8"/>
                <w:szCs w:val="18"/>
              </w:rPr>
              <w:t>提示词观测面:六检测项 0–5 仅用于周期层聚合与评分者一致性训练,不进坐标、不与 D/A 合成(细则4.6)。</w:t>
            </w:r>
          </w:p>
          <w:p w14:paraId="725E2E00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8"/>
                <w:szCs w:val="18"/>
              </w:rPr>
              <w:t>工具卡:调用形态 0–5 为阶段标签,不是分数,不按次数计分(细则5.3)。</w:t>
            </w:r>
          </w:p>
        </w:tc>
      </w:tr>
      <w:tr w14:paraId="2139534B">
        <w:tc>
          <w:tcPr>
            <w:tcW w:w="18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73A8012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8"/>
                <w:szCs w:val="18"/>
              </w:rPr>
              <w:t>证据纪律</w:t>
            </w:r>
          </w:p>
        </w:tc>
        <w:tc>
          <w:tcPr>
            <w:tcW w:w="78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9A2F3BC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8"/>
                <w:szCs w:val="18"/>
              </w:rPr>
              <w:t>每条判定必须附可引用的证据片段,写不出片段即不判(公理三);机会供给先于判定,「机会未供给」记测量方欠账,「已供给未取用」才是学生信号(公理七、9.1.2);发起方与脚手架密度如实记录但不改变判层(2.0.2);承重性事实错误按 2.0.3 处理。</w:t>
            </w:r>
          </w:p>
        </w:tc>
      </w:tr>
      <w:tr w14:paraId="4048849A"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6E928AF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8"/>
                <w:szCs w:val="18"/>
              </w:rPr>
              <w:t>报告纪律</w:t>
            </w:r>
          </w:p>
        </w:tc>
        <w:tc>
          <w:tcPr>
            <w:tcW w:w="7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C6D5AA9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8"/>
                <w:szCs w:val="18"/>
              </w:rPr>
              <w:t>不输出 D+A 合成总分(公理一);不预测官方分数(红线三);不作人级标签、画像类型与学生间横比(公理五、8.3);A 轴不出现任何数值级(3.0)。</w:t>
            </w:r>
          </w:p>
        </w:tc>
      </w:tr>
      <w:tr w14:paraId="2F6B722C">
        <w:tc>
          <w:tcPr>
            <w:tcW w:w="18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493AA0C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8"/>
                <w:szCs w:val="18"/>
              </w:rPr>
              <w:t>案例性质</w:t>
            </w:r>
          </w:p>
        </w:tc>
        <w:tc>
          <w:tcPr>
            <w:tcW w:w="78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BBFC16D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8"/>
                <w:szCs w:val="18"/>
              </w:rPr>
              <w:t>三档为《细则》7.1 校准锚点的展开样本。锚点贴档只贴作品与证据包,不贴人(7.2)。</w:t>
            </w:r>
          </w:p>
        </w:tc>
      </w:tr>
    </w:tbl>
    <w:p w14:paraId="7B01797C">
      <w:pPr>
        <w:pStyle w:val="3"/>
        <w:spacing w:before="280" w:after="1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</w:rPr>
        <w:t>1.2 报告模块与《细则》条款对应表</w:t>
      </w:r>
    </w:p>
    <w:p w14:paraId="0E7884CD">
      <w:pPr>
        <w:spacing w:before="0" w:after="1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</w:rPr>
        <w:t>本报告每一个模块的字段与判定语言均可回溯到《细则》具体条款,对应关系如下。</w:t>
      </w:r>
    </w:p>
    <w:tbl>
      <w:tblPr>
        <w:tblStyle w:val="12"/>
        <w:tblW w:w="9600" w:type="dxa"/>
        <w:tblInd w:w="0" w:type="dxa"/>
        <w:tblBorders>
          <w:top w:val="single" w:color="C9D3E0" w:sz="4" w:space="0"/>
          <w:left w:val="single" w:color="C9D3E0" w:sz="4" w:space="0"/>
          <w:bottom w:val="single" w:color="C9D3E0" w:sz="4" w:space="0"/>
          <w:right w:val="single" w:color="C9D3E0" w:sz="4" w:space="0"/>
          <w:insideH w:val="single" w:color="C9D3E0" w:sz="4" w:space="0"/>
          <w:insideV w:val="single" w:color="C9D3E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600"/>
      </w:tblGrid>
      <w:tr w14:paraId="2E2F795A">
        <w:trPr>
          <w:tblHeader/>
        </w:trPr>
        <w:tc>
          <w:tcPr>
            <w:tcW w:w="30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BE8EB11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8"/>
                <w:szCs w:val="18"/>
              </w:rPr>
              <w:t>报告模块</w:t>
            </w:r>
          </w:p>
        </w:tc>
        <w:tc>
          <w:tcPr>
            <w:tcW w:w="66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E14E84D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8"/>
                <w:szCs w:val="18"/>
              </w:rPr>
              <w:t>依据条款</w:t>
            </w:r>
          </w:p>
        </w:tc>
      </w:tr>
      <w:tr w14:paraId="43D8F92D"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905BC7D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8"/>
                <w:szCs w:val="18"/>
              </w:rPr>
              <w:t>三档总览与「训练用判定」档位</w:t>
            </w:r>
          </w:p>
        </w:tc>
        <w:tc>
          <w:tcPr>
            <w:tcW w:w="6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D06AA58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8"/>
                <w:szCs w:val="18"/>
              </w:rPr>
              <w:t>第七章 整体校准锚点(7.0 三档总览、7.1 锚点描述、7.2 锚点使用纪律)</w:t>
            </w:r>
          </w:p>
        </w:tc>
      </w:tr>
      <w:tr w14:paraId="4D22F7B1">
        <w:tc>
          <w:tcPr>
            <w:tcW w:w="30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E447FC1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8"/>
                <w:szCs w:val="18"/>
              </w:rPr>
              <w:t>事件日志</w:t>
            </w:r>
          </w:p>
        </w:tc>
        <w:tc>
          <w:tcPr>
            <w:tcW w:w="66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EAD821F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8"/>
                <w:szCs w:val="18"/>
              </w:rPr>
              <w:t>8.1 单个事件的记录格式(含示例 E-07);公理三(证据片段铁律);6.2 六阶段过程证据</w:t>
            </w:r>
          </w:p>
        </w:tc>
      </w:tr>
      <w:tr w14:paraId="593E1E56"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0D0A668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8"/>
                <w:szCs w:val="18"/>
              </w:rPr>
              <w:t>D 轴逐维判层与层谱</w:t>
            </w:r>
          </w:p>
        </w:tc>
        <w:tc>
          <w:tcPr>
            <w:tcW w:w="6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99081B1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8"/>
                <w:szCs w:val="18"/>
              </w:rPr>
              <w:t>第二章(2.0 判层总则、2.1–2.6 各维度层级判据与边界判例、2.7 跨体系证据形态)</w:t>
            </w:r>
          </w:p>
        </w:tc>
      </w:tr>
      <w:tr w14:paraId="4BD2DF50">
        <w:tc>
          <w:tcPr>
            <w:tcW w:w="30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CA4959C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8"/>
                <w:szCs w:val="18"/>
              </w:rPr>
              <w:t>A 轴信号读数</w:t>
            </w:r>
          </w:p>
        </w:tc>
        <w:tc>
          <w:tcPr>
            <w:tcW w:w="66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DACBD0D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8"/>
                <w:szCs w:val="18"/>
              </w:rPr>
              <w:t>第三章(3.0 信号语法与证据阈值 3.0.1、三形态 3.0.2、3.1–3.6 各信号族、3.5.1 校准差值)</w:t>
            </w:r>
          </w:p>
        </w:tc>
      </w:tr>
      <w:tr w14:paraId="6BE01FCE"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85C79C8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8"/>
                <w:szCs w:val="18"/>
              </w:rPr>
              <w:t>机会覆盖表</w:t>
            </w:r>
          </w:p>
        </w:tc>
        <w:tc>
          <w:tcPr>
            <w:tcW w:w="6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F841214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8"/>
                <w:szCs w:val="18"/>
              </w:rPr>
              <w:t>公理七(机会供给先于判定)、8.2 会话层聚合、9.1.2 机会归因</w:t>
            </w:r>
          </w:p>
        </w:tc>
      </w:tr>
      <w:tr w14:paraId="510353FE">
        <w:tc>
          <w:tcPr>
            <w:tcW w:w="30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93B80E9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8"/>
                <w:szCs w:val="18"/>
              </w:rPr>
              <w:t>提示词观测面</w:t>
            </w:r>
          </w:p>
        </w:tc>
        <w:tc>
          <w:tcPr>
            <w:tcW w:w="66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8E6D8CB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8"/>
                <w:szCs w:val="18"/>
              </w:rPr>
              <w:t>第四章(4.1 五个决定、4.2 成熟度 P1–P4、4.3 检测词典、4.4 主动指令率、4.6 六检测项 0–5 读法)</w:t>
            </w:r>
          </w:p>
        </w:tc>
      </w:tr>
      <w:tr w14:paraId="7B74F7AF"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034E702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8"/>
                <w:szCs w:val="18"/>
              </w:rPr>
              <w:t>工具卡调用证据</w:t>
            </w:r>
          </w:p>
        </w:tc>
        <w:tc>
          <w:tcPr>
            <w:tcW w:w="6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31F5F60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8"/>
                <w:szCs w:val="18"/>
              </w:rPr>
              <w:t>第五章(5.1 六要件、5.2 卡片与 D/A 映射、5.3 调用形态六阶、5.4 不可升级情形、5.5 卡片语境判层)</w:t>
            </w:r>
          </w:p>
        </w:tc>
      </w:tr>
      <w:tr w14:paraId="3202FD4D">
        <w:tc>
          <w:tcPr>
            <w:tcW w:w="30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AEA4710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8"/>
                <w:szCs w:val="18"/>
              </w:rPr>
              <w:t>红线事件与真实性记录</w:t>
            </w:r>
          </w:p>
        </w:tc>
        <w:tc>
          <w:tcPr>
            <w:tcW w:w="66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1B1871F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8"/>
                <w:szCs w:val="18"/>
              </w:rPr>
              <w:t>8.4 红线一至七(学生触发红线诉求:只记录、不惩罚;AI 拒绝并给最小步引导)</w:t>
            </w:r>
          </w:p>
        </w:tc>
      </w:tr>
      <w:tr w14:paraId="36C609E2"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5A9121B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8"/>
                <w:szCs w:val="18"/>
              </w:rPr>
              <w:t>校准差值</w:t>
            </w:r>
          </w:p>
        </w:tc>
        <w:tc>
          <w:tcPr>
            <w:tcW w:w="6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4EF428C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8"/>
                <w:szCs w:val="18"/>
              </w:rPr>
              <w:t>3.5.1(自评−系统判定;理由结构化;署名意愿分开记录)</w:t>
            </w:r>
          </w:p>
        </w:tc>
      </w:tr>
      <w:tr w14:paraId="49C71528">
        <w:tc>
          <w:tcPr>
            <w:tcW w:w="30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1694F39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8"/>
                <w:szCs w:val="18"/>
              </w:rPr>
              <w:t>按空白记录表填写</w:t>
            </w:r>
          </w:p>
        </w:tc>
        <w:tc>
          <w:tcPr>
            <w:tcW w:w="66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65173ED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8"/>
                <w:szCs w:val="18"/>
              </w:rPr>
              <w:t>8.8 空白记录表(v3.0 新字段:阶段覆盖、A 轴锚定/频率计数、校准差值)</w:t>
            </w:r>
          </w:p>
        </w:tc>
      </w:tr>
      <w:tr w14:paraId="69FEFE4A"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E3464CD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8"/>
                <w:szCs w:val="18"/>
              </w:rPr>
              <w:t>体系投影(证据缺口三元组)</w:t>
            </w:r>
          </w:p>
        </w:tc>
        <w:tc>
          <w:tcPr>
            <w:tcW w:w="6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127BB67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8"/>
                <w:szCs w:val="18"/>
              </w:rPr>
              <w:t>第六章(6.1 体系映射、6.2 六阶段、6.3 展示答辩特则、6.4 三元组格式);红线三(不预测分数)</w:t>
            </w:r>
          </w:p>
        </w:tc>
      </w:tr>
      <w:tr w14:paraId="76DC9258">
        <w:tc>
          <w:tcPr>
            <w:tcW w:w="30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DBC3858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8"/>
                <w:szCs w:val="18"/>
              </w:rPr>
              <w:t>显示语言与运行期自检</w:t>
            </w:r>
          </w:p>
        </w:tc>
        <w:tc>
          <w:tcPr>
            <w:tcW w:w="66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648F0B5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8"/>
                <w:szCs w:val="18"/>
              </w:rPr>
              <w:t>8.3 显示语言规范(允许/禁止措辞)、9.4 运行期检核清单①–⑩、9.5 阈值性质声明</w:t>
            </w:r>
          </w:p>
        </w:tc>
      </w:tr>
    </w:tbl>
    <w:p w14:paraId="27549099">
      <w:pPr>
        <w:pStyle w:val="3"/>
        <w:spacing w:before="280" w:after="1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</w:rPr>
        <w:t>1.</w:t>
      </w:r>
      <w:r>
        <w:rPr>
          <w:rFonts w:hint="default" w:ascii="楷体" w:hAnsi="楷体" w:eastAsia="楷体" w:cs="楷体"/>
          <w:b w:val="0"/>
          <w:bCs w:val="0"/>
          <w:i w:val="0"/>
          <w:iCs w:val="0"/>
          <w:lang w:val="en-US"/>
        </w:rPr>
        <w:t>3</w:t>
      </w:r>
      <w:bookmarkStart w:id="0" w:name="_GoBack"/>
      <w:bookmarkEnd w:id="0"/>
      <w:r>
        <w:rPr>
          <w:rFonts w:hint="eastAsia" w:ascii="楷体" w:hAnsi="楷体" w:eastAsia="楷体" w:cs="楷体"/>
          <w:b w:val="0"/>
          <w:bCs w:val="0"/>
          <w:i w:val="0"/>
          <w:iCs w:val="0"/>
        </w:rPr>
        <w:t xml:space="preserve"> 全局读法纪律</w:t>
      </w:r>
    </w:p>
    <w:tbl>
      <w:tblPr>
        <w:tblStyle w:val="12"/>
        <w:tblW w:w="9600" w:type="dxa"/>
        <w:tblInd w:w="0" w:type="dxa"/>
        <w:tblBorders>
          <w:top w:val="single" w:color="C9D3E0" w:sz="4" w:space="0"/>
          <w:left w:val="single" w:color="C9D3E0" w:sz="4" w:space="0"/>
          <w:bottom w:val="single" w:color="C9D3E0" w:sz="4" w:space="0"/>
          <w:right w:val="single" w:color="C9D3E0" w:sz="4" w:space="0"/>
          <w:insideH w:val="single" w:color="C9D3E0" w:sz="4" w:space="0"/>
          <w:insideV w:val="single" w:color="C9D3E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00"/>
      </w:tblGrid>
      <w:tr w14:paraId="779F5776">
        <w:tc>
          <w:tcPr>
            <w:tcW w:w="9600" w:type="dxa"/>
            <w:shd w:val="clear" w:color="auto" w:fill="EEF2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862D614">
            <w:pPr>
              <w:spacing w:after="7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1F3864"/>
                <w:sz w:val="19"/>
                <w:szCs w:val="19"/>
              </w:rPr>
              <w:t>读法纪律(适用于全文)</w:t>
            </w:r>
          </w:p>
          <w:p w14:paraId="73F6BBB0">
            <w:pPr>
              <w:spacing w:after="55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8"/>
                <w:szCs w:val="18"/>
              </w:rPr>
              <w:t>① 题材覆盖 = 1:三案例同属「教育 · AI 与写作」。任何跨题材外推(如「其他学科也会如此」)被禁止;三形态判定中「跨题材稳定」一档在本报告中对任何案例都不可判(2.0.4、3.0.2)。</w:t>
            </w:r>
          </w:p>
          <w:p w14:paraId="5D58D12C">
            <w:pPr>
              <w:spacing w:after="55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8"/>
                <w:szCs w:val="18"/>
              </w:rPr>
              <w:t>② 样本窗口:三案例交互轮分别为 7 / 8 / 9 轮(&lt;10)。提示词观测面按样本不足处理并显式声明(4.6);A 轴族级定性不走冷启动通道,而走长周期任务通道——需机会场景≥2 + (锚定≥1 或 频率≥3) + 阶段覆盖≥3(3.0.1);不满足者一律以显示态呈现(「证据积累中 / 机会已供给未取用 / 阶段覆盖不足」)。</w:t>
            </w:r>
          </w:p>
          <w:p w14:paraId="12F46809">
            <w:pPr>
              <w:spacing w:after="55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8"/>
                <w:szCs w:val="18"/>
              </w:rPr>
              <w:t>③ 「稳定」用语:D 轴层谱内「同层≥2次复现」可写「稳定复现」(8.2 会话层示例语言);A 轴「稳定 / 惯常」措辞因单会话 + 题材覆盖=1 全文禁用,统一写「本周期观察到」。</w:t>
            </w:r>
          </w:p>
          <w:p w14:paraId="7D21CF8F">
            <w:pPr>
              <w:spacing w:after="55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8"/>
                <w:szCs w:val="18"/>
              </w:rPr>
              <w:t>④ 双轴分开落格:同一事件可同时向 D 轴与 A 轴供证,但两轴读数互不折算(1.2 铁律)。事件日志中同一事件的 D 字段与 A 字段独立判词。</w:t>
            </w:r>
          </w:p>
          <w:p w14:paraId="301FCD1B">
            <w:pPr>
              <w:spacing w:after="55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8"/>
                <w:szCs w:val="18"/>
              </w:rPr>
              <w:t>⑤ 锚点纪律:先独立读作品,后看读数(7.2);锚点贴作品不贴人;三档之间的对照仅用于评审者校准,不构成学生间比较(公理五)。</w:t>
            </w:r>
          </w:p>
        </w:tc>
      </w:tr>
    </w:tbl>
    <w:p w14:paraId="312BF6A9">
      <w:pPr>
        <w:pStyle w:val="2"/>
        <w:pageBreakBefore/>
        <w:spacing w:before="60" w:after="20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</w:rPr>
        <w:t>二、三档评分总览</w:t>
      </w:r>
    </w:p>
    <w:p w14:paraId="369D1B15">
      <w:pPr>
        <w:spacing w:before="0" w:after="1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</w:rPr>
        <w:t>下表为三个锚点案例的判定概览。全部细节判定、证据片段与条款依据见第三至五章;本表任何一格都不应脱离对应案例的事件日志单独引用。</w:t>
      </w:r>
    </w:p>
    <w:tbl>
      <w:tblPr>
        <w:tblStyle w:val="12"/>
        <w:tblW w:w="9600" w:type="dxa"/>
        <w:tblInd w:w="0" w:type="dxa"/>
        <w:tblBorders>
          <w:top w:val="single" w:color="C9D3E0" w:sz="4" w:space="0"/>
          <w:left w:val="single" w:color="C9D3E0" w:sz="4" w:space="0"/>
          <w:bottom w:val="single" w:color="C9D3E0" w:sz="4" w:space="0"/>
          <w:right w:val="single" w:color="C9D3E0" w:sz="4" w:space="0"/>
          <w:insideH w:val="single" w:color="C9D3E0" w:sz="4" w:space="0"/>
          <w:insideV w:val="single" w:color="C9D3E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50"/>
        <w:gridCol w:w="1900"/>
        <w:gridCol w:w="2050"/>
        <w:gridCol w:w="1900"/>
        <w:gridCol w:w="1300"/>
        <w:gridCol w:w="1400"/>
      </w:tblGrid>
      <w:tr w14:paraId="13BDEF0B">
        <w:trPr>
          <w:tblHeader/>
        </w:trPr>
        <w:tc>
          <w:tcPr>
            <w:tcW w:w="105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C6E31F0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5"/>
                <w:szCs w:val="15"/>
              </w:rPr>
              <w:t>案例</w:t>
            </w:r>
          </w:p>
        </w:tc>
        <w:tc>
          <w:tcPr>
            <w:tcW w:w="19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5E4AB3C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5"/>
                <w:szCs w:val="15"/>
              </w:rPr>
              <w:t>D 轴层谱概览</w:t>
            </w:r>
          </w:p>
        </w:tc>
        <w:tc>
          <w:tcPr>
            <w:tcW w:w="205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BE629EA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5"/>
                <w:szCs w:val="15"/>
              </w:rPr>
              <w:t>A 轴信号概览</w:t>
            </w:r>
          </w:p>
        </w:tc>
        <w:tc>
          <w:tcPr>
            <w:tcW w:w="19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FDD3A6D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5"/>
                <w:szCs w:val="15"/>
              </w:rPr>
              <w:t>提示词 / 工具卡</w:t>
            </w:r>
          </w:p>
        </w:tc>
        <w:tc>
          <w:tcPr>
            <w:tcW w:w="13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54A8990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5"/>
                <w:szCs w:val="15"/>
              </w:rPr>
              <w:t>红线 · 真实性</w:t>
            </w:r>
          </w:p>
        </w:tc>
        <w:tc>
          <w:tcPr>
            <w:tcW w:w="14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3602809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5"/>
                <w:szCs w:val="15"/>
              </w:rPr>
              <w:t>首要干预方向</w:t>
            </w:r>
          </w:p>
        </w:tc>
      </w:tr>
      <w:tr w14:paraId="7513266B">
        <w:tc>
          <w:tcPr>
            <w:tcW w:w="1050" w:type="dxa"/>
            <w:shd w:val="clear" w:color="auto" w:fill="FBE7E7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3D29BB3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5"/>
                <w:szCs w:val="15"/>
              </w:rPr>
              <w:t>低分锚点</w:t>
            </w:r>
          </w:p>
          <w:p w14:paraId="05E25DA0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5"/>
                <w:szCs w:val="15"/>
              </w:rPr>
              <w:t>(学生 L)</w:t>
            </w:r>
          </w:p>
          <w:p w14:paraId="38BFD62B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5"/>
                <w:szCs w:val="15"/>
              </w:rPr>
              <w:t>训练用判定</w:t>
            </w:r>
          </w:p>
        </w:tc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6E1629B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可判层回应 6 条,均 L1;最高稳定层 L1(≥2 复现)。D6:无可计分证据(无自写反思;答辩答案系代写)。</w:t>
            </w:r>
          </w:p>
        </w:tc>
        <w:tc>
          <w:tcPr>
            <w:tcW w:w="20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E21510E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六族锚定 0;正向频率仅 A2 自发提问×1。方向委托×2、代写请求×3(记依赖信号)。多族「机会已供给、未取用」;反方卡 / 校准 / 反思节点未供给(供给侧欠账)。</w:t>
            </w:r>
          </w:p>
        </w:tc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53FEA1D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五个决定 1 · 成熟度 1(P1 主导)· 边界 0 · 对手 0 · 指令率双口径(原始≈71% / 有效≈14%→1 级)· 验收 1。工具卡形态 0–1。</w:t>
            </w:r>
          </w:p>
        </w:tc>
        <w:tc>
          <w:tcPr>
            <w:tcW w:w="1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3DEFB05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红线一事件×3;红线二风险(来源未溯源)。真实性置信:低,需口头核验。</w:t>
            </w:r>
          </w:p>
        </w:tc>
        <w:tc>
          <w:tcPr>
            <w:tcW w:w="1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942D178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供给侧先补机会(递反方卡、设校准与反思节点);学生侧重建最小闭环:自写 RQ、溯源、最小论证链、自写反思。</w:t>
            </w:r>
          </w:p>
        </w:tc>
      </w:tr>
      <w:tr w14:paraId="60104B36">
        <w:tc>
          <w:tcPr>
            <w:tcW w:w="1050" w:type="dxa"/>
            <w:shd w:val="clear" w:color="auto" w:fill="FFF3D6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BEB931F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5"/>
                <w:szCs w:val="15"/>
              </w:rPr>
              <w:t>中分锚点</w:t>
            </w:r>
          </w:p>
          <w:p w14:paraId="366E9C25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5"/>
                <w:szCs w:val="15"/>
              </w:rPr>
              <w:t>(学生 M)</w:t>
            </w:r>
          </w:p>
          <w:p w14:paraId="1C5A1AF0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5"/>
                <w:szCs w:val="15"/>
              </w:rPr>
              <w:t>训练用判定</w:t>
            </w:r>
          </w:p>
        </w:tc>
        <w:tc>
          <w:tcPr>
            <w:tcW w:w="19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BA9ABA3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层谱 L3×4(D1×2、D3×1、D5×1)、L2×5;最高稳定层:D1=L3、D4=L2(各同层×2)。D6:无可计分证据(反思环节未供给)。</w:t>
            </w:r>
          </w:p>
        </w:tc>
        <w:tc>
          <w:tcPr>
            <w:tcW w:w="20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6C508E0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锚定×4(A1 / A2 / A5 自发,A6 引导·卡片自邀);边界句×3 自发但让渡×1(R6);A4 仅教师引导×1。A2 可出族级观察(跨 3 阶段);A1 / A5 / A6 阶段覆盖不足。</w:t>
            </w:r>
          </w:p>
        </w:tc>
        <w:tc>
          <w:tcPr>
            <w:tcW w:w="19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8968103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五个决定 3 · 成熟度 3(P3 主导,R6 回落 P1)· 边界 2 · 对手 1 · 指令率(原始 8/8 / 有效 75%→4 级)· 验收 2。工具卡形态 2–3。</w:t>
            </w:r>
          </w:p>
        </w:tc>
        <w:tc>
          <w:tcPr>
            <w:tcW w:w="13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6AA4657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红线一事件×1(limitations 代写),需版本 diff。真实性置信:中。</w:t>
            </w:r>
          </w:p>
        </w:tc>
        <w:tc>
          <w:tcPr>
            <w:tcW w:w="14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7C4F533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把「裁决与取舍的理由」变成学生自写文本;反方调用自发化;补自写反思与校准节点(供给侧)。</w:t>
            </w:r>
          </w:p>
        </w:tc>
      </w:tr>
      <w:tr w14:paraId="6196BD70">
        <w:tc>
          <w:tcPr>
            <w:tcW w:w="1050" w:type="dxa"/>
            <w:shd w:val="clear" w:color="auto" w:fill="E5F1E5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DC0404C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5"/>
                <w:szCs w:val="15"/>
              </w:rPr>
              <w:t>高分非满分锚点</w:t>
            </w:r>
          </w:p>
          <w:p w14:paraId="082AC47A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5"/>
                <w:szCs w:val="15"/>
              </w:rPr>
              <w:t>(学生 H)</w:t>
            </w:r>
          </w:p>
          <w:p w14:paraId="33DFD23E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5"/>
                <w:szCs w:val="15"/>
              </w:rPr>
              <w:t>训练用判定</w:t>
            </w:r>
          </w:p>
        </w:tc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0F45656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L3×12 稳定复现(D2–D5 各≥2);L4 记录×4,源自 2 个自发事件(问题框架重构;反思立场归因,同源向 D2 / D4 / D6 分别落格),均未同层复现→一律记「L4 倾向 · 自发」。</w:t>
            </w:r>
          </w:p>
        </w:tc>
        <w:tc>
          <w:tcPr>
            <w:tcW w:w="20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1587315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六族锚定 · 自发≥1 且各族阶段覆盖≥3;边界句×5–6 全程守住;校准差值≈0、理由结构化、署名意愿强。题材=1→三形态记「证据积累中(形态维度)」,跨题材迁移待验证。</w:t>
            </w:r>
          </w:p>
        </w:tc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B7073C1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五个决定 5 · 成熟度 5(P4 稳定且逐条接住)· 边界 4 · 对手 4 · 指令率 5(9/9 自发,纠偏≥2)· 验收 4。工具卡单卡形态 3、组合层 4、让步段卡 5(内化)。</w:t>
            </w:r>
          </w:p>
        </w:tc>
        <w:tc>
          <w:tcPr>
            <w:tcW w:w="1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0DF2174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无红线事件;红线二 / 四合规(引用账本、反思自写)。真实性置信:高。</w:t>
            </w:r>
          </w:p>
        </w:tc>
        <w:tc>
          <w:tcPr>
            <w:tcW w:w="1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C888A08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作品侧提升方法可信度(双人编码);供给侧安排换题材任务验证迁移 + 维度级校准节点。</w:t>
            </w:r>
          </w:p>
        </w:tc>
      </w:tr>
    </w:tbl>
    <w:p w14:paraId="2A321B70">
      <w:pPr>
        <w:spacing w:after="120"/>
        <w:rPr>
          <w:rFonts w:hint="eastAsia" w:ascii="楷体" w:hAnsi="楷体" w:eastAsia="楷体" w:cs="楷体"/>
        </w:rPr>
      </w:pPr>
    </w:p>
    <w:tbl>
      <w:tblPr>
        <w:tblStyle w:val="12"/>
        <w:tblW w:w="9600" w:type="dxa"/>
        <w:tblInd w:w="0" w:type="dxa"/>
        <w:tblBorders>
          <w:top w:val="single" w:color="C9D3E0" w:sz="4" w:space="0"/>
          <w:left w:val="single" w:color="C9D3E0" w:sz="4" w:space="0"/>
          <w:bottom w:val="single" w:color="C9D3E0" w:sz="4" w:space="0"/>
          <w:right w:val="single" w:color="C9D3E0" w:sz="4" w:space="0"/>
          <w:insideH w:val="single" w:color="C9D3E0" w:sz="4" w:space="0"/>
          <w:insideV w:val="single" w:color="C9D3E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00"/>
      </w:tblGrid>
      <w:tr w14:paraId="079C17D7">
        <w:tc>
          <w:tcPr>
            <w:tcW w:w="9600" w:type="dxa"/>
            <w:shd w:val="clear" w:color="auto" w:fill="FFF9E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ED49E7F">
            <w:pPr>
              <w:spacing w:after="7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B54708"/>
                <w:sz w:val="19"/>
                <w:szCs w:val="19"/>
              </w:rPr>
              <w:t>总览读法提醒</w:t>
            </w:r>
          </w:p>
          <w:p w14:paraId="328CA5BA">
            <w:pPr>
              <w:spacing w:after="55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8"/>
                <w:szCs w:val="18"/>
              </w:rPr>
              <w:t>本表使用 8.3 允许语言:「本样本 / 本周期观察到」「机会已供给、未取用」「无可计分证据」等;不出现「××型学生」、任何预测分数、任何 A 轴数值级(8.3 禁止清单)。</w:t>
            </w:r>
          </w:p>
          <w:p w14:paraId="65F7AE9A">
            <w:pPr>
              <w:spacing w:after="55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8"/>
                <w:szCs w:val="18"/>
              </w:rPr>
              <w:t>三行为三个模拟锚点样本的对照,服务于评审者校准(7.0–7.2),不是学生之间的比较或排名(公理五)。</w:t>
            </w:r>
          </w:p>
          <w:p w14:paraId="5D69381D">
            <w:pPr>
              <w:spacing w:after="55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8"/>
                <w:szCs w:val="18"/>
              </w:rPr>
              <w:t>低分案例多项低读数与「机会未供给」并存:按 9.1.2,机会未供给的部分记测量方欠账,处方落在供给侧,不落在学生侧。</w:t>
            </w:r>
          </w:p>
        </w:tc>
      </w:tr>
    </w:tbl>
    <w:p w14:paraId="06623C66">
      <w:pPr>
        <w:pStyle w:val="2"/>
        <w:pageBreakBefore/>
        <w:spacing w:before="60" w:after="20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</w:rPr>
        <w:t>三、低分案例评估报告(学生 L):有议题和问卷,但作品仍像资料报告</w:t>
      </w:r>
    </w:p>
    <w:p w14:paraId="16E0B4BE">
      <w:pPr>
        <w:pStyle w:val="3"/>
        <w:spacing w:before="280" w:after="1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</w:rPr>
        <w:t>3.1 案例概况与采证声明</w:t>
      </w:r>
    </w:p>
    <w:tbl>
      <w:tblPr>
        <w:tblStyle w:val="12"/>
        <w:tblW w:w="9600" w:type="dxa"/>
        <w:tblInd w:w="0" w:type="dxa"/>
        <w:tblBorders>
          <w:top w:val="single" w:color="C9D3E0" w:sz="4" w:space="0"/>
          <w:left w:val="single" w:color="C9D3E0" w:sz="4" w:space="0"/>
          <w:bottom w:val="single" w:color="C9D3E0" w:sz="4" w:space="0"/>
          <w:right w:val="single" w:color="C9D3E0" w:sz="4" w:space="0"/>
          <w:insideH w:val="single" w:color="C9D3E0" w:sz="4" w:space="0"/>
          <w:insideV w:val="single" w:color="C9D3E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00"/>
        <w:gridCol w:w="7500"/>
      </w:tblGrid>
      <w:tr w14:paraId="26160AC8">
        <w:tc>
          <w:tcPr>
            <w:tcW w:w="2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248972E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8"/>
                <w:szCs w:val="18"/>
              </w:rPr>
              <w:t>学生 / 任务</w:t>
            </w:r>
          </w:p>
        </w:tc>
        <w:tc>
          <w:tcPr>
            <w:tcW w:w="7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528FAD0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8"/>
                <w:szCs w:val="18"/>
              </w:rPr>
              <w:t>学生 L · AI Helps Students Write Better</w:t>
            </w:r>
          </w:p>
        </w:tc>
      </w:tr>
      <w:tr w14:paraId="50BB2BFB">
        <w:tc>
          <w:tcPr>
            <w:tcW w:w="21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1860E88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8"/>
                <w:szCs w:val="18"/>
              </w:rPr>
              <w:t>Research Question</w:t>
            </w:r>
          </w:p>
        </w:tc>
        <w:tc>
          <w:tcPr>
            <w:tcW w:w="75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2BE6FCF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8"/>
                <w:szCs w:val="18"/>
              </w:rPr>
              <w:t>Does AI help high school students with writing homework?(题目本身系 AI 代拟,见事件 E-L01/E-L02)</w:t>
            </w:r>
          </w:p>
        </w:tc>
      </w:tr>
      <w:tr w14:paraId="1C90F5BF">
        <w:tc>
          <w:tcPr>
            <w:tcW w:w="2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DCEEE69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8"/>
                <w:szCs w:val="18"/>
              </w:rPr>
              <w:t>题材域标记(2.0.4)</w:t>
            </w:r>
          </w:p>
        </w:tc>
        <w:tc>
          <w:tcPr>
            <w:tcW w:w="7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AEA59FA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8"/>
                <w:szCs w:val="18"/>
              </w:rPr>
              <w:t>教育 · AI 与写作;题材覆盖 = 1,禁止跨题材外推</w:t>
            </w:r>
          </w:p>
        </w:tc>
      </w:tr>
      <w:tr w14:paraId="17F5C6EC">
        <w:tc>
          <w:tcPr>
            <w:tcW w:w="21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3B1044C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8"/>
                <w:szCs w:val="18"/>
              </w:rPr>
              <w:t>证据材料</w:t>
            </w:r>
          </w:p>
        </w:tc>
        <w:tc>
          <w:tcPr>
            <w:tcW w:w="75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817B964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8"/>
                <w:szCs w:val="18"/>
              </w:rPr>
              <w:t>作品片段 2 段;学生-AI 交互 7 轮;工具卡调用记录 4 项;过程记录 4 项</w:t>
            </w:r>
          </w:p>
        </w:tc>
      </w:tr>
      <w:tr w14:paraId="2AD7FEF9">
        <w:tc>
          <w:tcPr>
            <w:tcW w:w="2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B80FF8D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8"/>
                <w:szCs w:val="18"/>
              </w:rPr>
              <w:t>样本窗口声明</w:t>
            </w:r>
          </w:p>
        </w:tc>
        <w:tc>
          <w:tcPr>
            <w:tcW w:w="7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FE64DAA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8"/>
                <w:szCs w:val="18"/>
              </w:rPr>
              <w:t>交互轮 7 条(&lt;10):提示词观测面按样本不足读取(4.6);A 轴族级定性走长周期任务通道(3.0.1),不足阈值者以显示态呈现</w:t>
            </w:r>
          </w:p>
        </w:tc>
      </w:tr>
      <w:tr w14:paraId="33EB41D3">
        <w:tc>
          <w:tcPr>
            <w:tcW w:w="21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5F545D0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8"/>
                <w:szCs w:val="18"/>
              </w:rPr>
              <w:t>阶段覆盖(6.2)</w:t>
            </w:r>
          </w:p>
        </w:tc>
        <w:tc>
          <w:tcPr>
            <w:tcW w:w="75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FED1826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8"/>
                <w:szCs w:val="18"/>
              </w:rPr>
              <w:t>任务进入 ■ · 资料 ■ · 方法结构 ■(仅一次问卷题项询问)· 产出分析 ■ · 反馈修订 ■(机会已供给,未实质取用)· 展示答辩与反思 ■(答辩有留痕;自写反思缺席)</w:t>
            </w:r>
          </w:p>
        </w:tc>
      </w:tr>
      <w:tr w14:paraId="1D3540F0">
        <w:tc>
          <w:tcPr>
            <w:tcW w:w="2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47B7689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8"/>
                <w:szCs w:val="18"/>
              </w:rPr>
              <w:t>口头证据留痕核查(6.3)</w:t>
            </w:r>
          </w:p>
        </w:tc>
        <w:tc>
          <w:tcPr>
            <w:tcW w:w="7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F9688FC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8"/>
                <w:szCs w:val="18"/>
              </w:rPr>
              <w:t>答辩存在追问-回应记录(「问卷调查如何证明写作能力提升」→「同学说有帮助」),满足三种留痕方式之一,口头层可采证</w:t>
            </w:r>
          </w:p>
        </w:tc>
      </w:tr>
      <w:tr w14:paraId="2B22BABA">
        <w:tc>
          <w:tcPr>
            <w:tcW w:w="21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4AD3BD8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8"/>
                <w:szCs w:val="18"/>
              </w:rPr>
              <w:t>一眼判断(先作品后读数)</w:t>
            </w:r>
          </w:p>
        </w:tc>
        <w:tc>
          <w:tcPr>
            <w:tcW w:w="75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F347255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8"/>
                <w:szCs w:val="18"/>
              </w:rPr>
              <w:t>作品有背景、便利抽样问卷和展示,但问题过宽、资料不可充分追溯、结论大于证据;AI 多次承担题目、引言、结论和答辩答案的生成;工具卡多为外部触发且未进入实质修订</w:t>
            </w:r>
          </w:p>
        </w:tc>
      </w:tr>
    </w:tbl>
    <w:p w14:paraId="05C92472">
      <w:pPr>
        <w:pStyle w:val="3"/>
        <w:spacing w:before="280" w:after="1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</w:rPr>
        <w:t>3.2 案例材料(原始证据包,保留原文)</w:t>
      </w:r>
    </w:p>
    <w:p w14:paraId="580ADA9F">
      <w:pPr>
        <w:spacing w:before="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i w:val="0"/>
          <w:iCs w:val="0"/>
          <w:color w:val="2E5077"/>
        </w:rPr>
        <w:t>作品片段</w:t>
      </w:r>
    </w:p>
    <w:tbl>
      <w:tblPr>
        <w:tblStyle w:val="12"/>
        <w:tblW w:w="9600" w:type="dxa"/>
        <w:tblInd w:w="0" w:type="dxa"/>
        <w:tblBorders>
          <w:top w:val="single" w:color="C9D3E0" w:sz="4" w:space="0"/>
          <w:left w:val="single" w:color="C9D3E0" w:sz="4" w:space="0"/>
          <w:bottom w:val="single" w:color="C9D3E0" w:sz="4" w:space="0"/>
          <w:right w:val="single" w:color="C9D3E0" w:sz="4" w:space="0"/>
          <w:insideH w:val="single" w:color="C9D3E0" w:sz="4" w:space="0"/>
          <w:insideV w:val="single" w:color="C9D3E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8100"/>
      </w:tblGrid>
      <w:tr w14:paraId="65748631">
        <w:trPr>
          <w:tblHeader/>
        </w:trPr>
        <w:tc>
          <w:tcPr>
            <w:tcW w:w="15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ED292AB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7"/>
                <w:szCs w:val="17"/>
              </w:rPr>
              <w:t>模拟作品片段</w:t>
            </w:r>
          </w:p>
        </w:tc>
        <w:tc>
          <w:tcPr>
            <w:tcW w:w="81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C9AE4FF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7"/>
                <w:szCs w:val="17"/>
              </w:rPr>
              <w:t>内容</w:t>
            </w:r>
          </w:p>
        </w:tc>
      </w:tr>
      <w:tr w14:paraId="3EED4F66"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AED9817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7"/>
                <w:szCs w:val="17"/>
              </w:rPr>
              <w:t>摘要片段</w:t>
            </w:r>
          </w:p>
        </w:tc>
        <w:tc>
          <w:tcPr>
            <w:tcW w:w="8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A3D237B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olor w:val="2F5376"/>
                <w:sz w:val="17"/>
                <w:szCs w:val="17"/>
              </w:rPr>
              <w:t>本项目研究 AI 是否帮助高中生完成写作作业。现在很多学生都使用 ChatGPT 修改作文、生成思路或检查语法。本研究以便利抽样(convenience sampling)的方式向 18 名同学发放问卷,发现大部分人认为 AI 可以让写作更快、更清楚。因此可以证明 AI 对高中写作有积极影响,学校应该允许学生使用 AI。</w:t>
            </w:r>
          </w:p>
        </w:tc>
      </w:tr>
      <w:tr w14:paraId="47FC8327">
        <w:tc>
          <w:tcPr>
            <w:tcW w:w="15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080EA93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7"/>
                <w:szCs w:val="17"/>
              </w:rPr>
              <w:t>方法片段</w:t>
            </w:r>
          </w:p>
        </w:tc>
        <w:tc>
          <w:tcPr>
            <w:tcW w:w="81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46F851E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olor w:val="2F5376"/>
                <w:sz w:val="17"/>
                <w:szCs w:val="17"/>
              </w:rPr>
              <w:t>我选择便利抽样(convenience sampling)的问卷调查,因为它可以快速了解学生想法。我把问卷发在班级群里,问题包括是否用过 AI、AI 是否有帮助、是否应该允许 AI。之后我用表格统计百分比,并让 AI 帮我整理成报告语言。</w:t>
            </w:r>
          </w:p>
        </w:tc>
      </w:tr>
    </w:tbl>
    <w:p w14:paraId="5864BA79">
      <w:pPr>
        <w:spacing w:after="100"/>
        <w:rPr>
          <w:rFonts w:hint="eastAsia" w:ascii="楷体" w:hAnsi="楷体" w:eastAsia="楷体" w:cs="楷体"/>
        </w:rPr>
      </w:pPr>
    </w:p>
    <w:p w14:paraId="7039221B">
      <w:pPr>
        <w:spacing w:before="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i w:val="0"/>
          <w:iCs w:val="0"/>
          <w:color w:val="2E5077"/>
        </w:rPr>
        <w:t>学生-AI 模拟交互(轮次已加 6.2 阶段标记)</w:t>
      </w:r>
    </w:p>
    <w:tbl>
      <w:tblPr>
        <w:tblStyle w:val="12"/>
        <w:tblW w:w="9600" w:type="dxa"/>
        <w:tblInd w:w="0" w:type="dxa"/>
        <w:tblBorders>
          <w:top w:val="single" w:color="C9D3E0" w:sz="4" w:space="0"/>
          <w:left w:val="single" w:color="C9D3E0" w:sz="4" w:space="0"/>
          <w:bottom w:val="single" w:color="C9D3E0" w:sz="4" w:space="0"/>
          <w:right w:val="single" w:color="C9D3E0" w:sz="4" w:space="0"/>
          <w:insideH w:val="single" w:color="C9D3E0" w:sz="4" w:space="0"/>
          <w:insideV w:val="single" w:color="C9D3E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50"/>
        <w:gridCol w:w="2900"/>
        <w:gridCol w:w="2650"/>
        <w:gridCol w:w="2800"/>
      </w:tblGrid>
      <w:tr w14:paraId="66439635">
        <w:trPr>
          <w:tblHeader/>
        </w:trPr>
        <w:tc>
          <w:tcPr>
            <w:tcW w:w="125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086B542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6"/>
                <w:szCs w:val="16"/>
              </w:rPr>
              <w:t>轮次 · 阶段</w:t>
            </w:r>
          </w:p>
        </w:tc>
        <w:tc>
          <w:tcPr>
            <w:tcW w:w="29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1473D0E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6"/>
                <w:szCs w:val="16"/>
              </w:rPr>
              <w:t>学生输入</w:t>
            </w:r>
          </w:p>
        </w:tc>
        <w:tc>
          <w:tcPr>
            <w:tcW w:w="265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8EC638E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6"/>
                <w:szCs w:val="16"/>
              </w:rPr>
              <w:t>AI / 子 AI 回应摘要</w:t>
            </w:r>
          </w:p>
        </w:tc>
        <w:tc>
          <w:tcPr>
            <w:tcW w:w="28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9DE686E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6"/>
                <w:szCs w:val="16"/>
              </w:rPr>
              <w:t>后续动作</w:t>
            </w:r>
          </w:p>
        </w:tc>
      </w:tr>
      <w:tr w14:paraId="63B8CBE1">
        <w:tc>
          <w:tcPr>
            <w:tcW w:w="12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571E117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R1 · 任务进入</w:t>
            </w:r>
          </w:p>
        </w:tc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88875EF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olor w:val="2F5376"/>
                <w:sz w:val="16"/>
                <w:szCs w:val="16"/>
              </w:rPr>
              <w:t>帮我想一个关于 AI 和高中写作的研究题目,要简单一点。</w:t>
            </w:r>
          </w:p>
        </w:tc>
        <w:tc>
          <w:tcPr>
            <w:tcW w:w="26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C96B967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建议题目 Does AI help high school students with writing homework?,并建议对同学做便利抽样问卷调查。</w:t>
            </w:r>
          </w:p>
        </w:tc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1E8F6E8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学生直接采用题目,没有继续限定对象、写作类型或「help」的含义。</w:t>
            </w:r>
          </w:p>
        </w:tc>
      </w:tr>
      <w:tr w14:paraId="5D166E86">
        <w:tc>
          <w:tcPr>
            <w:tcW w:w="12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3B9E9B9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R2 · 产出分析</w:t>
            </w:r>
          </w:p>
        </w:tc>
        <w:tc>
          <w:tcPr>
            <w:tcW w:w="29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45B0266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olor w:val="2F5376"/>
                <w:sz w:val="16"/>
                <w:szCs w:val="16"/>
              </w:rPr>
              <w:t>帮我写一段 introduction,说 AI 对学生很有用。</w:t>
            </w:r>
          </w:p>
        </w:tc>
        <w:tc>
          <w:tcPr>
            <w:tcW w:w="26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2DEAB47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生成一段 AI 提高效率、帮助头脑风暴和检查语法的背景段落。</w:t>
            </w:r>
          </w:p>
        </w:tc>
        <w:tc>
          <w:tcPr>
            <w:tcW w:w="28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AC791FB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学生粘贴进草稿,未标注 AI 参与,也未补证据。</w:t>
            </w:r>
          </w:p>
        </w:tc>
      </w:tr>
      <w:tr w14:paraId="1A96208D">
        <w:tc>
          <w:tcPr>
            <w:tcW w:w="12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EE80876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R3 · 方法结构</w:t>
            </w:r>
          </w:p>
        </w:tc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CB49F91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olor w:val="2F5376"/>
                <w:sz w:val="16"/>
                <w:szCs w:val="16"/>
              </w:rPr>
              <w:t>我的问卷问「AI 有没有帮助」「应不应该允许 AI」,可以吗?</w:t>
            </w:r>
          </w:p>
        </w:tc>
        <w:tc>
          <w:tcPr>
            <w:tcW w:w="26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4600BD5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泛泛回答可以,并提醒可以做饼图。</w:t>
            </w:r>
          </w:p>
        </w:tc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DAAA064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学生没有追问题项是否能测量写作质量、学习效果或诚信边界。</w:t>
            </w:r>
          </w:p>
        </w:tc>
      </w:tr>
      <w:tr w14:paraId="67504D84">
        <w:tc>
          <w:tcPr>
            <w:tcW w:w="12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7608BAF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R4 · 任务进入</w:t>
            </w:r>
          </w:p>
        </w:tc>
        <w:tc>
          <w:tcPr>
            <w:tcW w:w="29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254E1B4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olor w:val="2F5376"/>
                <w:sz w:val="16"/>
                <w:szCs w:val="16"/>
              </w:rPr>
              <w:t>(系统递出 5W1H 提问卡)你直接帮我把问题拆好吧。</w:t>
            </w:r>
          </w:p>
        </w:tc>
        <w:tc>
          <w:tcPr>
            <w:tcW w:w="26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0AFA753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子 AI 列出 Who=students、What=AI writing help、Why=efficiency 等要素。</w:t>
            </w:r>
          </w:p>
        </w:tc>
        <w:tc>
          <w:tcPr>
            <w:tcW w:w="28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44B61D7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学生复制拆解表,但没有据此改写题目或方法。</w:t>
            </w:r>
          </w:p>
        </w:tc>
      </w:tr>
      <w:tr w14:paraId="0ECC2C9D">
        <w:tc>
          <w:tcPr>
            <w:tcW w:w="12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83343A1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R5 · 资料</w:t>
            </w:r>
          </w:p>
        </w:tc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DAF1F6A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olor w:val="2F5376"/>
                <w:sz w:val="16"/>
                <w:szCs w:val="16"/>
              </w:rPr>
              <w:t>(系统递出 SIFT 核查卡)这两个网页能不能当来源?</w:t>
            </w:r>
          </w:p>
        </w:tc>
        <w:tc>
          <w:tcPr>
            <w:tcW w:w="26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11CEF02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子 AI 提示需要查作者、机构、日期和原始出处。</w:t>
            </w:r>
          </w:p>
        </w:tc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84BEEC4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学生只记录「来源基本可用」,没有打开原文或调整引用权重。</w:t>
            </w:r>
          </w:p>
        </w:tc>
      </w:tr>
      <w:tr w14:paraId="49ECE86C">
        <w:tc>
          <w:tcPr>
            <w:tcW w:w="12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598AEA6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R6 · 产出分析</w:t>
            </w:r>
          </w:p>
        </w:tc>
        <w:tc>
          <w:tcPr>
            <w:tcW w:w="29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0DA2585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olor w:val="2F5376"/>
                <w:sz w:val="16"/>
                <w:szCs w:val="16"/>
              </w:rPr>
              <w:t>帮我写 conclusion,说 AI 会让学生写得更好。</w:t>
            </w:r>
          </w:p>
        </w:tc>
        <w:tc>
          <w:tcPr>
            <w:tcW w:w="26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C1596AE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生成「AI improves writing skills and saves time」的结论。</w:t>
            </w:r>
          </w:p>
        </w:tc>
        <w:tc>
          <w:tcPr>
            <w:tcW w:w="28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89454C7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学生直接使用,结论大于问卷调查证据。</w:t>
            </w:r>
          </w:p>
        </w:tc>
      </w:tr>
      <w:tr w14:paraId="443E0952">
        <w:tc>
          <w:tcPr>
            <w:tcW w:w="12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51E99AE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R7 · 展示答辩(备)</w:t>
            </w:r>
          </w:p>
        </w:tc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E980064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olor w:val="2F5376"/>
                <w:sz w:val="16"/>
                <w:szCs w:val="16"/>
              </w:rPr>
              <w:t>如果展示时老师问为什么能证明 AI 有帮助,帮我写回答。</w:t>
            </w:r>
          </w:p>
        </w:tc>
        <w:tc>
          <w:tcPr>
            <w:tcW w:w="26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EFC3D3F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生成「同学们亲自说有帮助,所以问卷调查证明了影响」的答辩答案。</w:t>
            </w:r>
          </w:p>
        </w:tc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C67A013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学生背诵答案,无法解释自陈问卷与真实写作质量之间的差异。</w:t>
            </w:r>
          </w:p>
        </w:tc>
      </w:tr>
    </w:tbl>
    <w:p w14:paraId="41B631EE">
      <w:pPr>
        <w:spacing w:after="100"/>
        <w:rPr>
          <w:rFonts w:hint="eastAsia" w:ascii="楷体" w:hAnsi="楷体" w:eastAsia="楷体" w:cs="楷体"/>
        </w:rPr>
      </w:pPr>
    </w:p>
    <w:p w14:paraId="4C1FCBBE">
      <w:pPr>
        <w:spacing w:before="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i w:val="0"/>
          <w:iCs w:val="0"/>
          <w:color w:val="2E5077"/>
        </w:rPr>
        <w:t>工具卡 / 子 AI 调用记录</w:t>
      </w:r>
    </w:p>
    <w:tbl>
      <w:tblPr>
        <w:tblStyle w:val="12"/>
        <w:tblW w:w="9600" w:type="dxa"/>
        <w:tblInd w:w="0" w:type="dxa"/>
        <w:tblBorders>
          <w:top w:val="single" w:color="C9D3E0" w:sz="4" w:space="0"/>
          <w:left w:val="single" w:color="C9D3E0" w:sz="4" w:space="0"/>
          <w:bottom w:val="single" w:color="C9D3E0" w:sz="4" w:space="0"/>
          <w:right w:val="single" w:color="C9D3E0" w:sz="4" w:space="0"/>
          <w:insideH w:val="single" w:color="C9D3E0" w:sz="4" w:space="0"/>
          <w:insideV w:val="single" w:color="C9D3E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0"/>
        <w:gridCol w:w="1500"/>
        <w:gridCol w:w="3800"/>
        <w:gridCol w:w="2600"/>
      </w:tblGrid>
      <w:tr w14:paraId="541767AD">
        <w:trPr>
          <w:tblHeader/>
        </w:trPr>
        <w:tc>
          <w:tcPr>
            <w:tcW w:w="17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F10E2F4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6"/>
                <w:szCs w:val="16"/>
              </w:rPr>
              <w:t>工具卡 / 子 AI</w:t>
            </w:r>
          </w:p>
        </w:tc>
        <w:tc>
          <w:tcPr>
            <w:tcW w:w="15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0A4A3A4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6"/>
                <w:szCs w:val="16"/>
              </w:rPr>
              <w:t>触发来源</w:t>
            </w:r>
          </w:p>
        </w:tc>
        <w:tc>
          <w:tcPr>
            <w:tcW w:w="38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5F4AA01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6"/>
                <w:szCs w:val="16"/>
              </w:rPr>
              <w:t>学生目标与卡片输出</w:t>
            </w:r>
          </w:p>
        </w:tc>
        <w:tc>
          <w:tcPr>
            <w:tcW w:w="26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090DA64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6"/>
                <w:szCs w:val="16"/>
              </w:rPr>
              <w:t>下游产物</w:t>
            </w:r>
          </w:p>
        </w:tc>
      </w:tr>
      <w:tr w14:paraId="35FDB7E1"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2E5E242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5W1H 提问卡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0A64F73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系统递卡</w:t>
            </w:r>
          </w:p>
        </w:tc>
        <w:tc>
          <w:tcPr>
            <w:tcW w:w="3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24A0F78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学生要求子 AI 直接拆问题。卡片输出对象、任务、原因和材料,但学生没有用它重写 RQ。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63ABAC8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无实质下游产物。</w:t>
            </w:r>
          </w:p>
        </w:tc>
      </w:tr>
      <w:tr w14:paraId="6CD18906">
        <w:tc>
          <w:tcPr>
            <w:tcW w:w="17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E2F211E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SIFT 核查卡</w:t>
            </w:r>
          </w:p>
        </w:tc>
        <w:tc>
          <w:tcPr>
            <w:tcW w:w="15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535104F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系统递卡</w:t>
            </w:r>
          </w:p>
        </w:tc>
        <w:tc>
          <w:tcPr>
            <w:tcW w:w="38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0872DDF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学生询问两个网页能否引用。子 AI 提醒查作者和出处,但学生没有打开原始来源。</w:t>
            </w:r>
          </w:p>
        </w:tc>
        <w:tc>
          <w:tcPr>
            <w:tcW w:w="26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3ACBDA3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引用表仍只写网页标题。</w:t>
            </w:r>
          </w:p>
        </w:tc>
      </w:tr>
      <w:tr w14:paraId="3469B7DC"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C77873F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良构论证卡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770F4E6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AI 建议后点击</w:t>
            </w:r>
          </w:p>
        </w:tc>
        <w:tc>
          <w:tcPr>
            <w:tcW w:w="3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DEDD2CA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学生输入「帮我看看结构有没有问题」。子 AI 提醒 claim 与 evidence 不够对应。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3B96A22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学生只让 AI 润色,不修改论证链。</w:t>
            </w:r>
          </w:p>
        </w:tc>
      </w:tr>
      <w:tr w14:paraId="5D319540">
        <w:tc>
          <w:tcPr>
            <w:tcW w:w="17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803F783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原创度+引用卡</w:t>
            </w:r>
          </w:p>
        </w:tc>
        <w:tc>
          <w:tcPr>
            <w:tcW w:w="15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C27B31D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未调用</w:t>
            </w:r>
          </w:p>
        </w:tc>
        <w:tc>
          <w:tcPr>
            <w:tcW w:w="38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3799C6E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没有建立 AI 参与记录或引用账本。</w:t>
            </w:r>
          </w:p>
        </w:tc>
        <w:tc>
          <w:tcPr>
            <w:tcW w:w="26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BC3469F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AI 代写风险无法排除。</w:t>
            </w:r>
          </w:p>
        </w:tc>
      </w:tr>
    </w:tbl>
    <w:p w14:paraId="6CFA62B7">
      <w:pPr>
        <w:spacing w:after="100"/>
        <w:rPr>
          <w:rFonts w:hint="eastAsia" w:ascii="楷体" w:hAnsi="楷体" w:eastAsia="楷体" w:cs="楷体"/>
        </w:rPr>
      </w:pPr>
    </w:p>
    <w:p w14:paraId="03522E62">
      <w:pPr>
        <w:spacing w:before="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i w:val="0"/>
          <w:iCs w:val="0"/>
          <w:color w:val="2E5077"/>
        </w:rPr>
        <w:t>过程证据</w:t>
      </w:r>
    </w:p>
    <w:tbl>
      <w:tblPr>
        <w:tblStyle w:val="12"/>
        <w:tblW w:w="9600" w:type="dxa"/>
        <w:tblInd w:w="0" w:type="dxa"/>
        <w:tblBorders>
          <w:top w:val="single" w:color="C9D3E0" w:sz="4" w:space="0"/>
          <w:left w:val="single" w:color="C9D3E0" w:sz="4" w:space="0"/>
          <w:bottom w:val="single" w:color="C9D3E0" w:sz="4" w:space="0"/>
          <w:right w:val="single" w:color="C9D3E0" w:sz="4" w:space="0"/>
          <w:insideH w:val="single" w:color="C9D3E0" w:sz="4" w:space="0"/>
          <w:insideV w:val="single" w:color="C9D3E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8100"/>
      </w:tblGrid>
      <w:tr w14:paraId="2BE11643">
        <w:trPr>
          <w:tblHeader/>
        </w:trPr>
        <w:tc>
          <w:tcPr>
            <w:tcW w:w="15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2CD6698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7"/>
                <w:szCs w:val="17"/>
              </w:rPr>
              <w:t>过程材料</w:t>
            </w:r>
          </w:p>
        </w:tc>
        <w:tc>
          <w:tcPr>
            <w:tcW w:w="81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92D1FB0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7"/>
                <w:szCs w:val="17"/>
              </w:rPr>
              <w:t>模拟记录</w:t>
            </w:r>
          </w:p>
        </w:tc>
      </w:tr>
      <w:tr w14:paraId="5D2CAE1B"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878243F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7"/>
                <w:szCs w:val="17"/>
              </w:rPr>
              <w:t>草稿版本</w:t>
            </w:r>
          </w:p>
        </w:tc>
        <w:tc>
          <w:tcPr>
            <w:tcW w:w="8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B9AF9DC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7"/>
                <w:szCs w:val="17"/>
              </w:rPr>
              <w:t>只有最终稿和一版 AI 润色稿;缺少题目收窄、资料选择和结构修订记录。</w:t>
            </w:r>
          </w:p>
        </w:tc>
      </w:tr>
      <w:tr w14:paraId="7B98054D">
        <w:tc>
          <w:tcPr>
            <w:tcW w:w="15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B5C8619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7"/>
                <w:szCs w:val="17"/>
              </w:rPr>
              <w:t>资料 / 引用</w:t>
            </w:r>
          </w:p>
        </w:tc>
        <w:tc>
          <w:tcPr>
            <w:tcW w:w="81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EBFB60E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7"/>
                <w:szCs w:val="17"/>
              </w:rPr>
              <w:t>引用 3 个网页和 AI 总结性表述,没有可核查的一手来源或引用账本。</w:t>
            </w:r>
          </w:p>
        </w:tc>
      </w:tr>
      <w:tr w14:paraId="190DB7E1"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3DA5512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7"/>
                <w:szCs w:val="17"/>
              </w:rPr>
              <w:t>AI 使用</w:t>
            </w:r>
          </w:p>
        </w:tc>
        <w:tc>
          <w:tcPr>
            <w:tcW w:w="8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3BC3667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7"/>
                <w:szCs w:val="17"/>
              </w:rPr>
              <w:t>多次要求 AI 写题目、引言、结论和答辩答案;没有稳定边界句。</w:t>
            </w:r>
          </w:p>
        </w:tc>
      </w:tr>
      <w:tr w14:paraId="6FAE7117">
        <w:tc>
          <w:tcPr>
            <w:tcW w:w="15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108A333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7"/>
                <w:szCs w:val="17"/>
              </w:rPr>
              <w:t>展示 / 答辩</w:t>
            </w:r>
          </w:p>
        </w:tc>
        <w:tc>
          <w:tcPr>
            <w:tcW w:w="81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17360D1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7"/>
                <w:szCs w:val="17"/>
              </w:rPr>
              <w:t>能描述自己做了便利抽样的问卷调查,但被问到「问卷调查如何证明写作能力提升」时,只能回答「同学说有帮助」。</w:t>
            </w:r>
          </w:p>
        </w:tc>
      </w:tr>
    </w:tbl>
    <w:p w14:paraId="20CFBF8C">
      <w:pPr>
        <w:pStyle w:val="3"/>
        <w:spacing w:before="280" w:after="1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</w:rPr>
        <w:t>3.3 事件日志(8.1 格式)</w:t>
      </w:r>
    </w:p>
    <w:p w14:paraId="2F6E0B4D">
      <w:pPr>
        <w:spacing w:before="0" w:after="1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</w:rPr>
        <w:t>以下为按《细则》8.1 格式落格的事件日志。同一事件可同时向 D 轴与 A 轴供证,两轴判词互不折算(1.2);发起方与脚手架密度如实记录但不改判层(2.0.2);写不出证据片段的判定一律不出现在本表(公理三)。</w:t>
      </w:r>
    </w:p>
    <w:tbl>
      <w:tblPr>
        <w:tblStyle w:val="12"/>
        <w:tblW w:w="9600" w:type="dxa"/>
        <w:tblInd w:w="0" w:type="dxa"/>
        <w:tblBorders>
          <w:top w:val="single" w:color="C9D3E0" w:sz="4" w:space="0"/>
          <w:left w:val="single" w:color="C9D3E0" w:sz="4" w:space="0"/>
          <w:bottom w:val="single" w:color="C9D3E0" w:sz="4" w:space="0"/>
          <w:right w:val="single" w:color="C9D3E0" w:sz="4" w:space="0"/>
          <w:insideH w:val="single" w:color="C9D3E0" w:sz="4" w:space="0"/>
          <w:insideV w:val="single" w:color="C9D3E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2750"/>
        <w:gridCol w:w="2250"/>
        <w:gridCol w:w="3200"/>
      </w:tblGrid>
      <w:tr w14:paraId="481E26DE">
        <w:trPr>
          <w:tblHeader/>
        </w:trPr>
        <w:tc>
          <w:tcPr>
            <w:tcW w:w="14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6922831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5"/>
                <w:szCs w:val="15"/>
              </w:rPr>
              <w:t>事件 · 类型 · 阶段</w:t>
            </w:r>
          </w:p>
        </w:tc>
        <w:tc>
          <w:tcPr>
            <w:tcW w:w="275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E0EE25B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5"/>
                <w:szCs w:val="15"/>
              </w:rPr>
              <w:t>双轴落格(D 判层 / A 信号 · 发起方)</w:t>
            </w:r>
          </w:p>
        </w:tc>
        <w:tc>
          <w:tcPr>
            <w:tcW w:w="225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5C4DE04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5"/>
                <w:szCs w:val="15"/>
              </w:rPr>
              <w:t>观测面 / 工具卡字段</w:t>
            </w:r>
          </w:p>
        </w:tc>
        <w:tc>
          <w:tcPr>
            <w:tcW w:w="32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E48B384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5"/>
                <w:szCs w:val="15"/>
              </w:rPr>
              <w:t>证据片段与备注</w:t>
            </w:r>
          </w:p>
        </w:tc>
      </w:tr>
      <w:tr w14:paraId="4CEA416A">
        <w:tc>
          <w:tcPr>
            <w:tcW w:w="1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77AEC29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E-L01 · 提示词 · 任务进入</w:t>
            </w:r>
          </w:p>
        </w:tc>
        <w:tc>
          <w:tcPr>
            <w:tcW w:w="27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7BB683C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D1→L1(表述仅主题关键词+难度诉求,无卡点无范围)。A1:方向机会已供给;本轮为方向委托,记依赖信号。发起:自发(委托型)。</w:t>
            </w:r>
          </w:p>
        </w:tc>
        <w:tc>
          <w:tcPr>
            <w:tcW w:w="22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476F041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成熟度 P1(要成品);五个决定≈1 项(任务动词);委托句检出(4.3)。</w:t>
            </w:r>
          </w:p>
        </w:tc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238C358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olor w:val="2F5376"/>
                <w:sz w:val="15"/>
                <w:szCs w:val="15"/>
              </w:rPr>
              <w:t>「帮我想一个关于 AI 和高中写作的研究题目,要简单一点」。备注:合规平台此处应拒绝代拟并给最小步引导(8.4 红线一处理规范),模拟中 AI 直接给题。</w:t>
            </w:r>
          </w:p>
        </w:tc>
      </w:tr>
      <w:tr w14:paraId="09BFD3B9">
        <w:tc>
          <w:tcPr>
            <w:tcW w:w="14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C19D65A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E-L02 · 行为记录 · 任务进入</w:t>
            </w:r>
          </w:p>
        </w:tc>
        <w:tc>
          <w:tcPr>
            <w:tcW w:w="27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BA6F402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A1:机会已供给、未取用(直接采用 AI 题目,未加任何限定)。发起:引导 · AI 建议。</w:t>
            </w:r>
          </w:p>
        </w:tc>
        <w:tc>
          <w:tcPr>
            <w:tcW w:w="22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B2F0B46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——</w:t>
            </w:r>
          </w:p>
        </w:tc>
        <w:tc>
          <w:tcPr>
            <w:tcW w:w="32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7AE72DC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olor w:val="2F5376"/>
                <w:sz w:val="15"/>
                <w:szCs w:val="15"/>
              </w:rPr>
              <w:t>行为记录:采用 AI 题目原文。备注:题目文本系 AI 生成,不进入学生 D1 采证(1.1 采证对象为学生自己的文本)。</w:t>
            </w:r>
          </w:p>
        </w:tc>
      </w:tr>
      <w:tr w14:paraId="19B8CFA3">
        <w:tc>
          <w:tcPr>
            <w:tcW w:w="1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C506ACE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E-L03 · 提示词 · 产出分析</w:t>
            </w:r>
          </w:p>
        </w:tc>
        <w:tc>
          <w:tcPr>
            <w:tcW w:w="27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4D5CDE7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A3:代写请求,记依赖信号+红线一事件①。发起:自发。</w:t>
            </w:r>
          </w:p>
        </w:tc>
        <w:tc>
          <w:tcPr>
            <w:tcW w:w="22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1A0EC74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P1;边界句 0;材料未给。</w:t>
            </w:r>
          </w:p>
        </w:tc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85C6586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olor w:val="2F5376"/>
                <w:sz w:val="15"/>
                <w:szCs w:val="15"/>
              </w:rPr>
              <w:t>「帮我写一段 introduction,说 AI 对学生很有用」。备注:AI 生成文本不进入学生 D 轴采证;粘贴未标注 AI 参与→真实性风险。</w:t>
            </w:r>
          </w:p>
        </w:tc>
      </w:tr>
      <w:tr w14:paraId="21E90BCF">
        <w:tc>
          <w:tcPr>
            <w:tcW w:w="14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BD7EB64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E-L04 · 提示词(含问题表述) · 方法结构</w:t>
            </w:r>
          </w:p>
        </w:tc>
        <w:tc>
          <w:tcPr>
            <w:tcW w:w="27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5EEEC5B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D3→L1(题项与 RQ 无测量对齐:两项态度题无法回答「是否有帮助」;验收标准悬空「可以吗」)。A2:频率 · 自发(提问)×1。发起:自发。</w:t>
            </w:r>
          </w:p>
        </w:tc>
        <w:tc>
          <w:tcPr>
            <w:tcW w:w="22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1275D17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P3(要判断),但判断委托给 AI;验收模糊(4.5)。</w:t>
            </w:r>
          </w:p>
        </w:tc>
        <w:tc>
          <w:tcPr>
            <w:tcW w:w="32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0F44B70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olor w:val="2F5376"/>
                <w:sz w:val="15"/>
                <w:szCs w:val="15"/>
              </w:rPr>
              <w:t>「我的问卷问『AI 有没有帮助』『应不应该允许 AI』,可以吗?」</w:t>
            </w:r>
          </w:p>
        </w:tc>
      </w:tr>
      <w:tr w14:paraId="51F542F4">
        <w:tc>
          <w:tcPr>
            <w:tcW w:w="1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7CFA658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E-L05 · 点卡+提示词 · 任务进入</w:t>
            </w:r>
          </w:p>
        </w:tc>
        <w:tc>
          <w:tcPr>
            <w:tcW w:w="27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3F7EEF5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A1:机会已供给(拆题机会)、未取用(未据此改写 RQ);委托拆题,记依赖信号。发起:引导 · 系统递卡。</w:t>
            </w:r>
          </w:p>
        </w:tc>
        <w:tc>
          <w:tcPr>
            <w:tcW w:w="22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86ECD9C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工具卡:5W1H · 系统递卡 · 学生目标=让卡片代拆(目标不合规)· 学生回应=复制拆解表 · 下游=无→形态 1(外部触发)。</w:t>
            </w:r>
          </w:p>
        </w:tc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9DE94FA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olor w:val="2F5376"/>
                <w:sz w:val="15"/>
                <w:szCs w:val="15"/>
              </w:rPr>
              <w:t>「你直接帮我把问题拆好吧」。备注:卡片输出本身不判层(5.5);复制行为不构成学生 D1 证据。</w:t>
            </w:r>
          </w:p>
        </w:tc>
      </w:tr>
      <w:tr w14:paraId="7E322025">
        <w:tc>
          <w:tcPr>
            <w:tcW w:w="14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7BC274F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E-L06 · 点卡+回应 · 资料</w:t>
            </w:r>
          </w:p>
        </w:tc>
        <w:tc>
          <w:tcPr>
            <w:tcW w:w="27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478F28B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D2→L1(以表面判断取材,未溯源、未分级)。A2:引导后核查未落地。发起:引导 · 系统递卡。</w:t>
            </w:r>
          </w:p>
        </w:tc>
        <w:tc>
          <w:tcPr>
            <w:tcW w:w="22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D8AA536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工具卡:SIFT · 系统递卡 · 目标=判两网页可用 · 回应=口头记录 · 下游=无→形态 1。</w:t>
            </w:r>
          </w:p>
        </w:tc>
        <w:tc>
          <w:tcPr>
            <w:tcW w:w="32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79083D4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olor w:val="2F5376"/>
                <w:sz w:val="15"/>
                <w:szCs w:val="15"/>
              </w:rPr>
              <w:t>「来源基本可用」。备注:未打开原文;红线二风险(引用可核查性未建立)。</w:t>
            </w:r>
          </w:p>
        </w:tc>
      </w:tr>
      <w:tr w14:paraId="6E6C769F">
        <w:tc>
          <w:tcPr>
            <w:tcW w:w="1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DA672DD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E-L07 · 提示词 · 产出分析</w:t>
            </w:r>
          </w:p>
        </w:tc>
        <w:tc>
          <w:tcPr>
            <w:tcW w:w="27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E625FCA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A3:代写请求,记依赖信号+红线一事件②。发起:自发。</w:t>
            </w:r>
          </w:p>
        </w:tc>
        <w:tc>
          <w:tcPr>
            <w:tcW w:w="22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20E7E9A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P1;边界句 0。</w:t>
            </w:r>
          </w:p>
        </w:tc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C95596C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olor w:val="2F5376"/>
                <w:sz w:val="15"/>
                <w:szCs w:val="15"/>
              </w:rPr>
              <w:t>「帮我写 conclusion,说 AI 会让学生写得更好」。</w:t>
            </w:r>
          </w:p>
        </w:tc>
      </w:tr>
      <w:tr w14:paraId="75F9FA74">
        <w:tc>
          <w:tcPr>
            <w:tcW w:w="14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C0F8585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E-L08 · 自署成品文本 · 产出分析</w:t>
            </w:r>
          </w:p>
        </w:tc>
        <w:tc>
          <w:tcPr>
            <w:tcW w:w="27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5E6525A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D3→L1×2:①结论外推(自陈问卷→能力提升与政策主张,warrant 缺席);②方法选择理由与 RQ 未对齐(「因为快」不回答测什么)。D4→L1(全篇单一视角,无反方、无限制段)。承重核查(2.0.3):未见承重性事实错误,缺陷为结构性外推——属判层问题,非准确性门槛问题。</w:t>
            </w:r>
          </w:p>
        </w:tc>
        <w:tc>
          <w:tcPr>
            <w:tcW w:w="22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6D2C181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——</w:t>
            </w:r>
          </w:p>
        </w:tc>
        <w:tc>
          <w:tcPr>
            <w:tcW w:w="32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F05009C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olor w:val="2F5376"/>
                <w:sz w:val="15"/>
                <w:szCs w:val="15"/>
              </w:rPr>
              <w:t>「因此可以证明 AI 对高中写作有积极影响,学校应该允许学生使用 AI」;「我选择便利抽样的问卷调查,因为它可以快速了解学生想法」。</w:t>
            </w:r>
          </w:p>
        </w:tc>
      </w:tr>
      <w:tr w14:paraId="79E9B1BE">
        <w:tc>
          <w:tcPr>
            <w:tcW w:w="1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28343AE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E-L09 · 点卡+回应 · 反馈修订</w:t>
            </w:r>
          </w:p>
        </w:tc>
        <w:tc>
          <w:tcPr>
            <w:tcW w:w="27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962F98A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D5→L1(收到结构性质询后仅要求润色,全盘转交,无取舍理由)。A4:质询机会已供给、未取用;A6:不利反馈已供给、未落实为结论修正。发起:引导 · AI 建议后点卡。</w:t>
            </w:r>
          </w:p>
        </w:tc>
        <w:tc>
          <w:tcPr>
            <w:tcW w:w="22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191BEAE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工具卡:良构论证卡 · AI 建议 · 输出=claim 与 evidence 不对应 · 学生回应=要求润色 · 下游=无→形态 1。</w:t>
            </w:r>
          </w:p>
        </w:tc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529D7BB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olor w:val="2F5376"/>
                <w:sz w:val="15"/>
                <w:szCs w:val="15"/>
              </w:rPr>
              <w:t>「帮我看看结构有没有问题」→(收到质询后)仅让 AI 润色。备注:该质询同时构成 A4 对抗机会与 A6 反证机会的双重供给。</w:t>
            </w:r>
          </w:p>
        </w:tc>
      </w:tr>
      <w:tr w14:paraId="4FD7EE2D">
        <w:tc>
          <w:tcPr>
            <w:tcW w:w="14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58058A0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E-L10 · 提示词 · 展示答辩(备)</w:t>
            </w:r>
          </w:p>
        </w:tc>
        <w:tc>
          <w:tcPr>
            <w:tcW w:w="27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97C0A50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A5:署名机会已供给、未取用;A3:代写请求,记依赖信号+红线一事件③(答辩答案代写,红线四相邻:署名类产出由 AI 生成)。发起:自发。</w:t>
            </w:r>
          </w:p>
        </w:tc>
        <w:tc>
          <w:tcPr>
            <w:tcW w:w="22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BF1F915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P1。</w:t>
            </w:r>
          </w:p>
        </w:tc>
        <w:tc>
          <w:tcPr>
            <w:tcW w:w="32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8F853BF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olor w:val="2F5376"/>
                <w:sz w:val="15"/>
                <w:szCs w:val="15"/>
              </w:rPr>
              <w:t>「如果展示时老师问为什么能证明 AI 有帮助,帮我写回答」。</w:t>
            </w:r>
          </w:p>
        </w:tc>
      </w:tr>
      <w:tr w14:paraId="357CC9B1">
        <w:tc>
          <w:tcPr>
            <w:tcW w:w="1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86C74A3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E-L11 · 口头回应(留痕:追问-回应记录) · 展示答辩</w:t>
            </w:r>
          </w:p>
        </w:tc>
        <w:tc>
          <w:tcPr>
            <w:tcW w:w="27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DAE47A0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D3(口头层)→L1(单点重复,无法建立「自陈感受」与「写作能力」的区分)。A5:独立防守缺席(背诵 AI 答案)。</w:t>
            </w:r>
          </w:p>
        </w:tc>
        <w:tc>
          <w:tcPr>
            <w:tcW w:w="22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175A478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6.3 口头采证:追问-回应对照存在→可判;判层进 D3/D4,防守归属进 A5。</w:t>
            </w:r>
          </w:p>
        </w:tc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79D616A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olor w:val="2F5376"/>
                <w:sz w:val="15"/>
                <w:szCs w:val="15"/>
              </w:rPr>
              <w:t>追问「问卷调查如何证明写作能力提升」→「同学说有帮助」。</w:t>
            </w:r>
          </w:p>
        </w:tc>
      </w:tr>
      <w:tr w14:paraId="01E4859C">
        <w:tc>
          <w:tcPr>
            <w:tcW w:w="14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FA41B4A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E-L12 · 工具卡缺席记录 · 全程</w:t>
            </w:r>
          </w:p>
        </w:tc>
        <w:tc>
          <w:tcPr>
            <w:tcW w:w="27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61A8861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A3:关键判断外包+代写无声明→风险标记;按 5.4,原创度+引用卡记形态 0 并设风险。</w:t>
            </w:r>
          </w:p>
        </w:tc>
        <w:tc>
          <w:tcPr>
            <w:tcW w:w="22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0A3B904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工具卡:原创度+引用卡 · 未调用 · 无 AI 参与记录、无引用账本。</w:t>
            </w:r>
          </w:p>
        </w:tc>
        <w:tc>
          <w:tcPr>
            <w:tcW w:w="32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2151C66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olor w:val="2F5376"/>
                <w:sz w:val="15"/>
                <w:szCs w:val="15"/>
              </w:rPr>
              <w:t>备注:AI 参与无声明,需口头核验补证;记录用于教学起点,不用于惩罚(8.4)。</w:t>
            </w:r>
          </w:p>
        </w:tc>
      </w:tr>
    </w:tbl>
    <w:p w14:paraId="00C8B30F">
      <w:pPr>
        <w:pStyle w:val="3"/>
        <w:spacing w:before="280" w:after="1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</w:rPr>
        <w:t>3.4 判定汇总</w:t>
      </w:r>
    </w:p>
    <w:tbl>
      <w:tblPr>
        <w:tblStyle w:val="12"/>
        <w:tblW w:w="9600" w:type="dxa"/>
        <w:tblInd w:w="0" w:type="dxa"/>
        <w:tblBorders>
          <w:top w:val="single" w:color="C9D3E0" w:sz="4" w:space="0"/>
          <w:left w:val="single" w:color="C9D3E0" w:sz="4" w:space="0"/>
          <w:bottom w:val="single" w:color="C9D3E0" w:sz="4" w:space="0"/>
          <w:right w:val="single" w:color="C9D3E0" w:sz="4" w:space="0"/>
          <w:insideH w:val="single" w:color="C9D3E0" w:sz="4" w:space="0"/>
          <w:insideV w:val="single" w:color="C9D3E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50"/>
        <w:gridCol w:w="7850"/>
      </w:tblGrid>
      <w:tr w14:paraId="0A0E7698">
        <w:tc>
          <w:tcPr>
            <w:tcW w:w="1750" w:type="dxa"/>
            <w:shd w:val="clear" w:color="auto" w:fill="FBE7E7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F797F92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7"/>
                <w:szCs w:val="17"/>
              </w:rPr>
              <w:t>训练用判定</w:t>
            </w:r>
          </w:p>
        </w:tc>
        <w:tc>
          <w:tcPr>
            <w:tcW w:w="78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6D51C79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7"/>
                <w:szCs w:val="17"/>
              </w:rPr>
              <w:t>低分锚点(7.1)。贴档对象为本证据包,不为学生个人(7.2)。</w:t>
            </w:r>
          </w:p>
        </w:tc>
      </w:tr>
      <w:tr w14:paraId="4D5BF6E2">
        <w:tc>
          <w:tcPr>
            <w:tcW w:w="17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E8F0DDE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7"/>
                <w:szCs w:val="17"/>
              </w:rPr>
              <w:t>D 轴会话层层谱</w:t>
            </w:r>
          </w:p>
        </w:tc>
        <w:tc>
          <w:tcPr>
            <w:tcW w:w="78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0778772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7"/>
                <w:szCs w:val="17"/>
              </w:rPr>
              <w:t>可判层回应 6 条:L1×6(D1×1、D2×1、D3×2、D4×1、D5×1);无 L2 及以上;最高稳定层 L1(同层≥2 复现)。D6:无可计分证据(无自写反思;答辩答案系 AI 代写,背诵不作 D6 采证——2.6、6.3、红线四)。</w:t>
            </w:r>
          </w:p>
        </w:tc>
      </w:tr>
      <w:tr w14:paraId="52274C99">
        <w:tc>
          <w:tcPr>
            <w:tcW w:w="17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29934F0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7"/>
                <w:szCs w:val="17"/>
              </w:rPr>
              <w:t>A 轴信号读数</w:t>
            </w:r>
          </w:p>
        </w:tc>
        <w:tc>
          <w:tcPr>
            <w:tcW w:w="78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80AE40A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7"/>
                <w:szCs w:val="17"/>
              </w:rPr>
              <w:t>六族能力锚定 0;正向频率仅 A2 自发提问×1。依赖信号:方向委托×2(E-L01、E-L05)、代写请求×3(E-L03、E-L07、E-L10)。显示态:多族「机会已供给、未取用」;A4 反方邀请卡、A5 校准节点、D6 反思环节未供给→记测量方欠账(9.1.2)。</w:t>
            </w:r>
          </w:p>
        </w:tc>
      </w:tr>
      <w:tr w14:paraId="36C4E3F5">
        <w:tc>
          <w:tcPr>
            <w:tcW w:w="17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34AA462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7"/>
                <w:szCs w:val="17"/>
              </w:rPr>
              <w:t>提示词观测面</w:t>
            </w:r>
          </w:p>
        </w:tc>
        <w:tc>
          <w:tcPr>
            <w:tcW w:w="78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E74A351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7"/>
                <w:szCs w:val="17"/>
              </w:rPr>
              <w:t>五个决定 1 级 · 成熟度 1 级(P1 主导)· 边界意识 0 级 · 对手邀请 0 级 · 主动指令率双口径(原始≈71%,委托占 4/5;有效≈14%→1 级)· 验收标准自给 1 级。样本 7 条,注明不足。</w:t>
            </w:r>
          </w:p>
        </w:tc>
      </w:tr>
      <w:tr w14:paraId="19010BBF">
        <w:tc>
          <w:tcPr>
            <w:tcW w:w="17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670E0A5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7"/>
                <w:szCs w:val="17"/>
              </w:rPr>
              <w:t>工具卡调用形态</w:t>
            </w:r>
          </w:p>
        </w:tc>
        <w:tc>
          <w:tcPr>
            <w:tcW w:w="78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DFC03F9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7"/>
                <w:szCs w:val="17"/>
              </w:rPr>
              <w:t>5W1H 形态 1 · SIFT 形态 1 · 良构论证卡 形态 1 · 原创度+引用卡 形态 0(未调用+关键判断外包风险,5.4)。</w:t>
            </w:r>
          </w:p>
        </w:tc>
      </w:tr>
      <w:tr w14:paraId="6A36BEE1">
        <w:tc>
          <w:tcPr>
            <w:tcW w:w="1750" w:type="dxa"/>
            <w:shd w:val="clear" w:color="auto" w:fill="FDEEEC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308E78C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7"/>
                <w:szCs w:val="17"/>
              </w:rPr>
              <w:t>红线与真实性</w:t>
            </w:r>
          </w:p>
        </w:tc>
        <w:tc>
          <w:tcPr>
            <w:tcW w:w="78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492727F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7"/>
                <w:szCs w:val="17"/>
              </w:rPr>
              <w:t>红线一事件×3;红线二风险(来源不可核查);答辩代答触发红线四相邻记录。真实性置信:低;处理:口头核验+补 AI 使用声明,不惩罚(8.4)。</w:t>
            </w:r>
          </w:p>
        </w:tc>
      </w:tr>
    </w:tbl>
    <w:p w14:paraId="36E89C03">
      <w:pPr>
        <w:pStyle w:val="3"/>
        <w:spacing w:before="280" w:after="1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</w:rPr>
        <w:t>3.5 D 轴认知深度(逐维判层)</w:t>
      </w:r>
    </w:p>
    <w:tbl>
      <w:tblPr>
        <w:tblStyle w:val="12"/>
        <w:tblW w:w="9600" w:type="dxa"/>
        <w:tblInd w:w="0" w:type="dxa"/>
        <w:tblBorders>
          <w:top w:val="single" w:color="C9D3E0" w:sz="4" w:space="0"/>
          <w:left w:val="single" w:color="C9D3E0" w:sz="4" w:space="0"/>
          <w:bottom w:val="single" w:color="C9D3E0" w:sz="4" w:space="0"/>
          <w:right w:val="single" w:color="C9D3E0" w:sz="4" w:space="0"/>
          <w:insideH w:val="single" w:color="C9D3E0" w:sz="4" w:space="0"/>
          <w:insideV w:val="single" w:color="C9D3E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950"/>
        <w:gridCol w:w="1450"/>
        <w:gridCol w:w="3450"/>
        <w:gridCol w:w="2250"/>
      </w:tblGrid>
      <w:tr w14:paraId="2D22036C">
        <w:trPr>
          <w:tblHeader/>
        </w:trPr>
        <w:tc>
          <w:tcPr>
            <w:tcW w:w="15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F579F1E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5"/>
                <w:szCs w:val="15"/>
              </w:rPr>
              <w:t>测量点</w:t>
            </w:r>
          </w:p>
        </w:tc>
        <w:tc>
          <w:tcPr>
            <w:tcW w:w="95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CEA0071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5"/>
                <w:szCs w:val="15"/>
              </w:rPr>
              <w:t>判层(层谱)</w:t>
            </w:r>
          </w:p>
        </w:tc>
        <w:tc>
          <w:tcPr>
            <w:tcW w:w="145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881ED77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5"/>
                <w:szCs w:val="15"/>
              </w:rPr>
              <w:t>脚手架密度 · 发起注(2.0.2)</w:t>
            </w:r>
          </w:p>
        </w:tc>
        <w:tc>
          <w:tcPr>
            <w:tcW w:w="345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E34B53D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5"/>
                <w:szCs w:val="15"/>
              </w:rPr>
              <w:t>证据片段(原话)</w:t>
            </w:r>
          </w:p>
        </w:tc>
        <w:tc>
          <w:tcPr>
            <w:tcW w:w="225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79D8BEA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5"/>
                <w:szCs w:val="15"/>
              </w:rPr>
              <w:t>判读与门槛备注</w:t>
            </w:r>
          </w:p>
        </w:tc>
      </w:tr>
      <w:tr w14:paraId="590DC05E"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09412CD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D1 任务理解与问题表述</w:t>
            </w:r>
          </w:p>
        </w:tc>
        <w:tc>
          <w:tcPr>
            <w:tcW w:w="9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4586D52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5"/>
                <w:szCs w:val="15"/>
              </w:rPr>
              <w:t>L1×1</w:t>
            </w:r>
          </w:p>
        </w:tc>
        <w:tc>
          <w:tcPr>
            <w:tcW w:w="14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DD02639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脚手架:低(无引导下的自发表述);题目最终由 AI 代拟</w:t>
            </w:r>
          </w:p>
        </w:tc>
        <w:tc>
          <w:tcPr>
            <w:tcW w:w="34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1A50FF9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olor w:val="2F5376"/>
                <w:sz w:val="15"/>
                <w:szCs w:val="15"/>
              </w:rPr>
              <w:t>「帮我想一个关于 AI 和高中写作的研究题目,要简单一点」</w:t>
            </w:r>
          </w:p>
        </w:tc>
        <w:tc>
          <w:tcPr>
            <w:tcW w:w="22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DABEA18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仅主题关键词+结果诉求,无对象、写作类型或「help」的界定(2.1 L1 判据)。AI 代拟的题目文本不进学生采证;2.7 风险信号「AI 直接生成研究问题」成立。</w:t>
            </w:r>
          </w:p>
        </w:tc>
      </w:tr>
      <w:tr w14:paraId="423B9492">
        <w:tc>
          <w:tcPr>
            <w:tcW w:w="15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83A46E0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D2 证据与信源 / 材料处理</w:t>
            </w:r>
          </w:p>
        </w:tc>
        <w:tc>
          <w:tcPr>
            <w:tcW w:w="9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1BA4E83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5"/>
                <w:szCs w:val="15"/>
              </w:rPr>
              <w:t>L1×1</w:t>
            </w:r>
          </w:p>
        </w:tc>
        <w:tc>
          <w:tcPr>
            <w:tcW w:w="14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6EBC6BE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脚手架:中(SIFT 卡已供给核查路径)</w:t>
            </w:r>
          </w:p>
        </w:tc>
        <w:tc>
          <w:tcPr>
            <w:tcW w:w="34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25D644F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olor w:val="2F5376"/>
                <w:sz w:val="15"/>
                <w:szCs w:val="15"/>
              </w:rPr>
              <w:t>「来源基本可用」</w:t>
            </w:r>
          </w:p>
        </w:tc>
        <w:tc>
          <w:tcPr>
            <w:tcW w:w="22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B36D2E4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以表面特征取材,未打开原文、未分级、未建立引用账本(2.2 L1)。机会已供给未取用→同时进入 A2 引导未落地记录。</w:t>
            </w:r>
          </w:p>
        </w:tc>
      </w:tr>
      <w:tr w14:paraId="7E70F486"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62893F6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D3 论证结构 / 方法对齐</w:t>
            </w:r>
          </w:p>
        </w:tc>
        <w:tc>
          <w:tcPr>
            <w:tcW w:w="9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7B65BA9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5"/>
                <w:szCs w:val="15"/>
              </w:rPr>
              <w:t>L1×2</w:t>
            </w:r>
          </w:p>
        </w:tc>
        <w:tc>
          <w:tcPr>
            <w:tcW w:w="14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E9561C5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脚手架:低</w:t>
            </w:r>
          </w:p>
        </w:tc>
        <w:tc>
          <w:tcPr>
            <w:tcW w:w="34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2B2CD21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olor w:val="2F5376"/>
                <w:sz w:val="15"/>
                <w:szCs w:val="15"/>
              </w:rPr>
              <w:t>「因此可以证明 AI 对高中写作有积极影响,学校应该允许学生使用 AI」;「因为它可以快速了解学生想法」</w:t>
            </w:r>
          </w:p>
        </w:tc>
        <w:tc>
          <w:tcPr>
            <w:tcW w:w="22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D90CA3D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①自陈态度数据直接外推为能力结论与政策主张,warrant 缺席;②方法选择理由(快)与 RQ 的测量需求无对齐(2.3 L1)。口头层追加 L1×1(E-L11 单点重复),已计入层谱总数之外的口头记录。</w:t>
            </w:r>
          </w:p>
        </w:tc>
      </w:tr>
      <w:tr w14:paraId="46C3A225">
        <w:tc>
          <w:tcPr>
            <w:tcW w:w="15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DEE423B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D4 多视角、反方与限制</w:t>
            </w:r>
          </w:p>
        </w:tc>
        <w:tc>
          <w:tcPr>
            <w:tcW w:w="9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10D2171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5"/>
                <w:szCs w:val="15"/>
              </w:rPr>
              <w:t>L1×1</w:t>
            </w:r>
          </w:p>
        </w:tc>
        <w:tc>
          <w:tcPr>
            <w:tcW w:w="14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814BBB9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脚手架:低;反方邀请卡未供给(供给侧欠账)</w:t>
            </w:r>
          </w:p>
        </w:tc>
        <w:tc>
          <w:tcPr>
            <w:tcW w:w="34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EECCA2D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olor w:val="2F5376"/>
                <w:sz w:val="15"/>
                <w:szCs w:val="15"/>
              </w:rPr>
              <w:t>摘要片段全文单一立场,无反方、无限制段</w:t>
            </w:r>
          </w:p>
        </w:tc>
        <w:tc>
          <w:tcPr>
            <w:tcW w:w="22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EBEC41C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单一视角成品(2.4 L1)。注意:良构卡质询已构成部分对抗机会(计入 A4 机会覆盖),但系统未递反方邀请卡→D4 的机会供给不完整,处方落供给侧。</w:t>
            </w:r>
          </w:p>
        </w:tc>
      </w:tr>
      <w:tr w14:paraId="621BC83B"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6ED6872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D5 反馈处理与修订</w:t>
            </w:r>
          </w:p>
        </w:tc>
        <w:tc>
          <w:tcPr>
            <w:tcW w:w="9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5593DA3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5"/>
                <w:szCs w:val="15"/>
              </w:rPr>
              <w:t>L1×1</w:t>
            </w:r>
          </w:p>
        </w:tc>
        <w:tc>
          <w:tcPr>
            <w:tcW w:w="14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64C6846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脚手架:中(良构卡已给出结构性质询)</w:t>
            </w:r>
          </w:p>
        </w:tc>
        <w:tc>
          <w:tcPr>
            <w:tcW w:w="34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5F48088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olor w:val="2F5376"/>
                <w:sz w:val="15"/>
                <w:szCs w:val="15"/>
              </w:rPr>
              <w:t>「帮我看看结构有没有问题」→仅要求润色</w:t>
            </w:r>
          </w:p>
        </w:tc>
        <w:tc>
          <w:tcPr>
            <w:tcW w:w="22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FAAB377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收到「claim 与 evidence 不对应」的结构性反馈后,处理停留在措辞级润色,无选择、无理由(2.5 L1)。草稿档案仅终稿+润色稿,佐证修订缺席。</w:t>
            </w:r>
          </w:p>
        </w:tc>
      </w:tr>
      <w:tr w14:paraId="7E67994C">
        <w:tc>
          <w:tcPr>
            <w:tcW w:w="15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BF54CDA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D6 反思与元认知迁移</w:t>
            </w:r>
          </w:p>
        </w:tc>
        <w:tc>
          <w:tcPr>
            <w:tcW w:w="9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1FA04B6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8C1C13"/>
                <w:sz w:val="15"/>
                <w:szCs w:val="15"/>
              </w:rPr>
              <w:t>无可计分证据</w:t>
            </w:r>
          </w:p>
        </w:tc>
        <w:tc>
          <w:tcPr>
            <w:tcW w:w="14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F6465D3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反思环节未供给;答辩答案由 AI 代写</w:t>
            </w:r>
          </w:p>
        </w:tc>
        <w:tc>
          <w:tcPr>
            <w:tcW w:w="34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C240845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olor w:val="2F5376"/>
                <w:sz w:val="15"/>
                <w:szCs w:val="15"/>
              </w:rPr>
              <w:t>(无自写反思文本可引)</w:t>
            </w:r>
          </w:p>
        </w:tc>
        <w:tc>
          <w:tcPr>
            <w:tcW w:w="22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24B3002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2.6:D6 唯一采证入口为自写反思(含校准自评理由)。答辩背诵 AI 答案属署名类产出代写(红线四相邻),不得作为 D6 证据;口头防守质量已在 D3(口头层)与 A5 分别落格,不重复折算(1.2)。</w:t>
            </w:r>
          </w:p>
        </w:tc>
      </w:tr>
      <w:tr w14:paraId="5604487D">
        <w:tc>
          <w:tcPr>
            <w:tcW w:w="9600" w:type="dxa"/>
            <w:gridSpan w:val="5"/>
            <w:shd w:val="clear" w:color="auto" w:fill="FFF9EC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CBA9E69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准确性门槛核查(2.0.3):本证据包未见承重性事实错误;核心缺陷为「结论大于证据」的结构性外推,属判层问题而非事实门槛问题,不触发降层附注,亦不可因此回避 L1 判定。</w:t>
            </w:r>
          </w:p>
        </w:tc>
      </w:tr>
    </w:tbl>
    <w:p w14:paraId="40CABF5C">
      <w:pPr>
        <w:pStyle w:val="3"/>
        <w:spacing w:before="280" w:after="1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</w:rPr>
        <w:t>3.6 A 轴智识自主(信号读数,不打分)</w:t>
      </w:r>
    </w:p>
    <w:p w14:paraId="4B59B806">
      <w:pPr>
        <w:spacing w:before="0" w:after="1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</w:rPr>
        <w:t>按 3.0 信号语法逐族核对:级别(能力锚定 / 频率)×发起方(自发 / 引导·细注来源);族级定性阈值按 3.0.1 长周期通道(机会≥2 + 锚定≥1 或频率≥3 + 阶段覆盖≥3)。</w:t>
      </w:r>
    </w:p>
    <w:tbl>
      <w:tblPr>
        <w:tblStyle w:val="12"/>
        <w:tblW w:w="9600" w:type="dxa"/>
        <w:tblInd w:w="0" w:type="dxa"/>
        <w:tblBorders>
          <w:top w:val="single" w:color="C9D3E0" w:sz="4" w:space="0"/>
          <w:left w:val="single" w:color="C9D3E0" w:sz="4" w:space="0"/>
          <w:bottom w:val="single" w:color="C9D3E0" w:sz="4" w:space="0"/>
          <w:right w:val="single" w:color="C9D3E0" w:sz="4" w:space="0"/>
          <w:insideH w:val="single" w:color="C9D3E0" w:sz="4" w:space="0"/>
          <w:insideV w:val="single" w:color="C9D3E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0"/>
        <w:gridCol w:w="2050"/>
        <w:gridCol w:w="1850"/>
        <w:gridCol w:w="2500"/>
        <w:gridCol w:w="2200"/>
      </w:tblGrid>
      <w:tr w14:paraId="2B3C8A63">
        <w:trPr>
          <w:tblHeader/>
        </w:trPr>
        <w:tc>
          <w:tcPr>
            <w:tcW w:w="10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A08AF7C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5"/>
                <w:szCs w:val="15"/>
              </w:rPr>
              <w:t>信号族</w:t>
            </w:r>
          </w:p>
        </w:tc>
        <w:tc>
          <w:tcPr>
            <w:tcW w:w="205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C3E4910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5"/>
                <w:szCs w:val="15"/>
              </w:rPr>
              <w:t>能力锚定(n · 发起方)</w:t>
            </w:r>
          </w:p>
        </w:tc>
        <w:tc>
          <w:tcPr>
            <w:tcW w:w="185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6E748BB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5"/>
                <w:szCs w:val="15"/>
              </w:rPr>
              <w:t>频率信号(n · 发起方)</w:t>
            </w:r>
          </w:p>
        </w:tc>
        <w:tc>
          <w:tcPr>
            <w:tcW w:w="25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FB24376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5"/>
                <w:szCs w:val="15"/>
              </w:rPr>
              <w:t>阈值核对与显示态</w:t>
            </w:r>
          </w:p>
        </w:tc>
        <w:tc>
          <w:tcPr>
            <w:tcW w:w="22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0250506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5"/>
                <w:szCs w:val="15"/>
              </w:rPr>
              <w:t>风险 / 备注(事件指向)</w:t>
            </w:r>
          </w:p>
        </w:tc>
      </w:tr>
      <w:tr w14:paraId="0BCA4C00">
        <w:tc>
          <w:tcPr>
            <w:tcW w:w="1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D482272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A1 方向自主</w:t>
            </w:r>
          </w:p>
        </w:tc>
        <w:tc>
          <w:tcPr>
            <w:tcW w:w="20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158ECE6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0</w:t>
            </w:r>
          </w:p>
        </w:tc>
        <w:tc>
          <w:tcPr>
            <w:tcW w:w="18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224E23E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0(反向:方向委托×2,记依赖信号)</w:t>
            </w:r>
          </w:p>
        </w:tc>
        <w:tc>
          <w:tcPr>
            <w:tcW w:w="2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7E82354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机会 2 次(选题、5W1H 拆题)均「已供给、未取用」;正向信号 0→不出族级定性。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8F46EF2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题目与拆解均转交 AI(E-L01、E-L02、E-L05)。</w:t>
            </w:r>
          </w:p>
        </w:tc>
      </w:tr>
      <w:tr w14:paraId="6CA433B0">
        <w:tc>
          <w:tcPr>
            <w:tcW w:w="10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A79DEE9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A2 发起自主</w:t>
            </w:r>
          </w:p>
        </w:tc>
        <w:tc>
          <w:tcPr>
            <w:tcW w:w="20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9296BA8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0</w:t>
            </w:r>
          </w:p>
        </w:tc>
        <w:tc>
          <w:tcPr>
            <w:tcW w:w="18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A41BE2D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自发×1(E-L04 主动提问)</w:t>
            </w:r>
          </w:p>
        </w:tc>
        <w:tc>
          <w:tcPr>
            <w:tcW w:w="25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CDABECB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频率 1&lt;3、锚定 0→「证据积累中」;SIFT 引导后核查未落地(E-L06)。</w:t>
            </w:r>
          </w:p>
        </w:tc>
        <w:tc>
          <w:tcPr>
            <w:tcW w:w="22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DCCBC9C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除该次提问外,启动均来自系统递卡或 AI 建议。</w:t>
            </w:r>
          </w:p>
        </w:tc>
      </w:tr>
      <w:tr w14:paraId="362B5188">
        <w:tc>
          <w:tcPr>
            <w:tcW w:w="1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6812BE4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A3 边界主权</w:t>
            </w:r>
          </w:p>
        </w:tc>
        <w:tc>
          <w:tcPr>
            <w:tcW w:w="20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FDAF074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0</w:t>
            </w:r>
          </w:p>
        </w:tc>
        <w:tc>
          <w:tcPr>
            <w:tcW w:w="18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7D9731D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边界句 0 条</w:t>
            </w:r>
          </w:p>
        </w:tc>
        <w:tc>
          <w:tcPr>
            <w:tcW w:w="2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C657145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正向信号 0;代写请求×3+题目代拟×1→关键判断外包,设风险标记(5.4)。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AA3FE4C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红线一事件×3 联记(E-L03、E-L07、E-L10);原创度+引用卡形态 0(E-L12)。</w:t>
            </w:r>
          </w:p>
        </w:tc>
      </w:tr>
      <w:tr w14:paraId="7642DF03">
        <w:tc>
          <w:tcPr>
            <w:tcW w:w="10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C1D3F36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A4 对抗与检验</w:t>
            </w:r>
          </w:p>
        </w:tc>
        <w:tc>
          <w:tcPr>
            <w:tcW w:w="20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40204EE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0</w:t>
            </w:r>
          </w:p>
        </w:tc>
        <w:tc>
          <w:tcPr>
            <w:tcW w:w="18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19CB13A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0</w:t>
            </w:r>
          </w:p>
        </w:tc>
        <w:tc>
          <w:tcPr>
            <w:tcW w:w="25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260E4B7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机会:良构卡质询×1「已供给、未取用」(E-L09);反方邀请卡未供给→该缺口记测量方欠账(9.1.2)。</w:t>
            </w:r>
          </w:p>
        </w:tc>
        <w:tc>
          <w:tcPr>
            <w:tcW w:w="22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C1C59F3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自发召唤对抗 0 次。</w:t>
            </w:r>
          </w:p>
        </w:tc>
      </w:tr>
      <w:tr w14:paraId="278F3B25">
        <w:tc>
          <w:tcPr>
            <w:tcW w:w="1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DE545A1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A5 判断署名</w:t>
            </w:r>
          </w:p>
        </w:tc>
        <w:tc>
          <w:tcPr>
            <w:tcW w:w="20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6296117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0</w:t>
            </w:r>
          </w:p>
        </w:tc>
        <w:tc>
          <w:tcPr>
            <w:tcW w:w="18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CFA172F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「我认为」类署名句 0</w:t>
            </w:r>
          </w:p>
        </w:tc>
        <w:tc>
          <w:tcPr>
            <w:tcW w:w="2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266E3D3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校准节点未供给(欠账);答辩署名机会「已供给、未取用」(背诵 AI 答案,E-L10/E-L11)。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06B5A3F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署名类产出(答辩答案)由 AI 生成→红线四相邻记录。</w:t>
            </w:r>
          </w:p>
        </w:tc>
      </w:tr>
      <w:tr w14:paraId="56DFD816">
        <w:tc>
          <w:tcPr>
            <w:tcW w:w="10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3CFC823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A6 求真优先</w:t>
            </w:r>
          </w:p>
        </w:tc>
        <w:tc>
          <w:tcPr>
            <w:tcW w:w="20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F81D2A4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0</w:t>
            </w:r>
          </w:p>
        </w:tc>
        <w:tc>
          <w:tcPr>
            <w:tcW w:w="18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960C6D5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0</w:t>
            </w:r>
          </w:p>
        </w:tc>
        <w:tc>
          <w:tcPr>
            <w:tcW w:w="25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BFD571E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不利反馈(良构卡质询)已供给、未落实为结论修正×1(E-L09);自发反证检索 0。</w:t>
            </w:r>
          </w:p>
        </w:tc>
        <w:tc>
          <w:tcPr>
            <w:tcW w:w="22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3463422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结论保持外推形态(E-L08)。</w:t>
            </w:r>
          </w:p>
        </w:tc>
      </w:tr>
      <w:tr w14:paraId="1DE0B8C9">
        <w:tc>
          <w:tcPr>
            <w:tcW w:w="9600" w:type="dxa"/>
            <w:gridSpan w:val="5"/>
            <w:shd w:val="clear" w:color="auto" w:fill="FFF9EC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F314411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三形态判定(3.0.2):六族均未达族级阈值,统一记「证据积累中 / 机会已供给未取用」;其中 A4 反方卡、A5 校准节点、D6 反思环节属机会未供给,按公理七先补供给再谈判定。本报告全程不对 A 轴使用任何数值级(3.0)。</w:t>
            </w:r>
          </w:p>
        </w:tc>
      </w:tr>
    </w:tbl>
    <w:p w14:paraId="63C46875">
      <w:pPr>
        <w:pStyle w:val="3"/>
        <w:spacing w:before="280" w:after="1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</w:rPr>
        <w:t>3.7 机会覆盖表(公理七)</w:t>
      </w:r>
    </w:p>
    <w:p w14:paraId="3B414301">
      <w:pPr>
        <w:spacing w:before="0" w:after="1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</w:rPr>
        <w:t>图例:供✓取✓=已供给且已取用;供✓取✗=已供给、未取用(学生信号);供✗=未供给(测量方欠账);— =该阶段无对应机会设计。</w:t>
      </w:r>
    </w:p>
    <w:tbl>
      <w:tblPr>
        <w:tblStyle w:val="12"/>
        <w:tblW w:w="9600" w:type="dxa"/>
        <w:tblInd w:w="0" w:type="dxa"/>
        <w:tblBorders>
          <w:top w:val="single" w:color="C9D3E0" w:sz="4" w:space="0"/>
          <w:left w:val="single" w:color="C9D3E0" w:sz="4" w:space="0"/>
          <w:bottom w:val="single" w:color="C9D3E0" w:sz="4" w:space="0"/>
          <w:right w:val="single" w:color="C9D3E0" w:sz="4" w:space="0"/>
          <w:insideH w:val="single" w:color="C9D3E0" w:sz="4" w:space="0"/>
          <w:insideV w:val="single" w:color="C9D3E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30"/>
        <w:gridCol w:w="1395"/>
        <w:gridCol w:w="1395"/>
        <w:gridCol w:w="1395"/>
        <w:gridCol w:w="1395"/>
        <w:gridCol w:w="1395"/>
        <w:gridCol w:w="1395"/>
      </w:tblGrid>
      <w:tr w14:paraId="2AB60833">
        <w:trPr>
          <w:tblHeader/>
        </w:trPr>
        <w:tc>
          <w:tcPr>
            <w:tcW w:w="123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02B4E11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5"/>
                <w:szCs w:val="15"/>
              </w:rPr>
              <w:t>信号族</w:t>
            </w:r>
          </w:p>
        </w:tc>
        <w:tc>
          <w:tcPr>
            <w:tcW w:w="1395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C70992D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5"/>
                <w:szCs w:val="15"/>
              </w:rPr>
              <w:t>任务进入</w:t>
            </w:r>
          </w:p>
        </w:tc>
        <w:tc>
          <w:tcPr>
            <w:tcW w:w="1395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BF72AE8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5"/>
                <w:szCs w:val="15"/>
              </w:rPr>
              <w:t>资料</w:t>
            </w:r>
          </w:p>
        </w:tc>
        <w:tc>
          <w:tcPr>
            <w:tcW w:w="1395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D0BC969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5"/>
                <w:szCs w:val="15"/>
              </w:rPr>
              <w:t>方法结构</w:t>
            </w:r>
          </w:p>
        </w:tc>
        <w:tc>
          <w:tcPr>
            <w:tcW w:w="1395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A575755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5"/>
                <w:szCs w:val="15"/>
              </w:rPr>
              <w:t>产出分析</w:t>
            </w:r>
          </w:p>
        </w:tc>
        <w:tc>
          <w:tcPr>
            <w:tcW w:w="1395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E79610A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5"/>
                <w:szCs w:val="15"/>
              </w:rPr>
              <w:t>反馈修订</w:t>
            </w:r>
          </w:p>
        </w:tc>
        <w:tc>
          <w:tcPr>
            <w:tcW w:w="1395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329726C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5"/>
                <w:szCs w:val="15"/>
              </w:rPr>
              <w:t>展示答辩反思</w:t>
            </w:r>
          </w:p>
        </w:tc>
      </w:tr>
      <w:tr w14:paraId="642CACB8">
        <w:tc>
          <w:tcPr>
            <w:tcW w:w="123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0ABD424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A1 方向</w:t>
            </w:r>
          </w:p>
        </w:tc>
        <w:tc>
          <w:tcPr>
            <w:tcW w:w="139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7867C70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供✓取✗×2</w:t>
            </w:r>
          </w:p>
        </w:tc>
        <w:tc>
          <w:tcPr>
            <w:tcW w:w="139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D75730F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—</w:t>
            </w:r>
          </w:p>
        </w:tc>
        <w:tc>
          <w:tcPr>
            <w:tcW w:w="139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BA782CB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—</w:t>
            </w:r>
          </w:p>
        </w:tc>
        <w:tc>
          <w:tcPr>
            <w:tcW w:w="139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BF7E397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—</w:t>
            </w:r>
          </w:p>
        </w:tc>
        <w:tc>
          <w:tcPr>
            <w:tcW w:w="139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2EEDB35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—</w:t>
            </w:r>
          </w:p>
        </w:tc>
        <w:tc>
          <w:tcPr>
            <w:tcW w:w="139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3085EB8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—</w:t>
            </w:r>
          </w:p>
        </w:tc>
      </w:tr>
      <w:tr w14:paraId="185738FE">
        <w:tc>
          <w:tcPr>
            <w:tcW w:w="123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E7F9754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A2 发起</w:t>
            </w:r>
          </w:p>
        </w:tc>
        <w:tc>
          <w:tcPr>
            <w:tcW w:w="1395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C8ACF4B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供✓取✗(5W1H)</w:t>
            </w:r>
          </w:p>
        </w:tc>
        <w:tc>
          <w:tcPr>
            <w:tcW w:w="1395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39AA8A1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供✓取✗(SIFT)</w:t>
            </w:r>
          </w:p>
        </w:tc>
        <w:tc>
          <w:tcPr>
            <w:tcW w:w="1395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04454DC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自发提问×1</w:t>
            </w:r>
          </w:p>
        </w:tc>
        <w:tc>
          <w:tcPr>
            <w:tcW w:w="1395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1CA7A92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—</w:t>
            </w:r>
          </w:p>
        </w:tc>
        <w:tc>
          <w:tcPr>
            <w:tcW w:w="1395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71548EE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—</w:t>
            </w:r>
          </w:p>
        </w:tc>
        <w:tc>
          <w:tcPr>
            <w:tcW w:w="1395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CEAFC6F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—</w:t>
            </w:r>
          </w:p>
        </w:tc>
      </w:tr>
      <w:tr w14:paraId="6C587A0B">
        <w:tc>
          <w:tcPr>
            <w:tcW w:w="123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7CB6119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A3 边界</w:t>
            </w:r>
          </w:p>
        </w:tc>
        <w:tc>
          <w:tcPr>
            <w:tcW w:w="139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4D968F6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越界(题目代拟)</w:t>
            </w:r>
          </w:p>
        </w:tc>
        <w:tc>
          <w:tcPr>
            <w:tcW w:w="139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B76570A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—</w:t>
            </w:r>
          </w:p>
        </w:tc>
        <w:tc>
          <w:tcPr>
            <w:tcW w:w="139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8BDC7B5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—</w:t>
            </w:r>
          </w:p>
        </w:tc>
        <w:tc>
          <w:tcPr>
            <w:tcW w:w="139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FE52C68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越界×2(代写)</w:t>
            </w:r>
          </w:p>
        </w:tc>
        <w:tc>
          <w:tcPr>
            <w:tcW w:w="139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742CE7B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—</w:t>
            </w:r>
          </w:p>
        </w:tc>
        <w:tc>
          <w:tcPr>
            <w:tcW w:w="139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2E5DA00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越界(答辩代答)</w:t>
            </w:r>
          </w:p>
        </w:tc>
      </w:tr>
      <w:tr w14:paraId="11926D85">
        <w:tc>
          <w:tcPr>
            <w:tcW w:w="123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A72290A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A4 对抗</w:t>
            </w:r>
          </w:p>
        </w:tc>
        <w:tc>
          <w:tcPr>
            <w:tcW w:w="1395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AA83BD8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—</w:t>
            </w:r>
          </w:p>
        </w:tc>
        <w:tc>
          <w:tcPr>
            <w:tcW w:w="1395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6B2FECB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—</w:t>
            </w:r>
          </w:p>
        </w:tc>
        <w:tc>
          <w:tcPr>
            <w:tcW w:w="1395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C462B82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—</w:t>
            </w:r>
          </w:p>
        </w:tc>
        <w:tc>
          <w:tcPr>
            <w:tcW w:w="1395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12C4178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—</w:t>
            </w:r>
          </w:p>
        </w:tc>
        <w:tc>
          <w:tcPr>
            <w:tcW w:w="1395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C557B76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供✓取✗(良构质询);反方卡供✗</w:t>
            </w:r>
          </w:p>
        </w:tc>
        <w:tc>
          <w:tcPr>
            <w:tcW w:w="1395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8808BD2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—</w:t>
            </w:r>
          </w:p>
        </w:tc>
      </w:tr>
      <w:tr w14:paraId="68019ADE">
        <w:tc>
          <w:tcPr>
            <w:tcW w:w="123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CB93570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A5 署名</w:t>
            </w:r>
          </w:p>
        </w:tc>
        <w:tc>
          <w:tcPr>
            <w:tcW w:w="139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026D5D2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—</w:t>
            </w:r>
          </w:p>
        </w:tc>
        <w:tc>
          <w:tcPr>
            <w:tcW w:w="139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8B9D02F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—</w:t>
            </w:r>
          </w:p>
        </w:tc>
        <w:tc>
          <w:tcPr>
            <w:tcW w:w="139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948AF4C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—</w:t>
            </w:r>
          </w:p>
        </w:tc>
        <w:tc>
          <w:tcPr>
            <w:tcW w:w="139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0F9213D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—</w:t>
            </w:r>
          </w:p>
        </w:tc>
        <w:tc>
          <w:tcPr>
            <w:tcW w:w="139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F938B7E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校准节点供✗</w:t>
            </w:r>
          </w:p>
        </w:tc>
        <w:tc>
          <w:tcPr>
            <w:tcW w:w="139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6317EE3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供✓取✗(答辩防守)</w:t>
            </w:r>
          </w:p>
        </w:tc>
      </w:tr>
      <w:tr w14:paraId="68E79B1B">
        <w:tc>
          <w:tcPr>
            <w:tcW w:w="123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DDD26E5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A6 求真</w:t>
            </w:r>
          </w:p>
        </w:tc>
        <w:tc>
          <w:tcPr>
            <w:tcW w:w="1395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B613927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—</w:t>
            </w:r>
          </w:p>
        </w:tc>
        <w:tc>
          <w:tcPr>
            <w:tcW w:w="1395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E16EA82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—</w:t>
            </w:r>
          </w:p>
        </w:tc>
        <w:tc>
          <w:tcPr>
            <w:tcW w:w="1395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6C3E477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—</w:t>
            </w:r>
          </w:p>
        </w:tc>
        <w:tc>
          <w:tcPr>
            <w:tcW w:w="1395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E08D3C0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—</w:t>
            </w:r>
          </w:p>
        </w:tc>
        <w:tc>
          <w:tcPr>
            <w:tcW w:w="1395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7F55A1C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供✓取✗(不利反馈)</w:t>
            </w:r>
          </w:p>
        </w:tc>
        <w:tc>
          <w:tcPr>
            <w:tcW w:w="1395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6320D1E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—</w:t>
            </w:r>
          </w:p>
        </w:tc>
      </w:tr>
      <w:tr w14:paraId="6F0F845D">
        <w:tc>
          <w:tcPr>
            <w:tcW w:w="9600" w:type="dxa"/>
            <w:gridSpan w:val="7"/>
            <w:shd w:val="clear" w:color="auto" w:fill="FFF9EC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D9D7C98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结论:本案例的低读数由两部分构成——学生侧「已供给未取用」与「越界让渡」,以及供给侧「反方卡 / 校准节点 / 反思环节未供给」。后者按 9.1.2 记测量方欠账,处方见 3.14 供给侧动作;不得写成学生弱项。</w:t>
            </w:r>
          </w:p>
        </w:tc>
      </w:tr>
    </w:tbl>
    <w:p w14:paraId="35A655F3">
      <w:pPr>
        <w:pStyle w:val="3"/>
        <w:spacing w:before="280" w:after="1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</w:rPr>
        <w:t>3.8 提示词观测面(六检测项,0–5 仅供评审训练)</w:t>
      </w:r>
    </w:p>
    <w:tbl>
      <w:tblPr>
        <w:tblStyle w:val="12"/>
        <w:tblW w:w="9600" w:type="dxa"/>
        <w:tblInd w:w="0" w:type="dxa"/>
        <w:tblBorders>
          <w:top w:val="single" w:color="C9D3E0" w:sz="4" w:space="0"/>
          <w:left w:val="single" w:color="C9D3E0" w:sz="4" w:space="0"/>
          <w:bottom w:val="single" w:color="C9D3E0" w:sz="4" w:space="0"/>
          <w:right w:val="single" w:color="C9D3E0" w:sz="4" w:space="0"/>
          <w:insideH w:val="single" w:color="C9D3E0" w:sz="4" w:space="0"/>
          <w:insideV w:val="single" w:color="C9D3E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1100"/>
        <w:gridCol w:w="6600"/>
      </w:tblGrid>
      <w:tr w14:paraId="3838648C">
        <w:trPr>
          <w:tblHeader/>
        </w:trPr>
        <w:tc>
          <w:tcPr>
            <w:tcW w:w="19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FDD955F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6"/>
                <w:szCs w:val="16"/>
              </w:rPr>
              <w:t>检测项</w:t>
            </w:r>
          </w:p>
        </w:tc>
        <w:tc>
          <w:tcPr>
            <w:tcW w:w="11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A03EF2C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6"/>
                <w:szCs w:val="16"/>
              </w:rPr>
              <w:t>读数</w:t>
            </w:r>
          </w:p>
        </w:tc>
        <w:tc>
          <w:tcPr>
            <w:tcW w:w="66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99E19E7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6"/>
                <w:szCs w:val="16"/>
              </w:rPr>
              <w:t>计数与判读(样本窗口:7 条,不足 10,按项目阶段读取)</w:t>
            </w:r>
          </w:p>
        </w:tc>
      </w:tr>
      <w:tr w14:paraId="446AB5E9"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A17384B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五个决定(4.1)</w:t>
            </w:r>
          </w:p>
        </w:tc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9C9E603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6"/>
                <w:szCs w:val="16"/>
              </w:rPr>
              <w:t>1 级</w:t>
            </w:r>
          </w:p>
        </w:tc>
        <w:tc>
          <w:tcPr>
            <w:tcW w:w="6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4D89390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逐条盘点:R1(任务)、R2(任务)、R3(任务+材料)、R4(委托)、R5(任务+材料)、R6(任务)、R7(任务);均值≈1.4 项。「要简单一点」「可以吗」属模糊验收,不计入验收决定。</w:t>
            </w:r>
          </w:p>
        </w:tc>
      </w:tr>
      <w:tr w14:paraId="7F7F527A">
        <w:tc>
          <w:tcPr>
            <w:tcW w:w="19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77D403E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提问成熟度(4.2)</w:t>
            </w:r>
          </w:p>
        </w:tc>
        <w:tc>
          <w:tcPr>
            <w:tcW w:w="11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B231706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6"/>
                <w:szCs w:val="16"/>
              </w:rPr>
              <w:t>1 级</w:t>
            </w:r>
          </w:p>
        </w:tc>
        <w:tc>
          <w:tcPr>
            <w:tcW w:w="66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5DF5FDE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P1×5(R1、R2、R4、R6、R7 要成品),P3×2(R3、R5 要判断,但判断随即委托给 AI——内容合读后不改档)。主导形态 P1。</w:t>
            </w:r>
          </w:p>
        </w:tc>
      </w:tr>
      <w:tr w14:paraId="1E93FB61"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EE7DD09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边界意识(4.3)</w:t>
            </w:r>
          </w:p>
        </w:tc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25E022D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6"/>
                <w:szCs w:val="16"/>
              </w:rPr>
              <w:t>0 级</w:t>
            </w:r>
          </w:p>
        </w:tc>
        <w:tc>
          <w:tcPr>
            <w:tcW w:w="6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994A40D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边界句 0 条;反向出现委托句×4。</w:t>
            </w:r>
          </w:p>
        </w:tc>
      </w:tr>
      <w:tr w14:paraId="7F81B97D">
        <w:tc>
          <w:tcPr>
            <w:tcW w:w="19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C5DD291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对手邀请(4.3)</w:t>
            </w:r>
          </w:p>
        </w:tc>
        <w:tc>
          <w:tcPr>
            <w:tcW w:w="11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AA29D0A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6"/>
                <w:szCs w:val="16"/>
              </w:rPr>
              <w:t>0 级</w:t>
            </w:r>
          </w:p>
        </w:tc>
        <w:tc>
          <w:tcPr>
            <w:tcW w:w="66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7D4A931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主动要求质疑 / 攻击 / 反方 0 次。</w:t>
            </w:r>
          </w:p>
        </w:tc>
      </w:tr>
      <w:tr w14:paraId="5D982BCD"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F8F9EA2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主动指令率(4.4)</w:t>
            </w:r>
          </w:p>
        </w:tc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0A9B963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6"/>
                <w:szCs w:val="16"/>
              </w:rPr>
              <w:t>1 级(有效口径)</w:t>
            </w:r>
          </w:p>
        </w:tc>
        <w:tc>
          <w:tcPr>
            <w:tcW w:w="6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3DAF392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双口径:原始口径(4.4,委托计入并同时记依赖)=5/7≈71%;有效发起口径(4.6 动词类:发起问题 / 变更任务 / 选择路线 / 纠偏)=1/7≈14%→1 级。合读结论:高指令率由委托构成,本案例是「主动指令率≠自主」(4.4)的标准示范,禁止将原始高读数解读为自主。</w:t>
            </w:r>
          </w:p>
        </w:tc>
      </w:tr>
      <w:tr w14:paraId="2C5F570E">
        <w:tc>
          <w:tcPr>
            <w:tcW w:w="19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E650945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验收标准自给(4.5)</w:t>
            </w:r>
          </w:p>
        </w:tc>
        <w:tc>
          <w:tcPr>
            <w:tcW w:w="11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1D0566A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6"/>
                <w:szCs w:val="16"/>
              </w:rPr>
              <w:t>1 级</w:t>
            </w:r>
          </w:p>
        </w:tc>
        <w:tc>
          <w:tcPr>
            <w:tcW w:w="66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C55B17F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仅「要简单一点」「可以吗」两条模糊标准,无 rubric 化条目。</w:t>
            </w:r>
          </w:p>
        </w:tc>
      </w:tr>
      <w:tr w14:paraId="72A27846">
        <w:tc>
          <w:tcPr>
            <w:tcW w:w="9600" w:type="dxa"/>
            <w:gridSpan w:val="3"/>
            <w:shd w:val="clear" w:color="auto" w:fill="FFF9EC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7BD26BB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纪律注(4.6):以上 0–5 读数仅用于周期层聚合与评分者一致性训练,不进入学生坐标,不与 D/A 合成,不出现在学生界面。</w:t>
            </w:r>
          </w:p>
        </w:tc>
      </w:tr>
    </w:tbl>
    <w:p w14:paraId="69B6AA88">
      <w:pPr>
        <w:pStyle w:val="3"/>
        <w:spacing w:before="280" w:after="1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</w:rPr>
        <w:t>3.9 工具卡调用证据(六要件与调用形态)</w:t>
      </w:r>
    </w:p>
    <w:tbl>
      <w:tblPr>
        <w:tblStyle w:val="12"/>
        <w:tblW w:w="9600" w:type="dxa"/>
        <w:tblInd w:w="0" w:type="dxa"/>
        <w:tblBorders>
          <w:top w:val="single" w:color="C9D3E0" w:sz="4" w:space="0"/>
          <w:left w:val="single" w:color="C9D3E0" w:sz="4" w:space="0"/>
          <w:bottom w:val="single" w:color="C9D3E0" w:sz="4" w:space="0"/>
          <w:right w:val="single" w:color="C9D3E0" w:sz="4" w:space="0"/>
          <w:insideH w:val="single" w:color="C9D3E0" w:sz="4" w:space="0"/>
          <w:insideV w:val="single" w:color="C9D3E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1250"/>
        <w:gridCol w:w="1850"/>
        <w:gridCol w:w="1850"/>
        <w:gridCol w:w="1750"/>
        <w:gridCol w:w="1400"/>
      </w:tblGrid>
      <w:tr w14:paraId="74C544CB">
        <w:trPr>
          <w:tblHeader/>
        </w:trPr>
        <w:tc>
          <w:tcPr>
            <w:tcW w:w="15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2201289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5"/>
                <w:szCs w:val="15"/>
              </w:rPr>
              <w:t>卡片</w:t>
            </w:r>
          </w:p>
        </w:tc>
        <w:tc>
          <w:tcPr>
            <w:tcW w:w="125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EABC282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5"/>
                <w:szCs w:val="15"/>
              </w:rPr>
              <w:t>触发来源</w:t>
            </w:r>
          </w:p>
        </w:tc>
        <w:tc>
          <w:tcPr>
            <w:tcW w:w="185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AF2C7B9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5"/>
                <w:szCs w:val="15"/>
              </w:rPr>
              <w:t>学生目标(要件核查)</w:t>
            </w:r>
          </w:p>
        </w:tc>
        <w:tc>
          <w:tcPr>
            <w:tcW w:w="185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C6F569F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5"/>
                <w:szCs w:val="15"/>
              </w:rPr>
              <w:t>学生回应</w:t>
            </w:r>
          </w:p>
        </w:tc>
        <w:tc>
          <w:tcPr>
            <w:tcW w:w="175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9B09BF1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5"/>
                <w:szCs w:val="15"/>
              </w:rPr>
              <w:t>下游产物</w:t>
            </w:r>
          </w:p>
        </w:tc>
        <w:tc>
          <w:tcPr>
            <w:tcW w:w="14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315A4D2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5"/>
                <w:szCs w:val="15"/>
              </w:rPr>
              <w:t>调用形态(5.3)</w:t>
            </w:r>
          </w:p>
        </w:tc>
      </w:tr>
      <w:tr w14:paraId="7313EBBF"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763FC14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5W1H 提问卡</w:t>
            </w:r>
          </w:p>
        </w:tc>
        <w:tc>
          <w:tcPr>
            <w:tcW w:w="12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B00C774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系统递卡</w:t>
            </w:r>
          </w:p>
        </w:tc>
        <w:tc>
          <w:tcPr>
            <w:tcW w:w="18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BD1FE24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让卡片直接代拆问题——目标不合规(5.1:目标应为「用卡自查」)</w:t>
            </w:r>
          </w:p>
        </w:tc>
        <w:tc>
          <w:tcPr>
            <w:tcW w:w="18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35AA3B0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复制拆解表</w:t>
            </w:r>
          </w:p>
        </w:tc>
        <w:tc>
          <w:tcPr>
            <w:tcW w:w="17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7636F49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无(未改写 RQ)</w:t>
            </w:r>
          </w:p>
        </w:tc>
        <w:tc>
          <w:tcPr>
            <w:tcW w:w="1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B990794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5"/>
                <w:szCs w:val="15"/>
              </w:rPr>
              <w:t>形态 1 · 外部触发</w:t>
            </w:r>
          </w:p>
        </w:tc>
      </w:tr>
      <w:tr w14:paraId="52F31DE1">
        <w:tc>
          <w:tcPr>
            <w:tcW w:w="15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C708D3B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SIFT 核查卡</w:t>
            </w:r>
          </w:p>
        </w:tc>
        <w:tc>
          <w:tcPr>
            <w:tcW w:w="12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C6ABD3E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系统递卡</w:t>
            </w:r>
          </w:p>
        </w:tc>
        <w:tc>
          <w:tcPr>
            <w:tcW w:w="18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8F16C30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判两个网页能否引用</w:t>
            </w:r>
          </w:p>
        </w:tc>
        <w:tc>
          <w:tcPr>
            <w:tcW w:w="18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1C0DC01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记录「来源基本可用」,未打开原文</w:t>
            </w:r>
          </w:p>
        </w:tc>
        <w:tc>
          <w:tcPr>
            <w:tcW w:w="17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051AECB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无(引用表未变化)</w:t>
            </w:r>
          </w:p>
        </w:tc>
        <w:tc>
          <w:tcPr>
            <w:tcW w:w="14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61662BC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5"/>
                <w:szCs w:val="15"/>
              </w:rPr>
              <w:t>形态 1 · 外部触发</w:t>
            </w:r>
          </w:p>
        </w:tc>
      </w:tr>
      <w:tr w14:paraId="23F742D1"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21CAB9B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良构论证卡</w:t>
            </w:r>
          </w:p>
        </w:tc>
        <w:tc>
          <w:tcPr>
            <w:tcW w:w="12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E1ADF10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AI 建议后点击</w:t>
            </w:r>
          </w:p>
        </w:tc>
        <w:tc>
          <w:tcPr>
            <w:tcW w:w="18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CE6B180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「帮我看看结构有没有问题」</w:t>
            </w:r>
          </w:p>
        </w:tc>
        <w:tc>
          <w:tcPr>
            <w:tcW w:w="18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B836419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收到质询后仅要求润色</w:t>
            </w:r>
          </w:p>
        </w:tc>
        <w:tc>
          <w:tcPr>
            <w:tcW w:w="17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977E6E5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无(论证链未修改)</w:t>
            </w:r>
          </w:p>
        </w:tc>
        <w:tc>
          <w:tcPr>
            <w:tcW w:w="1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9F4C873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5"/>
                <w:szCs w:val="15"/>
              </w:rPr>
              <w:t>形态 1 · 外部触发</w:t>
            </w:r>
          </w:p>
        </w:tc>
      </w:tr>
      <w:tr w14:paraId="36701050">
        <w:tc>
          <w:tcPr>
            <w:tcW w:w="15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DBB9954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原创度+引用卡</w:t>
            </w:r>
          </w:p>
        </w:tc>
        <w:tc>
          <w:tcPr>
            <w:tcW w:w="12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D7E75CF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未调用</w:t>
            </w:r>
          </w:p>
        </w:tc>
        <w:tc>
          <w:tcPr>
            <w:tcW w:w="18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965C4C7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——</w:t>
            </w:r>
          </w:p>
        </w:tc>
        <w:tc>
          <w:tcPr>
            <w:tcW w:w="18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0676EE6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——</w:t>
            </w:r>
          </w:p>
        </w:tc>
        <w:tc>
          <w:tcPr>
            <w:tcW w:w="17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FFF062B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无 AI 参与记录、无引用账本</w:t>
            </w:r>
          </w:p>
        </w:tc>
        <w:tc>
          <w:tcPr>
            <w:tcW w:w="14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9E6ED37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5"/>
                <w:szCs w:val="15"/>
              </w:rPr>
              <w:t>形态 0 · 不可用+风险标记</w:t>
            </w:r>
          </w:p>
        </w:tc>
      </w:tr>
      <w:tr w14:paraId="32D563BE">
        <w:tc>
          <w:tcPr>
            <w:tcW w:w="9600" w:type="dxa"/>
            <w:gridSpan w:val="6"/>
            <w:shd w:val="clear" w:color="auto" w:fill="FFF9EC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6329BB3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不可升级核查(5.4):①学生目标为「让卡片代产出」→形态不得升级;②关键判断外包(题目、结论、答辩答案)发生→原创度维度记形态 0 并设风险标记。形态为阶段标签,不是分数,不作任何加总。</w:t>
            </w:r>
          </w:p>
        </w:tc>
      </w:tr>
    </w:tbl>
    <w:p w14:paraId="7E315287">
      <w:pPr>
        <w:pStyle w:val="3"/>
        <w:spacing w:before="280" w:after="1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</w:rPr>
        <w:t>3.10 红线事件与真实性记录(8.4)</w:t>
      </w:r>
    </w:p>
    <w:tbl>
      <w:tblPr>
        <w:tblStyle w:val="12"/>
        <w:tblW w:w="9600" w:type="dxa"/>
        <w:tblInd w:w="0" w:type="dxa"/>
        <w:tblBorders>
          <w:top w:val="single" w:color="C9D3E0" w:sz="4" w:space="0"/>
          <w:left w:val="single" w:color="C9D3E0" w:sz="4" w:space="0"/>
          <w:bottom w:val="single" w:color="C9D3E0" w:sz="4" w:space="0"/>
          <w:right w:val="single" w:color="C9D3E0" w:sz="4" w:space="0"/>
          <w:insideH w:val="single" w:color="C9D3E0" w:sz="4" w:space="0"/>
          <w:insideV w:val="single" w:color="C9D3E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1500"/>
        <w:gridCol w:w="5600"/>
      </w:tblGrid>
      <w:tr w14:paraId="107B5F77">
        <w:trPr>
          <w:tblHeader/>
        </w:trPr>
        <w:tc>
          <w:tcPr>
            <w:tcW w:w="2500" w:type="dxa"/>
            <w:shd w:val="clear" w:color="auto" w:fill="8C1C13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DFAAD9E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6"/>
                <w:szCs w:val="16"/>
              </w:rPr>
              <w:t>事件</w:t>
            </w:r>
          </w:p>
        </w:tc>
        <w:tc>
          <w:tcPr>
            <w:tcW w:w="1500" w:type="dxa"/>
            <w:shd w:val="clear" w:color="auto" w:fill="8C1C13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521AA14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6"/>
                <w:szCs w:val="16"/>
              </w:rPr>
              <w:t>条款</w:t>
            </w:r>
          </w:p>
        </w:tc>
        <w:tc>
          <w:tcPr>
            <w:tcW w:w="5600" w:type="dxa"/>
            <w:shd w:val="clear" w:color="auto" w:fill="8C1C13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04096DD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6"/>
                <w:szCs w:val="16"/>
              </w:rPr>
              <w:t>记录与处理(只记录、不惩罚)</w:t>
            </w:r>
          </w:p>
        </w:tc>
      </w:tr>
      <w:tr w14:paraId="27DEA323">
        <w:tc>
          <w:tcPr>
            <w:tcW w:w="2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B42FFAD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E-L01 题目由 AI 代拟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2E4AD25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红线一相邻 · 2.7 风险信号</w:t>
            </w:r>
          </w:p>
        </w:tc>
        <w:tc>
          <w:tcPr>
            <w:tcW w:w="5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F91D948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记依赖信号(关键判断外包线索)。合规平台处理:拒绝直接给题,递 5W1H 卡做最小步引导;模拟中 AI 直接给题,属供给侧反面示范。</w:t>
            </w:r>
          </w:p>
        </w:tc>
      </w:tr>
      <w:tr w14:paraId="55AB56B1">
        <w:tc>
          <w:tcPr>
            <w:tcW w:w="25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CCD84C7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E-L03 introduction 代写</w:t>
            </w:r>
          </w:p>
        </w:tc>
        <w:tc>
          <w:tcPr>
            <w:tcW w:w="15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8A5F1EB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红线一事件①</w:t>
            </w:r>
          </w:p>
        </w:tc>
        <w:tc>
          <w:tcPr>
            <w:tcW w:w="56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4C0C4F7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学生诉求记录为依赖信号;AI 生成文本不进入学生 D 轴采证;标注人须对该段落做来源核验。</w:t>
            </w:r>
          </w:p>
        </w:tc>
      </w:tr>
      <w:tr w14:paraId="4C098630">
        <w:tc>
          <w:tcPr>
            <w:tcW w:w="2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569ED87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E-L07 conclusion 代写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BB380BC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红线一事件②</w:t>
            </w:r>
          </w:p>
        </w:tc>
        <w:tc>
          <w:tcPr>
            <w:tcW w:w="5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3930C5B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同上;该结论文本进入成品后触发 E-L08 的 D3 L1 判定(判定对象为学生署名成品的论证结构)。</w:t>
            </w:r>
          </w:p>
        </w:tc>
      </w:tr>
      <w:tr w14:paraId="550513F4">
        <w:tc>
          <w:tcPr>
            <w:tcW w:w="25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8C9A02E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E-L10 答辩答案代写</w:t>
            </w:r>
          </w:p>
        </w:tc>
        <w:tc>
          <w:tcPr>
            <w:tcW w:w="15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284EAED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红线一事件③ · 红线四相邻</w:t>
            </w:r>
          </w:p>
        </w:tc>
        <w:tc>
          <w:tcPr>
            <w:tcW w:w="56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EE7EADB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署名类产出(答辩防守)由 AI 生成并被背诵→A5 署名机会记「已供给、未取用」;D6 不得从该答案采证。</w:t>
            </w:r>
          </w:p>
        </w:tc>
      </w:tr>
      <w:tr w14:paraId="4500775B">
        <w:tc>
          <w:tcPr>
            <w:tcW w:w="2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AB13979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来源不可核查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857D1F3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红线二风险</w:t>
            </w:r>
          </w:p>
        </w:tc>
        <w:tc>
          <w:tcPr>
            <w:tcW w:w="5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654281D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未发现虚构引用,但 3 个网页均未打开原文、无引用账本→可核查性未建立;处方:补引用账本与打开记录。</w:t>
            </w:r>
          </w:p>
        </w:tc>
      </w:tr>
      <w:tr w14:paraId="645F3CBF">
        <w:tc>
          <w:tcPr>
            <w:tcW w:w="9600" w:type="dxa"/>
            <w:gridSpan w:val="3"/>
            <w:shd w:val="clear" w:color="auto" w:fill="FDEEEC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92A07CA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真实性置信:低。处理路径:口头核验(请学生现场解释方法与结论)+ 补 AI 使用声明。全部红线记录用于教学起点与供给侧改进,不构成对学生的惩罚(8.4)。</w:t>
            </w:r>
          </w:p>
        </w:tc>
      </w:tr>
    </w:tbl>
    <w:p w14:paraId="0660BFCD">
      <w:pPr>
        <w:pStyle w:val="3"/>
        <w:spacing w:before="280" w:after="1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</w:rPr>
        <w:t>3.11 校准差值(3.5.1)</w:t>
      </w:r>
    </w:p>
    <w:tbl>
      <w:tblPr>
        <w:tblStyle w:val="12"/>
        <w:tblW w:w="9600" w:type="dxa"/>
        <w:tblInd w:w="0" w:type="dxa"/>
        <w:tblBorders>
          <w:top w:val="single" w:color="C9D3E0" w:sz="4" w:space="0"/>
          <w:left w:val="single" w:color="C9D3E0" w:sz="4" w:space="0"/>
          <w:bottom w:val="single" w:color="C9D3E0" w:sz="4" w:space="0"/>
          <w:right w:val="single" w:color="C9D3E0" w:sz="4" w:space="0"/>
          <w:insideH w:val="single" w:color="C9D3E0" w:sz="4" w:space="0"/>
          <w:insideV w:val="single" w:color="C9D3E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7200"/>
      </w:tblGrid>
      <w:tr w14:paraId="6518B9BD"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72325E0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7"/>
                <w:szCs w:val="17"/>
              </w:rPr>
              <w:t>校准事件</w:t>
            </w:r>
          </w:p>
        </w:tc>
        <w:tc>
          <w:tcPr>
            <w:tcW w:w="7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60BB6BF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7"/>
                <w:szCs w:val="17"/>
              </w:rPr>
              <w:t>未观察到——提交前自评节点未供给(测量方欠账)。</w:t>
            </w:r>
          </w:p>
        </w:tc>
      </w:tr>
      <w:tr w14:paraId="459D0EB9">
        <w:tc>
          <w:tcPr>
            <w:tcW w:w="24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8059965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7"/>
                <w:szCs w:val="17"/>
              </w:rPr>
              <w:t>差值(自评−系统)</w:t>
            </w:r>
          </w:p>
        </w:tc>
        <w:tc>
          <w:tcPr>
            <w:tcW w:w="72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D21698B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7"/>
                <w:szCs w:val="17"/>
              </w:rPr>
              <w:t>无法计算。</w:t>
            </w:r>
          </w:p>
        </w:tc>
      </w:tr>
      <w:tr w14:paraId="4766D9B8"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CBD90BD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7"/>
                <w:szCs w:val="17"/>
              </w:rPr>
              <w:t>理由结构化</w:t>
            </w:r>
          </w:p>
        </w:tc>
        <w:tc>
          <w:tcPr>
            <w:tcW w:w="7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BFE4B6B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7"/>
                <w:szCs w:val="17"/>
              </w:rPr>
              <w:t>不适用。</w:t>
            </w:r>
          </w:p>
        </w:tc>
      </w:tr>
      <w:tr w14:paraId="39D911C3">
        <w:tc>
          <w:tcPr>
            <w:tcW w:w="24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5E70997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7"/>
                <w:szCs w:val="17"/>
              </w:rPr>
              <w:t>署名意愿(分开记录)</w:t>
            </w:r>
          </w:p>
        </w:tc>
        <w:tc>
          <w:tcPr>
            <w:tcW w:w="72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B31608A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7"/>
                <w:szCs w:val="17"/>
              </w:rPr>
              <w:t>弱线索:答辩防守交由 AI 代答(E-L10/E-L11);仅作线索,不作定性。</w:t>
            </w:r>
          </w:p>
        </w:tc>
      </w:tr>
      <w:tr w14:paraId="2C851D31"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FCED2BA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7"/>
                <w:szCs w:val="17"/>
              </w:rPr>
              <w:t>供给建议</w:t>
            </w:r>
          </w:p>
        </w:tc>
        <w:tc>
          <w:tcPr>
            <w:tcW w:w="7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3C47432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7"/>
                <w:szCs w:val="17"/>
              </w:rPr>
              <w:t>下一任务设置提交前自评节点(选层级+给理由),差值与理由分别入档。</w:t>
            </w:r>
          </w:p>
        </w:tc>
      </w:tr>
    </w:tbl>
    <w:p w14:paraId="79901639">
      <w:pPr>
        <w:pStyle w:val="3"/>
        <w:spacing w:before="280" w:after="1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</w:rPr>
        <w:t>3.12 按空白记录表填写(8.8)</w:t>
      </w:r>
    </w:p>
    <w:tbl>
      <w:tblPr>
        <w:tblStyle w:val="12"/>
        <w:tblW w:w="9600" w:type="dxa"/>
        <w:tblInd w:w="0" w:type="dxa"/>
        <w:tblBorders>
          <w:top w:val="single" w:color="C9D3E0" w:sz="4" w:space="0"/>
          <w:left w:val="single" w:color="C9D3E0" w:sz="4" w:space="0"/>
          <w:bottom w:val="single" w:color="C9D3E0" w:sz="4" w:space="0"/>
          <w:right w:val="single" w:color="C9D3E0" w:sz="4" w:space="0"/>
          <w:insideH w:val="single" w:color="C9D3E0" w:sz="4" w:space="0"/>
          <w:insideV w:val="single" w:color="C9D3E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00"/>
        <w:gridCol w:w="7300"/>
      </w:tblGrid>
      <w:tr w14:paraId="620B788E"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704AC51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6"/>
                <w:szCs w:val="16"/>
              </w:rPr>
              <w:t>学生 / 任务名称</w:t>
            </w:r>
          </w:p>
        </w:tc>
        <w:tc>
          <w:tcPr>
            <w:tcW w:w="7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7F1682F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学生 L · AI Helps Students Write Better</w:t>
            </w:r>
          </w:p>
        </w:tc>
      </w:tr>
      <w:tr w14:paraId="28B25B23">
        <w:tc>
          <w:tcPr>
            <w:tcW w:w="23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28D3FBD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6"/>
                <w:szCs w:val="16"/>
              </w:rPr>
              <w:t>目标体系</w:t>
            </w:r>
          </w:p>
        </w:tc>
        <w:tc>
          <w:tcPr>
            <w:tcW w:w="73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DF93D33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未指定单一体系;体系投影按可选模块输出(见 3.13)</w:t>
            </w:r>
          </w:p>
        </w:tc>
      </w:tr>
      <w:tr w14:paraId="43293EBB"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647CC0E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6"/>
                <w:szCs w:val="16"/>
              </w:rPr>
              <w:t>题材域</w:t>
            </w:r>
          </w:p>
        </w:tc>
        <w:tc>
          <w:tcPr>
            <w:tcW w:w="7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A223F9F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教育 · AI 与写作(题材覆盖=1)</w:t>
            </w:r>
          </w:p>
        </w:tc>
      </w:tr>
      <w:tr w14:paraId="41F38B39">
        <w:tc>
          <w:tcPr>
            <w:tcW w:w="23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F3BEF01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6"/>
                <w:szCs w:val="16"/>
              </w:rPr>
              <w:t>阶段覆盖</w:t>
            </w:r>
          </w:p>
        </w:tc>
        <w:tc>
          <w:tcPr>
            <w:tcW w:w="73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1529257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任务进入■ 资料■ 方法结构■ 产出分析■ 反馈修订■(供给未取用) 展示答辩反思■(反思缺席)</w:t>
            </w:r>
          </w:p>
        </w:tc>
      </w:tr>
      <w:tr w14:paraId="7114138E"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943D7C3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6"/>
                <w:szCs w:val="16"/>
              </w:rPr>
              <w:t>证据材料</w:t>
            </w:r>
          </w:p>
        </w:tc>
        <w:tc>
          <w:tcPr>
            <w:tcW w:w="7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C195D2A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作品片段×2;交互 7 轮;工具卡记录×4;过程记录×4;答辩追问-回应记录×1</w:t>
            </w:r>
          </w:p>
        </w:tc>
      </w:tr>
      <w:tr w14:paraId="38EC04DB">
        <w:tc>
          <w:tcPr>
            <w:tcW w:w="23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6051F5E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6"/>
                <w:szCs w:val="16"/>
              </w:rPr>
              <w:t>工具卡调用</w:t>
            </w:r>
          </w:p>
        </w:tc>
        <w:tc>
          <w:tcPr>
            <w:tcW w:w="73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6613E9F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5W1H 形态1 / SIFT 形态1 / 良构 形态1 / 原创度+引用 形态0(风险)</w:t>
            </w:r>
          </w:p>
        </w:tc>
      </w:tr>
      <w:tr w14:paraId="3F28200C"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AB1C2CD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6"/>
                <w:szCs w:val="16"/>
              </w:rPr>
              <w:t>D 轴读数</w:t>
            </w:r>
          </w:p>
        </w:tc>
        <w:tc>
          <w:tcPr>
            <w:tcW w:w="7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01BF0A3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L1×6(D1/D2/D3×2/D4/D5);最高稳定层 L1;D6 无可计分证据;脚手架密度低–中;承重错误:未见(缺陷为结构性外推)</w:t>
            </w:r>
          </w:p>
        </w:tc>
      </w:tr>
      <w:tr w14:paraId="1B7F6A2C">
        <w:tc>
          <w:tcPr>
            <w:tcW w:w="23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7A4B251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6"/>
                <w:szCs w:val="16"/>
              </w:rPr>
              <w:t>A 轴读数</w:t>
            </w:r>
          </w:p>
        </w:tc>
        <w:tc>
          <w:tcPr>
            <w:tcW w:w="73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6A54FB6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锚定 0 / 频率 1(A2 自发提问);发起方:除 1 次自发提问外均引导;显示态:证据积累中 / 机会已供给未取用;风险:关键判断外包、代写×3</w:t>
            </w:r>
          </w:p>
        </w:tc>
      </w:tr>
      <w:tr w14:paraId="7871CF37"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DECDAFB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6"/>
                <w:szCs w:val="16"/>
              </w:rPr>
              <w:t>提示词观测面</w:t>
            </w:r>
          </w:p>
        </w:tc>
        <w:tc>
          <w:tcPr>
            <w:tcW w:w="7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56EA3FB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五决定1 · 成熟度1 · 边界0 · 对手0 · 指令率(原始71% / 有效14%→1)· 验收1;样本 7 条不足</w:t>
            </w:r>
          </w:p>
        </w:tc>
      </w:tr>
      <w:tr w14:paraId="70D883EE">
        <w:tc>
          <w:tcPr>
            <w:tcW w:w="23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4CC6170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6"/>
                <w:szCs w:val="16"/>
              </w:rPr>
              <w:t>校准差值</w:t>
            </w:r>
          </w:p>
        </w:tc>
        <w:tc>
          <w:tcPr>
            <w:tcW w:w="73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23D7070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校准节点未供给;无差值</w:t>
            </w:r>
          </w:p>
        </w:tc>
      </w:tr>
      <w:tr w14:paraId="35656756"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1890D16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6"/>
                <w:szCs w:val="16"/>
              </w:rPr>
              <w:t>红线记录</w:t>
            </w:r>
          </w:p>
        </w:tc>
        <w:tc>
          <w:tcPr>
            <w:tcW w:w="7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37393A3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红线一×3;红线二风险;真实性置信低,需口头核验</w:t>
            </w:r>
          </w:p>
        </w:tc>
      </w:tr>
      <w:tr w14:paraId="58A1AE8A">
        <w:tc>
          <w:tcPr>
            <w:tcW w:w="23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506D070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6"/>
                <w:szCs w:val="16"/>
              </w:rPr>
              <w:t>体系投影缺口</w:t>
            </w:r>
          </w:p>
        </w:tc>
        <w:tc>
          <w:tcPr>
            <w:tcW w:w="73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6EACBDC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见 3.13 三元组</w:t>
            </w:r>
          </w:p>
        </w:tc>
      </w:tr>
      <w:tr w14:paraId="7889FFD3"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60F1816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6"/>
                <w:szCs w:val="16"/>
              </w:rPr>
              <w:t>下一步脚手架</w:t>
            </w:r>
          </w:p>
        </w:tc>
        <w:tc>
          <w:tcPr>
            <w:tcW w:w="7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978DB3A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见 3.14(学生侧 4 项+供给侧 3 项)</w:t>
            </w:r>
          </w:p>
        </w:tc>
      </w:tr>
    </w:tbl>
    <w:p w14:paraId="071CE2F6">
      <w:pPr>
        <w:pStyle w:val="3"/>
        <w:spacing w:before="280" w:after="1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</w:rPr>
        <w:t>3.13 体系投影:证据缺口三元组(6.4)</w:t>
      </w:r>
    </w:p>
    <w:p w14:paraId="087C1168">
      <w:pPr>
        <w:spacing w:before="0" w:after="1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</w:rPr>
        <w:t>三元组只回答「官方指标 × 缺什么证据 × 需补什么过程材料」,不给分、不预测(红线三)。</w:t>
      </w:r>
    </w:p>
    <w:tbl>
      <w:tblPr>
        <w:tblStyle w:val="12"/>
        <w:tblW w:w="9600" w:type="dxa"/>
        <w:tblInd w:w="0" w:type="dxa"/>
        <w:tblBorders>
          <w:top w:val="single" w:color="C9D3E0" w:sz="4" w:space="0"/>
          <w:left w:val="single" w:color="C9D3E0" w:sz="4" w:space="0"/>
          <w:bottom w:val="single" w:color="C9D3E0" w:sz="4" w:space="0"/>
          <w:right w:val="single" w:color="C9D3E0" w:sz="4" w:space="0"/>
          <w:insideH w:val="single" w:color="C9D3E0" w:sz="4" w:space="0"/>
          <w:insideV w:val="single" w:color="C9D3E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00"/>
        <w:gridCol w:w="3400"/>
        <w:gridCol w:w="3900"/>
      </w:tblGrid>
      <w:tr w14:paraId="326C04F2">
        <w:trPr>
          <w:tblHeader/>
        </w:trPr>
        <w:tc>
          <w:tcPr>
            <w:tcW w:w="23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EB216C9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6"/>
                <w:szCs w:val="16"/>
              </w:rPr>
              <w:t>官方指标</w:t>
            </w:r>
          </w:p>
        </w:tc>
        <w:tc>
          <w:tcPr>
            <w:tcW w:w="34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67B59C8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6"/>
                <w:szCs w:val="16"/>
              </w:rPr>
              <w:t>缺什么证据</w:t>
            </w:r>
          </w:p>
        </w:tc>
        <w:tc>
          <w:tcPr>
            <w:tcW w:w="39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A45AF6D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6"/>
                <w:szCs w:val="16"/>
              </w:rPr>
              <w:t>需补什么过程材料</w:t>
            </w:r>
          </w:p>
        </w:tc>
      </w:tr>
      <w:tr w14:paraId="300E7BD3"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04A8F02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EPQ · AO1 Manage</w:t>
            </w:r>
          </w:p>
        </w:tc>
        <w:tc>
          <w:tcPr>
            <w:tcW w:w="3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AC13267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无 Activity / Production Log;题目采纳、方法选择、资料取舍均无决策理由记录</w:t>
            </w:r>
          </w:p>
        </w:tc>
        <w:tc>
          <w:tcPr>
            <w:tcW w:w="3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0B908D1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补一版含决策理由的日志:为何采用 AI 建议题目、为何选便利抽样、为何选这 3 个来源</w:t>
            </w:r>
          </w:p>
        </w:tc>
      </w:tr>
      <w:tr w14:paraId="5D98D037">
        <w:tc>
          <w:tcPr>
            <w:tcW w:w="23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6E2D97C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EPQ · AO2 Use resources</w:t>
            </w:r>
          </w:p>
        </w:tc>
        <w:tc>
          <w:tcPr>
            <w:tcW w:w="34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30C66A6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3 个网页级来源不可核查;无一手溯源、无引用账本</w:t>
            </w:r>
          </w:p>
        </w:tc>
        <w:tc>
          <w:tcPr>
            <w:tcW w:w="39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6A0CE1B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引用账本+原文打开记录+每源一句「能支持什么 / 不能支持什么」</w:t>
            </w:r>
          </w:p>
        </w:tc>
      </w:tr>
      <w:tr w14:paraId="419FD5BA"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BD00DA3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AP Research · 方法与 PREP</w:t>
            </w:r>
          </w:p>
        </w:tc>
        <w:tc>
          <w:tcPr>
            <w:tcW w:w="3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E3BEC4C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方法(自陈态度问卷)与 RQ(写作帮助)未对齐;PREP 无学生决策与反思痕迹</w:t>
            </w:r>
          </w:p>
        </w:tc>
        <w:tc>
          <w:tcPr>
            <w:tcW w:w="3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1CFECF0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方法功能说明(每个题项测什么、不能测什么)+ PREP 按六阶段补记</w:t>
            </w:r>
          </w:p>
        </w:tc>
      </w:tr>
      <w:tr w14:paraId="7672ACD1">
        <w:tc>
          <w:tcPr>
            <w:tcW w:w="23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19B7885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IGCSE GP 0457 · 视角与个人回应</w:t>
            </w:r>
          </w:p>
        </w:tc>
        <w:tc>
          <w:tcPr>
            <w:tcW w:w="34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1EFA66F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报告单一视角;无反方视角、无自写个人回应</w:t>
            </w:r>
          </w:p>
        </w:tc>
        <w:tc>
          <w:tcPr>
            <w:tcW w:w="39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FBB53FA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一段反方视角+自写个人立场与限制说明(禁 AI 代写)</w:t>
            </w:r>
          </w:p>
        </w:tc>
      </w:tr>
    </w:tbl>
    <w:p w14:paraId="08C162A6">
      <w:pPr>
        <w:pStyle w:val="3"/>
        <w:spacing w:before="280" w:after="1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</w:rPr>
        <w:t>3.14 下一步脚手架(处方分侧)</w:t>
      </w:r>
    </w:p>
    <w:p w14:paraId="543F390F">
      <w:pPr>
        <w:spacing w:before="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i w:val="0"/>
          <w:iCs w:val="0"/>
          <w:color w:val="2E5077"/>
        </w:rPr>
        <w:t>学生侧动作</w:t>
      </w:r>
    </w:p>
    <w:tbl>
      <w:tblPr>
        <w:tblStyle w:val="12"/>
        <w:tblW w:w="9600" w:type="dxa"/>
        <w:tblInd w:w="0" w:type="dxa"/>
        <w:tblBorders>
          <w:top w:val="single" w:color="C9D3E0" w:sz="4" w:space="0"/>
          <w:left w:val="single" w:color="C9D3E0" w:sz="4" w:space="0"/>
          <w:bottom w:val="single" w:color="C9D3E0" w:sz="4" w:space="0"/>
          <w:right w:val="single" w:color="C9D3E0" w:sz="4" w:space="0"/>
          <w:insideH w:val="single" w:color="C9D3E0" w:sz="4" w:space="0"/>
          <w:insideV w:val="single" w:color="C9D3E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00"/>
        <w:gridCol w:w="6300"/>
        <w:gridCol w:w="2600"/>
      </w:tblGrid>
      <w:tr w14:paraId="3D77A2EE">
        <w:trPr>
          <w:tblHeader/>
        </w:trPr>
        <w:tc>
          <w:tcPr>
            <w:tcW w:w="7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EF79605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6"/>
                <w:szCs w:val="16"/>
              </w:rPr>
              <w:t>序</w:t>
            </w:r>
          </w:p>
        </w:tc>
        <w:tc>
          <w:tcPr>
            <w:tcW w:w="63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925AA29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6"/>
                <w:szCs w:val="16"/>
              </w:rPr>
              <w:t>动作</w:t>
            </w:r>
          </w:p>
        </w:tc>
        <w:tc>
          <w:tcPr>
            <w:tcW w:w="26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1044B82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6"/>
                <w:szCs w:val="16"/>
              </w:rPr>
              <w:t>对应机制</w:t>
            </w:r>
          </w:p>
        </w:tc>
      </w:tr>
      <w:tr w14:paraId="23B005EB">
        <w:tc>
          <w:tcPr>
            <w:tcW w:w="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EBE87CD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1</w:t>
            </w:r>
          </w:p>
        </w:tc>
        <w:tc>
          <w:tcPr>
            <w:tcW w:w="6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97E8B8D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自写重述 RQ,并亲手用 5W1H 卡自拆(不让子 AI 代拆):限定对象、写作类型与「help」的可测含义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301A9DB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D1 / A1 / 5W1H 形态目标合规化</w:t>
            </w:r>
          </w:p>
        </w:tc>
      </w:tr>
      <w:tr w14:paraId="0F26C62F">
        <w:tc>
          <w:tcPr>
            <w:tcW w:w="7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14023A7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2</w:t>
            </w:r>
          </w:p>
        </w:tc>
        <w:tc>
          <w:tcPr>
            <w:tcW w:w="63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F6FCE51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打开 3 个来源原文,建立引用账本,每源写一句「能支持什么 / 不能支持什么」</w:t>
            </w:r>
          </w:p>
        </w:tc>
        <w:tc>
          <w:tcPr>
            <w:tcW w:w="26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B5B2CFD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D2 / A2 / 红线二善后</w:t>
            </w:r>
          </w:p>
        </w:tc>
      </w:tr>
      <w:tr w14:paraId="27F3EB62">
        <w:tc>
          <w:tcPr>
            <w:tcW w:w="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31FA1B0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3</w:t>
            </w:r>
          </w:p>
        </w:tc>
        <w:tc>
          <w:tcPr>
            <w:tcW w:w="6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E83D2FD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重做最小 claim–evidence–reasoning 链:把结论改写到 18 人自陈问卷真正能支持的范围,并补一句「不能推出什么」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DA5F30D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D3 / A6</w:t>
            </w:r>
          </w:p>
        </w:tc>
      </w:tr>
      <w:tr w14:paraId="6B0DB07E">
        <w:tc>
          <w:tcPr>
            <w:tcW w:w="7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89B5E98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4</w:t>
            </w:r>
          </w:p>
        </w:tc>
        <w:tc>
          <w:tcPr>
            <w:tcW w:w="63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27B8982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自写一段反思(禁 AI 代写):说明「自陈问卷为什么不能证明写作能力提升」,并对 AI 使用作出声明</w:t>
            </w:r>
          </w:p>
        </w:tc>
        <w:tc>
          <w:tcPr>
            <w:tcW w:w="26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E74C3D3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D6 / A5 / 红线四合规</w:t>
            </w:r>
          </w:p>
        </w:tc>
      </w:tr>
    </w:tbl>
    <w:p w14:paraId="635DAA0A">
      <w:pPr>
        <w:spacing w:after="100"/>
        <w:rPr>
          <w:rFonts w:hint="eastAsia" w:ascii="楷体" w:hAnsi="楷体" w:eastAsia="楷体" w:cs="楷体"/>
        </w:rPr>
      </w:pPr>
    </w:p>
    <w:p w14:paraId="553E06FD">
      <w:pPr>
        <w:spacing w:before="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i w:val="0"/>
          <w:iCs w:val="0"/>
          <w:color w:val="2E5077"/>
        </w:rPr>
        <w:t>供给侧动作(测量方欠账补齐)</w:t>
      </w:r>
    </w:p>
    <w:tbl>
      <w:tblPr>
        <w:tblStyle w:val="12"/>
        <w:tblW w:w="9600" w:type="dxa"/>
        <w:tblInd w:w="0" w:type="dxa"/>
        <w:tblBorders>
          <w:top w:val="single" w:color="C9D3E0" w:sz="4" w:space="0"/>
          <w:left w:val="single" w:color="C9D3E0" w:sz="4" w:space="0"/>
          <w:bottom w:val="single" w:color="C9D3E0" w:sz="4" w:space="0"/>
          <w:right w:val="single" w:color="C9D3E0" w:sz="4" w:space="0"/>
          <w:insideH w:val="single" w:color="C9D3E0" w:sz="4" w:space="0"/>
          <w:insideV w:val="single" w:color="C9D3E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00"/>
        <w:gridCol w:w="6300"/>
        <w:gridCol w:w="2600"/>
      </w:tblGrid>
      <w:tr w14:paraId="0D6BE2B3">
        <w:trPr>
          <w:tblHeader/>
        </w:trPr>
        <w:tc>
          <w:tcPr>
            <w:tcW w:w="7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39CE776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6"/>
                <w:szCs w:val="16"/>
              </w:rPr>
              <w:t>序</w:t>
            </w:r>
          </w:p>
        </w:tc>
        <w:tc>
          <w:tcPr>
            <w:tcW w:w="63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1D0DA62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6"/>
                <w:szCs w:val="16"/>
              </w:rPr>
              <w:t>动作</w:t>
            </w:r>
          </w:p>
        </w:tc>
        <w:tc>
          <w:tcPr>
            <w:tcW w:w="26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52F5219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6"/>
                <w:szCs w:val="16"/>
              </w:rPr>
              <w:t>对应机制</w:t>
            </w:r>
          </w:p>
        </w:tc>
      </w:tr>
      <w:tr w14:paraId="75FFF265">
        <w:tc>
          <w:tcPr>
            <w:tcW w:w="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203A404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a</w:t>
            </w:r>
          </w:p>
        </w:tc>
        <w:tc>
          <w:tcPr>
            <w:tcW w:w="6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181C554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下一任务递出反方邀请卡,并设置提交前校准自评节点(选层级+给理由)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B1BB083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公理七 / A4 / A5 / 3.5.1</w:t>
            </w:r>
          </w:p>
        </w:tc>
      </w:tr>
      <w:tr w14:paraId="7C4637B2">
        <w:tc>
          <w:tcPr>
            <w:tcW w:w="7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1C7008B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b</w:t>
            </w:r>
          </w:p>
        </w:tc>
        <w:tc>
          <w:tcPr>
            <w:tcW w:w="63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02D0991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将原创度+引用卡设为该生默认流程,开启 AI 参与逐段声明</w:t>
            </w:r>
          </w:p>
        </w:tc>
        <w:tc>
          <w:tcPr>
            <w:tcW w:w="26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08BE354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5.4 风险解除路径 / 红线二</w:t>
            </w:r>
          </w:p>
        </w:tc>
      </w:tr>
      <w:tr w14:paraId="05E2487E">
        <w:tc>
          <w:tcPr>
            <w:tcW w:w="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7264C65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c</w:t>
            </w:r>
          </w:p>
        </w:tc>
        <w:tc>
          <w:tcPr>
            <w:tcW w:w="6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AD7CE2F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AI 侧严格执行红线一拒绝话术+最小步引导(拒绝代写题目、引言、结论与答辩答案,改递对应工具卡)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F2228BC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8.4</w:t>
            </w:r>
          </w:p>
        </w:tc>
      </w:tr>
    </w:tbl>
    <w:p w14:paraId="555D890A">
      <w:pPr>
        <w:pStyle w:val="2"/>
        <w:pageBreakBefore/>
        <w:spacing w:before="60" w:after="20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</w:rPr>
        <w:t>四、中分案例评估报告(学生 M):任务基本成立,但裁决理由与自主证据不稳</w:t>
      </w:r>
    </w:p>
    <w:p w14:paraId="045EBB18">
      <w:pPr>
        <w:pStyle w:val="3"/>
        <w:spacing w:before="280" w:after="1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</w:rPr>
        <w:t>4.1 案例概况与采证声明</w:t>
      </w:r>
    </w:p>
    <w:tbl>
      <w:tblPr>
        <w:tblStyle w:val="12"/>
        <w:tblW w:w="9600" w:type="dxa"/>
        <w:tblInd w:w="0" w:type="dxa"/>
        <w:tblBorders>
          <w:top w:val="single" w:color="C9D3E0" w:sz="4" w:space="0"/>
          <w:left w:val="single" w:color="C9D3E0" w:sz="4" w:space="0"/>
          <w:bottom w:val="single" w:color="C9D3E0" w:sz="4" w:space="0"/>
          <w:right w:val="single" w:color="C9D3E0" w:sz="4" w:space="0"/>
          <w:insideH w:val="single" w:color="C9D3E0" w:sz="4" w:space="0"/>
          <w:insideV w:val="single" w:color="C9D3E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00"/>
        <w:gridCol w:w="7500"/>
      </w:tblGrid>
      <w:tr w14:paraId="46CDB946">
        <w:tc>
          <w:tcPr>
            <w:tcW w:w="2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E34C976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8"/>
                <w:szCs w:val="18"/>
              </w:rPr>
              <w:t>学生 / 任务</w:t>
            </w:r>
          </w:p>
        </w:tc>
        <w:tc>
          <w:tcPr>
            <w:tcW w:w="7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01309C6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8"/>
                <w:szCs w:val="18"/>
              </w:rPr>
              <w:t>学生 M · AI Feedback and Essay Revision Decisions</w:t>
            </w:r>
          </w:p>
        </w:tc>
      </w:tr>
      <w:tr w14:paraId="6E999CF6">
        <w:tc>
          <w:tcPr>
            <w:tcW w:w="21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2647B99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8"/>
                <w:szCs w:val="18"/>
              </w:rPr>
              <w:t>Research Question</w:t>
            </w:r>
          </w:p>
        </w:tc>
        <w:tc>
          <w:tcPr>
            <w:tcW w:w="75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1E04F5B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8"/>
                <w:szCs w:val="18"/>
              </w:rPr>
              <w:t>一个 Grade 10 写作班中,AI 生成的反馈如何影响学生议论文的修订选择(由学生在 5W1H 诊断后自行改写)</w:t>
            </w:r>
          </w:p>
        </w:tc>
      </w:tr>
      <w:tr w14:paraId="308726BA">
        <w:tc>
          <w:tcPr>
            <w:tcW w:w="2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58364C3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8"/>
                <w:szCs w:val="18"/>
              </w:rPr>
              <w:t>题材域标记(2.0.4)</w:t>
            </w:r>
          </w:p>
        </w:tc>
        <w:tc>
          <w:tcPr>
            <w:tcW w:w="7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54577DC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8"/>
                <w:szCs w:val="18"/>
              </w:rPr>
              <w:t>教育 · AI 与写作;题材覆盖 = 1,禁止跨题材外推</w:t>
            </w:r>
          </w:p>
        </w:tc>
      </w:tr>
      <w:tr w14:paraId="48A3671D">
        <w:tc>
          <w:tcPr>
            <w:tcW w:w="21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418B8FC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8"/>
                <w:szCs w:val="18"/>
              </w:rPr>
              <w:t>证据材料</w:t>
            </w:r>
          </w:p>
        </w:tc>
        <w:tc>
          <w:tcPr>
            <w:tcW w:w="75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5C56042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8"/>
                <w:szCs w:val="18"/>
              </w:rPr>
              <w:t>作品片段 2 段;学生-AI 交互 8 轮;工具卡调用记录 5 项;过程记录 4 项</w:t>
            </w:r>
          </w:p>
        </w:tc>
      </w:tr>
      <w:tr w14:paraId="370C9A4D">
        <w:tc>
          <w:tcPr>
            <w:tcW w:w="2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AD86C8B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8"/>
                <w:szCs w:val="18"/>
              </w:rPr>
              <w:t>样本窗口声明</w:t>
            </w:r>
          </w:p>
        </w:tc>
        <w:tc>
          <w:tcPr>
            <w:tcW w:w="7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A5A3469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8"/>
                <w:szCs w:val="18"/>
              </w:rPr>
              <w:t>交互轮 8 条(&lt;10):提示词观测面按样本不足读取(4.6);A 轴族级定性走长周期任务通道(3.0.1)</w:t>
            </w:r>
          </w:p>
        </w:tc>
      </w:tr>
      <w:tr w14:paraId="1E9598B5">
        <w:tc>
          <w:tcPr>
            <w:tcW w:w="21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7A70AD2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8"/>
                <w:szCs w:val="18"/>
              </w:rPr>
              <w:t>阶段覆盖(6.2)</w:t>
            </w:r>
          </w:p>
        </w:tc>
        <w:tc>
          <w:tcPr>
            <w:tcW w:w="75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39A4DEE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8"/>
                <w:szCs w:val="18"/>
              </w:rPr>
              <w:t>任务进入 ■ · 资料 ■ · 方法结构 ■ · 产出分析 ■ · 反馈修订 ■ · 展示答辩与反思 ■(答辩有留痕;自写反思缺席)——供给面 6/6,取用不均</w:t>
            </w:r>
          </w:p>
        </w:tc>
      </w:tr>
      <w:tr w14:paraId="4F5BBAAB">
        <w:tc>
          <w:tcPr>
            <w:tcW w:w="2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5CDEC0A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8"/>
                <w:szCs w:val="18"/>
              </w:rPr>
              <w:t>口头证据留痕核查(6.3)</w:t>
            </w:r>
          </w:p>
        </w:tc>
        <w:tc>
          <w:tcPr>
            <w:tcW w:w="7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6A52F28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8"/>
                <w:szCs w:val="18"/>
              </w:rPr>
              <w:t>展示备注中的限定句+答辩追问记录(教师反馈干扰之问)存在→口头层可采证</w:t>
            </w:r>
          </w:p>
        </w:tc>
      </w:tr>
      <w:tr w14:paraId="7E3159DA">
        <w:tc>
          <w:tcPr>
            <w:tcW w:w="21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256ADA4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8"/>
                <w:szCs w:val="18"/>
              </w:rPr>
              <w:t>一眼判断(先作品后读数)</w:t>
            </w:r>
          </w:p>
        </w:tc>
        <w:tc>
          <w:tcPr>
            <w:tcW w:w="75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07D4A24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8"/>
                <w:szCs w:val="18"/>
              </w:rPr>
              <w:t>任务经诊断收窄后基本成立;分析能分类比较并自限结论,但资料裁决理由、反方处理与修订取舍多依赖卡片或教师供给;一次边界让渡(limitations 由 AI 起草)需版本核验</w:t>
            </w:r>
          </w:p>
        </w:tc>
      </w:tr>
    </w:tbl>
    <w:p w14:paraId="4365E2C4">
      <w:pPr>
        <w:pStyle w:val="3"/>
        <w:spacing w:before="280" w:after="1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</w:rPr>
        <w:t>4.2 案例材料(原始证据包,保留原文)</w:t>
      </w:r>
    </w:p>
    <w:p w14:paraId="4F49580A">
      <w:pPr>
        <w:spacing w:before="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i w:val="0"/>
          <w:iCs w:val="0"/>
          <w:color w:val="2E5077"/>
        </w:rPr>
        <w:t>作品片段</w:t>
      </w:r>
    </w:p>
    <w:tbl>
      <w:tblPr>
        <w:tblStyle w:val="12"/>
        <w:tblW w:w="9600" w:type="dxa"/>
        <w:tblInd w:w="0" w:type="dxa"/>
        <w:tblBorders>
          <w:top w:val="single" w:color="C9D3E0" w:sz="4" w:space="0"/>
          <w:left w:val="single" w:color="C9D3E0" w:sz="4" w:space="0"/>
          <w:bottom w:val="single" w:color="C9D3E0" w:sz="4" w:space="0"/>
          <w:right w:val="single" w:color="C9D3E0" w:sz="4" w:space="0"/>
          <w:insideH w:val="single" w:color="C9D3E0" w:sz="4" w:space="0"/>
          <w:insideV w:val="single" w:color="C9D3E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8100"/>
      </w:tblGrid>
      <w:tr w14:paraId="4A4D35C2">
        <w:trPr>
          <w:tblHeader/>
        </w:trPr>
        <w:tc>
          <w:tcPr>
            <w:tcW w:w="15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09AC489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7"/>
                <w:szCs w:val="17"/>
              </w:rPr>
              <w:t>模拟作品片段</w:t>
            </w:r>
          </w:p>
        </w:tc>
        <w:tc>
          <w:tcPr>
            <w:tcW w:w="81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97653EF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7"/>
                <w:szCs w:val="17"/>
              </w:rPr>
              <w:t>内容</w:t>
            </w:r>
          </w:p>
        </w:tc>
      </w:tr>
      <w:tr w14:paraId="7F904D7C"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756545A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7"/>
                <w:szCs w:val="17"/>
              </w:rPr>
              <w:t>摘要片段</w:t>
            </w:r>
          </w:p>
        </w:tc>
        <w:tc>
          <w:tcPr>
            <w:tcW w:w="8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759430B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olor w:val="2F5376"/>
                <w:sz w:val="17"/>
                <w:szCs w:val="17"/>
              </w:rPr>
              <w:t>本项目调查一个 Grade 10 写作班中,AI 生成的反馈如何影响学生修改议论文。问卷和草稿对比显示,学生最常采纳的是语法、词汇和结构建议,但较少采纳改变论点方向的建议。部分学生表示 AI 反馈让他们更有信心,但也有学生承认自己有时不知道 AI 建议是否真的符合写作任务。</w:t>
            </w:r>
          </w:p>
        </w:tc>
      </w:tr>
      <w:tr w14:paraId="6C76925C">
        <w:tc>
          <w:tcPr>
            <w:tcW w:w="15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21ACBB1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7"/>
                <w:szCs w:val="17"/>
              </w:rPr>
              <w:t>分析片段</w:t>
            </w:r>
          </w:p>
        </w:tc>
        <w:tc>
          <w:tcPr>
            <w:tcW w:w="81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982D1A5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olor w:val="2F5376"/>
                <w:sz w:val="17"/>
                <w:szCs w:val="17"/>
              </w:rPr>
              <w:t>在 12 组草稿对比中,9 组出现了句子层面的修改,5 组出现了段落顺序调整,只有 2 组改变了证据解释方式。这说明 AI feedback 更容易影响表层表达,而不一定改变学生的论证判断。不过,由于样本来自一个班级,且没有长期追踪,本项目不能说明 AI feedback 一定会提高写作能力。</w:t>
            </w:r>
          </w:p>
        </w:tc>
      </w:tr>
    </w:tbl>
    <w:p w14:paraId="1233FDD9">
      <w:pPr>
        <w:spacing w:after="100"/>
        <w:rPr>
          <w:rFonts w:hint="eastAsia" w:ascii="楷体" w:hAnsi="楷体" w:eastAsia="楷体" w:cs="楷体"/>
        </w:rPr>
      </w:pPr>
    </w:p>
    <w:p w14:paraId="5EFAFBAB">
      <w:pPr>
        <w:spacing w:before="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i w:val="0"/>
          <w:iCs w:val="0"/>
          <w:color w:val="2E5077"/>
        </w:rPr>
        <w:t>学生-AI 模拟交互(轮次已加 6.2 阶段标记)</w:t>
      </w:r>
    </w:p>
    <w:tbl>
      <w:tblPr>
        <w:tblStyle w:val="12"/>
        <w:tblW w:w="9600" w:type="dxa"/>
        <w:tblInd w:w="0" w:type="dxa"/>
        <w:tblBorders>
          <w:top w:val="single" w:color="C9D3E0" w:sz="4" w:space="0"/>
          <w:left w:val="single" w:color="C9D3E0" w:sz="4" w:space="0"/>
          <w:bottom w:val="single" w:color="C9D3E0" w:sz="4" w:space="0"/>
          <w:right w:val="single" w:color="C9D3E0" w:sz="4" w:space="0"/>
          <w:insideH w:val="single" w:color="C9D3E0" w:sz="4" w:space="0"/>
          <w:insideV w:val="single" w:color="C9D3E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50"/>
        <w:gridCol w:w="2900"/>
        <w:gridCol w:w="2650"/>
        <w:gridCol w:w="2800"/>
      </w:tblGrid>
      <w:tr w14:paraId="5763013E">
        <w:trPr>
          <w:tblHeader/>
        </w:trPr>
        <w:tc>
          <w:tcPr>
            <w:tcW w:w="125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F5E268C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6"/>
                <w:szCs w:val="16"/>
              </w:rPr>
              <w:t>轮次 · 阶段</w:t>
            </w:r>
          </w:p>
        </w:tc>
        <w:tc>
          <w:tcPr>
            <w:tcW w:w="29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804A49D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6"/>
                <w:szCs w:val="16"/>
              </w:rPr>
              <w:t>学生输入</w:t>
            </w:r>
          </w:p>
        </w:tc>
        <w:tc>
          <w:tcPr>
            <w:tcW w:w="265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F08BC3B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6"/>
                <w:szCs w:val="16"/>
              </w:rPr>
              <w:t>AI / 子 AI 回应摘要</w:t>
            </w:r>
          </w:p>
        </w:tc>
        <w:tc>
          <w:tcPr>
            <w:tcW w:w="28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4050223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6"/>
                <w:szCs w:val="16"/>
              </w:rPr>
              <w:t>后续动作</w:t>
            </w:r>
          </w:p>
        </w:tc>
      </w:tr>
      <w:tr w14:paraId="38B99820">
        <w:tc>
          <w:tcPr>
            <w:tcW w:w="12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8B1F2A8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R1 · 任务进入</w:t>
            </w:r>
          </w:p>
        </w:tc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2754EB5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olor w:val="2F5376"/>
                <w:sz w:val="16"/>
                <w:szCs w:val="16"/>
              </w:rPr>
              <w:t>不要直接帮我写正文。我的题目是 AI helps writing,帮我用 5W1H 看哪里太宽。</w:t>
            </w:r>
          </w:p>
        </w:tc>
        <w:tc>
          <w:tcPr>
            <w:tcW w:w="26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D8A5992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指出对象、写作类型、帮助的定义都太宽,建议收窄到某年级、某类作文和 revision decisions。</w:t>
            </w:r>
          </w:p>
        </w:tc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EA2EB89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学生把题目改为一个 Grade 10 写作班中的 AI feedback 与修订选择。</w:t>
            </w:r>
          </w:p>
        </w:tc>
      </w:tr>
      <w:tr w14:paraId="521B9DD8">
        <w:tc>
          <w:tcPr>
            <w:tcW w:w="12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7910B0A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R2 · 任务进入</w:t>
            </w:r>
          </w:p>
        </w:tc>
        <w:tc>
          <w:tcPr>
            <w:tcW w:w="29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7AC44A8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olor w:val="2F5376"/>
                <w:sz w:val="16"/>
                <w:szCs w:val="16"/>
              </w:rPr>
              <w:t>我想看 AI comments 对学生修改作文有什么影响,不想证明成绩提高。这个 RQ 可以吗?</w:t>
            </w:r>
          </w:p>
        </w:tc>
        <w:tc>
          <w:tcPr>
            <w:tcW w:w="26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B44778C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提醒 affect 仍宽,建议区分 grammar、structure、evidence explanation 和 confidence。</w:t>
            </w:r>
          </w:p>
        </w:tc>
        <w:tc>
          <w:tcPr>
            <w:tcW w:w="28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B159329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学生把问卷和草稿对比指标分为四类。</w:t>
            </w:r>
          </w:p>
        </w:tc>
      </w:tr>
      <w:tr w14:paraId="35AB84D2">
        <w:tc>
          <w:tcPr>
            <w:tcW w:w="12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3F54C74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R3 · 资料</w:t>
            </w:r>
          </w:p>
        </w:tc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A2C5E57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olor w:val="2F5376"/>
                <w:sz w:val="16"/>
                <w:szCs w:val="16"/>
              </w:rPr>
              <w:t>这是 5 个来源摘要,请用 SIFT 思路告诉我哪些只能当背景,哪些能支持方法。</w:t>
            </w:r>
          </w:p>
        </w:tc>
        <w:tc>
          <w:tcPr>
            <w:tcW w:w="26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F135F13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指出新闻报道只能当背景,教育技术期刊和学校政策文件更适合支持定义和边界。</w:t>
            </w:r>
          </w:p>
        </w:tc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E0C1663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学生在资料矩阵中标注背景 / 方法 / 政策三类来源。</w:t>
            </w:r>
          </w:p>
        </w:tc>
      </w:tr>
      <w:tr w14:paraId="41C3798A">
        <w:tc>
          <w:tcPr>
            <w:tcW w:w="12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0BB035A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R4 · 产出分析</w:t>
            </w:r>
          </w:p>
        </w:tc>
        <w:tc>
          <w:tcPr>
            <w:tcW w:w="29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B468797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olor w:val="2F5376"/>
                <w:sz w:val="16"/>
                <w:szCs w:val="16"/>
              </w:rPr>
              <w:t>用良构论证卡检查我的 analysis,不要改写,只说 claim-evidence-reasoning 缺哪里。</w:t>
            </w:r>
          </w:p>
        </w:tc>
        <w:tc>
          <w:tcPr>
            <w:tcW w:w="26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381F971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指出「AI 改善写作」这个 claim 过强,证据只能支持「AI feedback 与表层修订更相关」。</w:t>
            </w:r>
          </w:p>
        </w:tc>
        <w:tc>
          <w:tcPr>
            <w:tcW w:w="28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CC46D03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学生修改了一个主张,但其他段落仍有证据解释不足。</w:t>
            </w:r>
          </w:p>
        </w:tc>
      </w:tr>
      <w:tr w14:paraId="41DE4758">
        <w:tc>
          <w:tcPr>
            <w:tcW w:w="12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A43F258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R5 · 反馈修订</w:t>
            </w:r>
          </w:p>
        </w:tc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F54BB82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olor w:val="2F5376"/>
                <w:sz w:val="16"/>
                <w:szCs w:val="16"/>
              </w:rPr>
              <w:t>(教师提醒后)请用反方卡攻击我的方法,尤其是样本和草稿对比。</w:t>
            </w:r>
          </w:p>
        </w:tc>
        <w:tc>
          <w:tcPr>
            <w:tcW w:w="26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B93ECF9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子 AI 指出样本只有一个班,草稿变化可能来自教师反馈或同伴讨论,不一定来自 AI。</w:t>
            </w:r>
          </w:p>
        </w:tc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D337B01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学生补写一段限制,但回应主要停留在承认样本小。</w:t>
            </w:r>
          </w:p>
        </w:tc>
      </w:tr>
      <w:tr w14:paraId="62C29AB6">
        <w:tc>
          <w:tcPr>
            <w:tcW w:w="12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74AE49D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R6 · 产出分析</w:t>
            </w:r>
          </w:p>
        </w:tc>
        <w:tc>
          <w:tcPr>
            <w:tcW w:w="29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260C556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olor w:val="2F5376"/>
                <w:sz w:val="16"/>
                <w:szCs w:val="16"/>
              </w:rPr>
              <w:t>我时间不够了,你先帮我写 limitations 初稿,我再改。</w:t>
            </w:r>
          </w:p>
        </w:tc>
        <w:tc>
          <w:tcPr>
            <w:tcW w:w="26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5EC51C3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生成关于样本、时间和无法证明因果的限制段落。</w:t>
            </w:r>
          </w:p>
        </w:tc>
        <w:tc>
          <w:tcPr>
            <w:tcW w:w="28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BA60B08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学生删改部分句子,但仍保留 AI 生成结构,需要口头核验。</w:t>
            </w:r>
          </w:p>
        </w:tc>
      </w:tr>
      <w:tr w14:paraId="25966614">
        <w:tc>
          <w:tcPr>
            <w:tcW w:w="12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9CC8977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R7 · 反馈修订</w:t>
            </w:r>
          </w:p>
        </w:tc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53818E0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olor w:val="2F5376"/>
                <w:sz w:val="16"/>
                <w:szCs w:val="16"/>
              </w:rPr>
              <w:t>我不想让 AI 改正文了,请只列我应该自己补证据的三处。</w:t>
            </w:r>
          </w:p>
        </w:tc>
        <w:tc>
          <w:tcPr>
            <w:tcW w:w="26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6FB6317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列出草稿编码标准、访谈引用、教师反馈干扰三个缺口。</w:t>
            </w:r>
          </w:p>
        </w:tc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78B67B6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学生补了编码表和两条访谈短引,但教师反馈干扰仍未处理充分。</w:t>
            </w:r>
          </w:p>
        </w:tc>
      </w:tr>
      <w:tr w14:paraId="4EA4BD43">
        <w:tc>
          <w:tcPr>
            <w:tcW w:w="12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50C9B0D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R8 · 展示答辩(备)</w:t>
            </w:r>
          </w:p>
        </w:tc>
        <w:tc>
          <w:tcPr>
            <w:tcW w:w="29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B54C3A3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olor w:val="2F5376"/>
                <w:sz w:val="16"/>
                <w:szCs w:val="16"/>
              </w:rPr>
              <w:t>如果展示被问到「AI feedback 是否提高写作」,我应该怎么限定回答?不要帮我背稿。</w:t>
            </w:r>
          </w:p>
        </w:tc>
        <w:tc>
          <w:tcPr>
            <w:tcW w:w="26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638765A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建议回答「本项目只能说明修订类型变化,不能证明写作能力提高」。</w:t>
            </w:r>
          </w:p>
        </w:tc>
        <w:tc>
          <w:tcPr>
            <w:tcW w:w="28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6BF029C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学生在展示备注中写下限定句,能基本解释。</w:t>
            </w:r>
          </w:p>
        </w:tc>
      </w:tr>
    </w:tbl>
    <w:p w14:paraId="51EBF22E">
      <w:pPr>
        <w:spacing w:after="100"/>
        <w:rPr>
          <w:rFonts w:hint="eastAsia" w:ascii="楷体" w:hAnsi="楷体" w:eastAsia="楷体" w:cs="楷体"/>
        </w:rPr>
      </w:pPr>
    </w:p>
    <w:p w14:paraId="671B1104">
      <w:pPr>
        <w:spacing w:before="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i w:val="0"/>
          <w:iCs w:val="0"/>
          <w:color w:val="2E5077"/>
        </w:rPr>
        <w:t>工具卡 / 子 AI 调用记录</w:t>
      </w:r>
    </w:p>
    <w:tbl>
      <w:tblPr>
        <w:tblStyle w:val="12"/>
        <w:tblW w:w="9600" w:type="dxa"/>
        <w:tblInd w:w="0" w:type="dxa"/>
        <w:tblBorders>
          <w:top w:val="single" w:color="C9D3E0" w:sz="4" w:space="0"/>
          <w:left w:val="single" w:color="C9D3E0" w:sz="4" w:space="0"/>
          <w:bottom w:val="single" w:color="C9D3E0" w:sz="4" w:space="0"/>
          <w:right w:val="single" w:color="C9D3E0" w:sz="4" w:space="0"/>
          <w:insideH w:val="single" w:color="C9D3E0" w:sz="4" w:space="0"/>
          <w:insideV w:val="single" w:color="C9D3E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0"/>
        <w:gridCol w:w="1500"/>
        <w:gridCol w:w="3800"/>
        <w:gridCol w:w="2600"/>
      </w:tblGrid>
      <w:tr w14:paraId="58A2691E">
        <w:trPr>
          <w:tblHeader/>
        </w:trPr>
        <w:tc>
          <w:tcPr>
            <w:tcW w:w="17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E5558E0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6"/>
                <w:szCs w:val="16"/>
              </w:rPr>
              <w:t>工具卡 / 子 AI</w:t>
            </w:r>
          </w:p>
        </w:tc>
        <w:tc>
          <w:tcPr>
            <w:tcW w:w="15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8353EA5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6"/>
                <w:szCs w:val="16"/>
              </w:rPr>
              <w:t>触发来源</w:t>
            </w:r>
          </w:p>
        </w:tc>
        <w:tc>
          <w:tcPr>
            <w:tcW w:w="38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4E461B4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6"/>
                <w:szCs w:val="16"/>
              </w:rPr>
              <w:t>学生目标与卡片输出</w:t>
            </w:r>
          </w:p>
        </w:tc>
        <w:tc>
          <w:tcPr>
            <w:tcW w:w="26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CCF48D3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6"/>
                <w:szCs w:val="16"/>
              </w:rPr>
              <w:t>下游产物</w:t>
            </w:r>
          </w:p>
        </w:tc>
      </w:tr>
      <w:tr w14:paraId="70A25048"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0B216FB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5W1H 提问卡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F9B536B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学生主动要求使用</w:t>
            </w:r>
          </w:p>
        </w:tc>
        <w:tc>
          <w:tcPr>
            <w:tcW w:w="3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DCB3704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用卡片收窄对象、写作类型和 outcome,但仍依赖 AI 提示完成主要表述。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BABDD3D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RQ 被重写。</w:t>
            </w:r>
          </w:p>
        </w:tc>
      </w:tr>
      <w:tr w14:paraId="4B7E7CF1">
        <w:tc>
          <w:tcPr>
            <w:tcW w:w="17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35B6FCC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SIFT / 横向阅读卡</w:t>
            </w:r>
          </w:p>
        </w:tc>
        <w:tc>
          <w:tcPr>
            <w:tcW w:w="15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824E100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学生主动调用</w:t>
            </w:r>
          </w:p>
        </w:tc>
        <w:tc>
          <w:tcPr>
            <w:tcW w:w="38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9D61619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要求区分背景来源、方法来源和政策来源。卡片输出被转化为资料矩阵标签。</w:t>
            </w:r>
          </w:p>
        </w:tc>
        <w:tc>
          <w:tcPr>
            <w:tcW w:w="26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BAEBD6B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资料矩阵有变化;证据权重解释仍偏薄。</w:t>
            </w:r>
          </w:p>
        </w:tc>
      </w:tr>
      <w:tr w14:paraId="4637ED7D"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8223116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良构论证卡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66C4C9E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学生主动调用</w:t>
            </w:r>
          </w:p>
        </w:tc>
        <w:tc>
          <w:tcPr>
            <w:tcW w:w="3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F1C441B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要求检查 claim-evidence-reasoning 缺口,不让 AI 改写正文。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CBDE8D1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一处主张被收窄;修订覆盖不完整。</w:t>
            </w:r>
          </w:p>
        </w:tc>
      </w:tr>
      <w:tr w14:paraId="34A2D515">
        <w:tc>
          <w:tcPr>
            <w:tcW w:w="17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48E18A8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反方邀请卡</w:t>
            </w:r>
          </w:p>
        </w:tc>
        <w:tc>
          <w:tcPr>
            <w:tcW w:w="15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0AA0109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教师提醒后调用</w:t>
            </w:r>
          </w:p>
        </w:tc>
        <w:tc>
          <w:tcPr>
            <w:tcW w:w="38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0CA102E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子 AI 攻击样本和归因问题。学生补写 limitations,但回应较笼统。</w:t>
            </w:r>
          </w:p>
        </w:tc>
        <w:tc>
          <w:tcPr>
            <w:tcW w:w="26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783794F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限制段局部补写。</w:t>
            </w:r>
          </w:p>
        </w:tc>
      </w:tr>
      <w:tr w14:paraId="77D68C27"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C2AB29C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原创度+引用卡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8305C50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系统递卡后接续</w:t>
            </w:r>
          </w:p>
        </w:tc>
        <w:tc>
          <w:tcPr>
            <w:tcW w:w="3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9BEAEE4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记录 AI 生成了 limitations 初稿,但没有完整说明哪些句子被保留或重写。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48D2CC9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AI 边界证据存在但不稳定,需口头核验。</w:t>
            </w:r>
          </w:p>
        </w:tc>
      </w:tr>
    </w:tbl>
    <w:p w14:paraId="737EF7F1">
      <w:pPr>
        <w:spacing w:after="100"/>
        <w:rPr>
          <w:rFonts w:hint="eastAsia" w:ascii="楷体" w:hAnsi="楷体" w:eastAsia="楷体" w:cs="楷体"/>
        </w:rPr>
      </w:pPr>
    </w:p>
    <w:p w14:paraId="5B6C1B16">
      <w:pPr>
        <w:spacing w:before="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i w:val="0"/>
          <w:iCs w:val="0"/>
          <w:color w:val="2E5077"/>
        </w:rPr>
        <w:t>过程证据</w:t>
      </w:r>
    </w:p>
    <w:tbl>
      <w:tblPr>
        <w:tblStyle w:val="12"/>
        <w:tblW w:w="9600" w:type="dxa"/>
        <w:tblInd w:w="0" w:type="dxa"/>
        <w:tblBorders>
          <w:top w:val="single" w:color="C9D3E0" w:sz="4" w:space="0"/>
          <w:left w:val="single" w:color="C9D3E0" w:sz="4" w:space="0"/>
          <w:bottom w:val="single" w:color="C9D3E0" w:sz="4" w:space="0"/>
          <w:right w:val="single" w:color="C9D3E0" w:sz="4" w:space="0"/>
          <w:insideH w:val="single" w:color="C9D3E0" w:sz="4" w:space="0"/>
          <w:insideV w:val="single" w:color="C9D3E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8100"/>
      </w:tblGrid>
      <w:tr w14:paraId="458F23DB">
        <w:trPr>
          <w:tblHeader/>
        </w:trPr>
        <w:tc>
          <w:tcPr>
            <w:tcW w:w="15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E38CDEE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7"/>
                <w:szCs w:val="17"/>
              </w:rPr>
              <w:t>过程材料</w:t>
            </w:r>
          </w:p>
        </w:tc>
        <w:tc>
          <w:tcPr>
            <w:tcW w:w="81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829325F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7"/>
                <w:szCs w:val="17"/>
              </w:rPr>
              <w:t>模拟记录</w:t>
            </w:r>
          </w:p>
        </w:tc>
      </w:tr>
      <w:tr w14:paraId="2A688B0B"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309934E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7"/>
                <w:szCs w:val="17"/>
              </w:rPr>
              <w:t>草稿版本</w:t>
            </w:r>
          </w:p>
        </w:tc>
        <w:tc>
          <w:tcPr>
            <w:tcW w:w="8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0784664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7"/>
                <w:szCs w:val="17"/>
              </w:rPr>
              <w:t>有 proposal、问卷初稿、草稿前后对比、analysis 修订说明,但版本记录不完整。</w:t>
            </w:r>
          </w:p>
        </w:tc>
      </w:tr>
      <w:tr w14:paraId="55674025">
        <w:tc>
          <w:tcPr>
            <w:tcW w:w="15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FAB5D2E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7"/>
                <w:szCs w:val="17"/>
              </w:rPr>
              <w:t>资料 / 引用</w:t>
            </w:r>
          </w:p>
        </w:tc>
        <w:tc>
          <w:tcPr>
            <w:tcW w:w="81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74D9084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7"/>
                <w:szCs w:val="17"/>
              </w:rPr>
              <w:t>有 5 篇来源摘要和简单矩阵,能区分背景与方法来源,但尚未充分评价来源局限。</w:t>
            </w:r>
          </w:p>
        </w:tc>
      </w:tr>
      <w:tr w14:paraId="0EE1CFCD"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F3AF12F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7"/>
                <w:szCs w:val="17"/>
              </w:rPr>
              <w:t>AI 使用</w:t>
            </w:r>
          </w:p>
        </w:tc>
        <w:tc>
          <w:tcPr>
            <w:tcW w:w="8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2B8E914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7"/>
                <w:szCs w:val="17"/>
              </w:rPr>
              <w:t>多次设置「不直接写正文」的边界,但也让 AI 起草 limitations;边界执行不稳定。</w:t>
            </w:r>
          </w:p>
        </w:tc>
      </w:tr>
      <w:tr w14:paraId="64CD3BDA">
        <w:tc>
          <w:tcPr>
            <w:tcW w:w="15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542EA13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7"/>
                <w:szCs w:val="17"/>
              </w:rPr>
              <w:t>展示 / 答辩</w:t>
            </w:r>
          </w:p>
        </w:tc>
        <w:tc>
          <w:tcPr>
            <w:tcW w:w="81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B32FDD6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7"/>
                <w:szCs w:val="17"/>
              </w:rPr>
              <w:t>能解释为什么不能证明成绩提高,但被问到教师反馈干扰时,回应仍较泛。</w:t>
            </w:r>
          </w:p>
        </w:tc>
      </w:tr>
    </w:tbl>
    <w:p w14:paraId="6EAD38A6">
      <w:pPr>
        <w:pStyle w:val="3"/>
        <w:spacing w:before="280" w:after="1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</w:rPr>
        <w:t>4.3 事件日志(8.1 格式)</w:t>
      </w:r>
    </w:p>
    <w:tbl>
      <w:tblPr>
        <w:tblStyle w:val="12"/>
        <w:tblW w:w="9600" w:type="dxa"/>
        <w:tblInd w:w="0" w:type="dxa"/>
        <w:tblBorders>
          <w:top w:val="single" w:color="C9D3E0" w:sz="4" w:space="0"/>
          <w:left w:val="single" w:color="C9D3E0" w:sz="4" w:space="0"/>
          <w:bottom w:val="single" w:color="C9D3E0" w:sz="4" w:space="0"/>
          <w:right w:val="single" w:color="C9D3E0" w:sz="4" w:space="0"/>
          <w:insideH w:val="single" w:color="C9D3E0" w:sz="4" w:space="0"/>
          <w:insideV w:val="single" w:color="C9D3E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2750"/>
        <w:gridCol w:w="2250"/>
        <w:gridCol w:w="3200"/>
      </w:tblGrid>
      <w:tr w14:paraId="3D57E7B7">
        <w:trPr>
          <w:tblHeader/>
        </w:trPr>
        <w:tc>
          <w:tcPr>
            <w:tcW w:w="14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1FE2823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5"/>
                <w:szCs w:val="15"/>
              </w:rPr>
              <w:t>事件 · 类型 · 阶段</w:t>
            </w:r>
          </w:p>
        </w:tc>
        <w:tc>
          <w:tcPr>
            <w:tcW w:w="275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B424B0C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5"/>
                <w:szCs w:val="15"/>
              </w:rPr>
              <w:t>双轴落格(D 判层 / A 信号 · 发起方)</w:t>
            </w:r>
          </w:p>
        </w:tc>
        <w:tc>
          <w:tcPr>
            <w:tcW w:w="225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08FD332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5"/>
                <w:szCs w:val="15"/>
              </w:rPr>
              <w:t>观测面 / 工具卡字段</w:t>
            </w:r>
          </w:p>
        </w:tc>
        <w:tc>
          <w:tcPr>
            <w:tcW w:w="32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00D73DA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5"/>
                <w:szCs w:val="15"/>
              </w:rPr>
              <w:t>证据片段与备注</w:t>
            </w:r>
          </w:p>
        </w:tc>
      </w:tr>
      <w:tr w14:paraId="446E650D">
        <w:tc>
          <w:tcPr>
            <w:tcW w:w="1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9249E5A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E-M01 · 提示词+点卡 · 任务进入</w:t>
            </w:r>
          </w:p>
        </w:tc>
        <w:tc>
          <w:tcPr>
            <w:tcW w:w="27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37FBB5D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A3:边界句① · 频率 · 自发(首轮、无外部提示)。A2:自发调卡 · 频率①。发起:自发。</w:t>
            </w:r>
          </w:p>
        </w:tc>
        <w:tc>
          <w:tcPr>
            <w:tcW w:w="22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DB3D773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P3(要诊断);五个决定≈4 项(任务/材料/边界/验收「看哪里太宽」);工具卡:5W1H · 自发 · 目标=诊断 RQ 过宽→形态 3 链起点。</w:t>
            </w:r>
          </w:p>
        </w:tc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EA503C5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olor w:val="2F5376"/>
                <w:sz w:val="15"/>
                <w:szCs w:val="15"/>
              </w:rPr>
              <w:t>「不要直接帮我写正文。我的题目是 AI helps writing,帮我用 5W1H 看哪里太宽」。</w:t>
            </w:r>
          </w:p>
        </w:tc>
      </w:tr>
      <w:tr w14:paraId="373B568E">
        <w:tc>
          <w:tcPr>
            <w:tcW w:w="14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FE8F7C4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E-M02 · 自改文本 · 任务进入</w:t>
            </w:r>
          </w:p>
        </w:tc>
        <w:tc>
          <w:tcPr>
            <w:tcW w:w="27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4CDF508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D1→L3①(限定年级、班级、反馈类型与 outcome;脚手架:中——AI 指出过宽后完成改写)。发起:诊断自邀、改写引导后落地;按 2.0.2 判层不因此折扣。</w:t>
            </w:r>
          </w:p>
        </w:tc>
        <w:tc>
          <w:tcPr>
            <w:tcW w:w="22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6187EC3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5W1H 下游产物成立(要件六齐)。</w:t>
            </w:r>
          </w:p>
        </w:tc>
        <w:tc>
          <w:tcPr>
            <w:tcW w:w="32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842B667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olor w:val="2F5376"/>
                <w:sz w:val="15"/>
                <w:szCs w:val="15"/>
              </w:rPr>
              <w:t>改写后 RQ:「一个 Grade 10 写作班中,AI 生成反馈如何影响学生议论文的修订选择」。</w:t>
            </w:r>
          </w:p>
        </w:tc>
      </w:tr>
      <w:tr w14:paraId="13C1126F">
        <w:tc>
          <w:tcPr>
            <w:tcW w:w="1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5FBB33C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E-M03 · 提示词 · 任务进入</w:t>
            </w:r>
          </w:p>
        </w:tc>
        <w:tc>
          <w:tcPr>
            <w:tcW w:w="27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55B916B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D1→L3②(范围排除:不证成绩提高;随后 outcome 四分类落地)。A1:频率 · 自发(范围自限;理由未显式陈述→不足锚定要件,3.1)。发起:自发。</w:t>
            </w:r>
          </w:p>
        </w:tc>
        <w:tc>
          <w:tcPr>
            <w:tcW w:w="22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81D620A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P3;验收询问「可以吗」仍悬空。</w:t>
            </w:r>
          </w:p>
        </w:tc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92D2E37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olor w:val="2F5376"/>
                <w:sz w:val="15"/>
                <w:szCs w:val="15"/>
              </w:rPr>
              <w:t>「我想看 AI comments 对学生修改作文有什么影响,不想证明成绩提高。这个 RQ 可以吗?」备注:若补一句排除理由,即构成 A1 锚定。</w:t>
            </w:r>
          </w:p>
        </w:tc>
      </w:tr>
      <w:tr w14:paraId="68B6F5B7">
        <w:tc>
          <w:tcPr>
            <w:tcW w:w="14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E88C68C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E-M04 · 点卡+回应 · 资料</w:t>
            </w:r>
          </w:p>
        </w:tc>
        <w:tc>
          <w:tcPr>
            <w:tcW w:w="27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0EBBF43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D2→L2(三类标签落入矩阵;分级裁决由子 AI 给出,学生自己的权重理由未见;脚手架:高)。A2:锚定 · 自发①(自发调 SIFT 且矩阵留下后果痕迹)。发起:自发。</w:t>
            </w:r>
          </w:p>
        </w:tc>
        <w:tc>
          <w:tcPr>
            <w:tcW w:w="22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04A40CC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工具卡:SIFT / 横向阅读 · 自发 · 目标=区分背景 / 方法 · 下游=矩阵标签→形态 3。</w:t>
            </w:r>
          </w:p>
        </w:tc>
        <w:tc>
          <w:tcPr>
            <w:tcW w:w="32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362C033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olor w:val="2F5376"/>
                <w:sz w:val="15"/>
                <w:szCs w:val="15"/>
              </w:rPr>
              <w:t>「这是 5 个来源摘要,请用 SIFT 思路告诉我哪些只能当背景,哪些能支持方法」。备注:2.2 边界判例——分级存在但「以 X 为准因为 Y」的学生自述缺席,判 L2 不判 L3。</w:t>
            </w:r>
          </w:p>
        </w:tc>
      </w:tr>
      <w:tr w14:paraId="77D52932">
        <w:tc>
          <w:tcPr>
            <w:tcW w:w="1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8E3B8EC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E-M05 · 点卡+回应 · 产出分析</w:t>
            </w:r>
          </w:p>
        </w:tc>
        <w:tc>
          <w:tcPr>
            <w:tcW w:w="27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F392D7F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D5→L2(按卡片收窄一处 claim;理由来自卡片,取舍未扩展)。A6:锚定 · 引导(卡片 · 自邀)①——不利质询落实为文本收窄,稿面后果成立。A3:边界句② · 频率 · 自发。发起:调卡自发、修正引导后。</w:t>
            </w:r>
          </w:p>
        </w:tc>
        <w:tc>
          <w:tcPr>
            <w:tcW w:w="22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970B245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工具卡:良构论证卡 · 自发 · 输出=claim 过强 · 下游=一处收窄→形态 3。</w:t>
            </w:r>
          </w:p>
        </w:tc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F59EFD0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olor w:val="2F5376"/>
                <w:sz w:val="15"/>
                <w:szCs w:val="15"/>
              </w:rPr>
              <w:t>「用良构论证卡检查我的 analysis,不要改写,只说 claim-evidence-reasoning 缺哪里」→claim 改为「AI feedback 与表层修订更相关」。</w:t>
            </w:r>
          </w:p>
        </w:tc>
      </w:tr>
      <w:tr w14:paraId="74C3DF19">
        <w:tc>
          <w:tcPr>
            <w:tcW w:w="14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97A08C9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E-M06 · 点卡+回应 · 反馈修订</w:t>
            </w:r>
          </w:p>
        </w:tc>
        <w:tc>
          <w:tcPr>
            <w:tcW w:w="27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E8FE892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D4→L2①(承认样本小与归因干扰,但罗列式,替代解释未处理——2.4「提及未处理不超过 L2」)。A4:频率 · 引导(教师提醒后发出邀请);姿态有限后果(补限制段)。发起:引导 · 教师。</w:t>
            </w:r>
          </w:p>
        </w:tc>
        <w:tc>
          <w:tcPr>
            <w:tcW w:w="22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7AA334B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工具卡:反方邀请卡 · 教师提醒后→形态 2(引导接续)。</w:t>
            </w:r>
          </w:p>
        </w:tc>
        <w:tc>
          <w:tcPr>
            <w:tcW w:w="32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C71B93A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olor w:val="2F5376"/>
                <w:sz w:val="15"/>
                <w:szCs w:val="15"/>
              </w:rPr>
              <w:t>「(教师提醒后)请用反方卡攻击我的方法,尤其是样本和草稿对比」→补写限制,「回应主要停留在承认样本小」。</w:t>
            </w:r>
          </w:p>
        </w:tc>
      </w:tr>
      <w:tr w14:paraId="7FFB41E7">
        <w:tc>
          <w:tcPr>
            <w:tcW w:w="1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48CE3EA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E-M07 · 提示词 · 产出分析</w:t>
            </w:r>
          </w:p>
        </w:tc>
        <w:tc>
          <w:tcPr>
            <w:tcW w:w="27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18D44DB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A3:让渡事件(边界自破;时间压力情境)→锚定不成立;记依赖信号+红线一事件①。发起:自发(让渡)。</w:t>
            </w:r>
          </w:p>
        </w:tc>
        <w:tc>
          <w:tcPr>
            <w:tcW w:w="22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5D80342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P1(回落);委托句检出。</w:t>
            </w:r>
          </w:p>
        </w:tc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2F8330D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olor w:val="2F5376"/>
                <w:sz w:val="15"/>
                <w:szCs w:val="15"/>
              </w:rPr>
              <w:t>「我时间不够了,你先帮我写 limitations 初稿,我再改」。备注:AI 初稿部分不计学生 D 轴证据;学生删改句可判;需版本 diff 核验。</w:t>
            </w:r>
          </w:p>
        </w:tc>
      </w:tr>
      <w:tr w14:paraId="47EE3FB9">
        <w:tc>
          <w:tcPr>
            <w:tcW w:w="14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DD0C1C0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E-M08 · 提示词+修订 · 反馈修订</w:t>
            </w:r>
          </w:p>
        </w:tc>
        <w:tc>
          <w:tcPr>
            <w:tcW w:w="27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9398E4C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D5→L3(补编码表+两条访谈短引=改变证据基础的实质修订;取舍说明未写——2.5 边界判例:补一句「为何教师干扰暂未处理」即稳固 L3)。A1:锚定 · 自发①(在 AI 请求指示前自定补证路线并执行,后果:材料进稿)。A2:引导 · 执行(按 AI 所列缺口补证)。A3:边界句③ · 频率 · 自发。发起:自发。</w:t>
            </w:r>
          </w:p>
        </w:tc>
        <w:tc>
          <w:tcPr>
            <w:tcW w:w="22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3B292A2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P3;边界句「只列……三处」。</w:t>
            </w:r>
          </w:p>
        </w:tc>
        <w:tc>
          <w:tcPr>
            <w:tcW w:w="32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090055E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olor w:val="2F5376"/>
                <w:sz w:val="15"/>
                <w:szCs w:val="15"/>
              </w:rPr>
              <w:t>「我不想让 AI 改正文了,请只列我应该自己补证据的三处」→补编码表、两条访谈短引;教师反馈干扰未处理。</w:t>
            </w:r>
          </w:p>
        </w:tc>
      </w:tr>
      <w:tr w14:paraId="1EEB2BEE">
        <w:tc>
          <w:tcPr>
            <w:tcW w:w="1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8EBE673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E-M09 · 提示词 · 展示答辩(备)</w:t>
            </w:r>
          </w:p>
        </w:tc>
        <w:tc>
          <w:tcPr>
            <w:tcW w:w="27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B54FCDA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A5:锚定 · 自发①(自发准备限定式防守;附边界「不背稿」)。A3:边界句④ · 频率 · 自发。发起:自发。</w:t>
            </w:r>
          </w:p>
        </w:tc>
        <w:tc>
          <w:tcPr>
            <w:tcW w:w="22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CE0E2BE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P3(要策略而非答案)。</w:t>
            </w:r>
          </w:p>
        </w:tc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9762B55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olor w:val="2F5376"/>
                <w:sz w:val="15"/>
                <w:szCs w:val="15"/>
              </w:rPr>
              <w:t>「如果展示被问到『AI feedback 是否提高写作』,我应该怎么限定回答?不要帮我背稿」。</w:t>
            </w:r>
          </w:p>
        </w:tc>
      </w:tr>
      <w:tr w14:paraId="5168955B">
        <w:tc>
          <w:tcPr>
            <w:tcW w:w="14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EECF9F8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E-M10 · 口头回应(留痕) · 展示答辩</w:t>
            </w:r>
          </w:p>
        </w:tc>
        <w:tc>
          <w:tcPr>
            <w:tcW w:w="27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8D85E2B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D3(口头层)→限定成立(「只能说明修订类型变化」);D4→L2②(被问教师反馈干扰时回应仍较泛——替代解释再次未处理)。A5:证据成立(展示备注留痕+现场能解释)。</w:t>
            </w:r>
          </w:p>
        </w:tc>
        <w:tc>
          <w:tcPr>
            <w:tcW w:w="22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3192FCE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6.3 口头采证:展示备注+追问记录。</w:t>
            </w:r>
          </w:p>
        </w:tc>
        <w:tc>
          <w:tcPr>
            <w:tcW w:w="32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23345B5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olor w:val="2F5376"/>
                <w:sz w:val="15"/>
                <w:szCs w:val="15"/>
              </w:rPr>
              <w:t>展示备注限定句;追问教师干扰→「回应仍较泛」。</w:t>
            </w:r>
          </w:p>
        </w:tc>
      </w:tr>
      <w:tr w14:paraId="0B65CD2A">
        <w:tc>
          <w:tcPr>
            <w:tcW w:w="1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72B8605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E-M11 · 点卡 · 反馈修订</w:t>
            </w:r>
          </w:p>
        </w:tc>
        <w:tc>
          <w:tcPr>
            <w:tcW w:w="27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AFF4BEC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A3 关联:原创度记录存在但保留 / 重写边界不清→要件「学生回应」不全。发起:引导 · 系统递卡后接续。</w:t>
            </w:r>
          </w:p>
        </w:tc>
        <w:tc>
          <w:tcPr>
            <w:tcW w:w="22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13CB273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工具卡:原创度+引用卡 · 引导 · 下游=部分记录→形态 2;红线一善后不完全。</w:t>
            </w:r>
          </w:p>
        </w:tc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82D1DD6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olor w:val="2F5376"/>
                <w:sz w:val="15"/>
                <w:szCs w:val="15"/>
              </w:rPr>
              <w:t>记录存在,但「没有完整说明哪些句子被保留或重写」。</w:t>
            </w:r>
          </w:p>
        </w:tc>
      </w:tr>
      <w:tr w14:paraId="2C66D0F1">
        <w:tc>
          <w:tcPr>
            <w:tcW w:w="14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2728BFB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E-M12 · 分析文本 · 产出分析</w:t>
            </w:r>
          </w:p>
        </w:tc>
        <w:tc>
          <w:tcPr>
            <w:tcW w:w="27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ABB2203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D3→L3(12 组分类比较+组织者「表层表达 vs 论证判断」+结论自限「不能说明」)。承重核查(2.0.3):数字为学生自报观测,未见承重性事实错误。</w:t>
            </w:r>
          </w:p>
        </w:tc>
        <w:tc>
          <w:tcPr>
            <w:tcW w:w="22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EA8A2BE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——</w:t>
            </w:r>
          </w:p>
        </w:tc>
        <w:tc>
          <w:tcPr>
            <w:tcW w:w="32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28AB3F7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olor w:val="2F5376"/>
                <w:sz w:val="15"/>
                <w:szCs w:val="15"/>
              </w:rPr>
              <w:t>「9 组出现了句子层面的修改……只有 2 组改变了证据解释方式。这说明 AI feedback 更容易影响表层表达……本项目不能说明 AI feedback 一定会提高写作能力」。</w:t>
            </w:r>
          </w:p>
        </w:tc>
      </w:tr>
      <w:tr w14:paraId="09CC6BC7">
        <w:tc>
          <w:tcPr>
            <w:tcW w:w="1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71C748F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E-M13 · 采证缺口记录 · 反思</w:t>
            </w:r>
          </w:p>
        </w:tc>
        <w:tc>
          <w:tcPr>
            <w:tcW w:w="27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C1E3217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D6→无可计分证据(自写反思未观察到)。机会核查:反思环节未供给→供给侧欠账(9.1.2)。</w:t>
            </w:r>
          </w:p>
        </w:tc>
        <w:tc>
          <w:tcPr>
            <w:tcW w:w="22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A61A0F2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——</w:t>
            </w:r>
          </w:p>
        </w:tc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19E607C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olor w:val="2F5376"/>
                <w:sz w:val="15"/>
                <w:szCs w:val="15"/>
              </w:rPr>
              <w:t>备注:分析片段中的「不能说明」自限已计入 D3 / D4,不向 D6 重复折算(1.2)。</w:t>
            </w:r>
          </w:p>
        </w:tc>
      </w:tr>
    </w:tbl>
    <w:p w14:paraId="66075DB6">
      <w:pPr>
        <w:pStyle w:val="3"/>
        <w:spacing w:before="280" w:after="1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</w:rPr>
        <w:t>4.4 判定汇总</w:t>
      </w:r>
    </w:p>
    <w:tbl>
      <w:tblPr>
        <w:tblStyle w:val="12"/>
        <w:tblW w:w="9600" w:type="dxa"/>
        <w:tblInd w:w="0" w:type="dxa"/>
        <w:tblBorders>
          <w:top w:val="single" w:color="C9D3E0" w:sz="4" w:space="0"/>
          <w:left w:val="single" w:color="C9D3E0" w:sz="4" w:space="0"/>
          <w:bottom w:val="single" w:color="C9D3E0" w:sz="4" w:space="0"/>
          <w:right w:val="single" w:color="C9D3E0" w:sz="4" w:space="0"/>
          <w:insideH w:val="single" w:color="C9D3E0" w:sz="4" w:space="0"/>
          <w:insideV w:val="single" w:color="C9D3E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50"/>
        <w:gridCol w:w="7850"/>
      </w:tblGrid>
      <w:tr w14:paraId="2637A613">
        <w:tc>
          <w:tcPr>
            <w:tcW w:w="1750" w:type="dxa"/>
            <w:shd w:val="clear" w:color="auto" w:fill="FFF3D6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3DDA008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7"/>
                <w:szCs w:val="17"/>
              </w:rPr>
              <w:t>训练用判定</w:t>
            </w:r>
          </w:p>
        </w:tc>
        <w:tc>
          <w:tcPr>
            <w:tcW w:w="78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453747C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7"/>
                <w:szCs w:val="17"/>
              </w:rPr>
              <w:t>中分锚点(7.1)。贴档对象为本证据包,不为学生个人(7.2)。</w:t>
            </w:r>
          </w:p>
        </w:tc>
      </w:tr>
      <w:tr w14:paraId="3AF299A8">
        <w:tc>
          <w:tcPr>
            <w:tcW w:w="17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33821B5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7"/>
                <w:szCs w:val="17"/>
              </w:rPr>
              <w:t>D 轴会话层层谱</w:t>
            </w:r>
          </w:p>
        </w:tc>
        <w:tc>
          <w:tcPr>
            <w:tcW w:w="78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0F71437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7"/>
                <w:szCs w:val="17"/>
              </w:rPr>
              <w:t>层谱:L3×4(D1×2、D3×1、D5×1)、L2×5(D2×1、D3 其余段×1、D4×2、D5×1);最高稳定层:D1=L3、D4=L2(各同层×2 复现);D3 / D5 各层仅×1,稳定层待复现。D6:无可计分证据(反思环节未供给)。</w:t>
            </w:r>
          </w:p>
        </w:tc>
      </w:tr>
      <w:tr w14:paraId="787B71D6">
        <w:tc>
          <w:tcPr>
            <w:tcW w:w="17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C11F0C2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7"/>
                <w:szCs w:val="17"/>
              </w:rPr>
              <w:t>A 轴信号读数</w:t>
            </w:r>
          </w:p>
        </w:tc>
        <w:tc>
          <w:tcPr>
            <w:tcW w:w="78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7E28EB3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7"/>
                <w:szCs w:val="17"/>
              </w:rPr>
              <w:t>锚定×4:A1 自发×1(E-M08)、A2 自发×1(E-M04)、A5 自发×1(E-M09/10)、A6 引导(卡片自邀)×1(E-M05)。边界句×4 自发,但让渡×1(E-M07)→A3 锚定不成立。A4 仅教师引导×1。族级:A2 达阈值可出族级观察(跨 3 阶段);A1 / A5 / A6 因阶段覆盖&lt;3 记「阶段覆盖不足」;A3 记「守界不稳定+风险」;A4 记「证据积累中」。</w:t>
            </w:r>
          </w:p>
        </w:tc>
      </w:tr>
      <w:tr w14:paraId="02AF8D19">
        <w:tc>
          <w:tcPr>
            <w:tcW w:w="17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CCDAB6A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7"/>
                <w:szCs w:val="17"/>
              </w:rPr>
              <w:t>提示词观测面</w:t>
            </w:r>
          </w:p>
        </w:tc>
        <w:tc>
          <w:tcPr>
            <w:tcW w:w="78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DD49DE4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7"/>
                <w:szCs w:val="17"/>
              </w:rPr>
              <w:t>五个决定 3 级 · 成熟度 3 级(P3 主导,R6 回落 P1)· 边界意识 2 级(4 条,有越界)· 对手邀请 1 级(1 次 · 引导后,形成修订)· 主动指令率(原始 8/8;有效 6/8=75%→4 级)· 验收标准自给 2 级。样本 8 条,注明不足。</w:t>
            </w:r>
          </w:p>
        </w:tc>
      </w:tr>
      <w:tr w14:paraId="5B67DD8C">
        <w:tc>
          <w:tcPr>
            <w:tcW w:w="17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DA46CD0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7"/>
                <w:szCs w:val="17"/>
              </w:rPr>
              <w:t>工具卡调用形态</w:t>
            </w:r>
          </w:p>
        </w:tc>
        <w:tc>
          <w:tcPr>
            <w:tcW w:w="78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95366B5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7"/>
                <w:szCs w:val="17"/>
              </w:rPr>
              <w:t>5W1H 形态 3 · SIFT 形态 3 · 良构 形态 3 · 反方邀请 形态 2(引导 · 教师)· 原创度+引用 形态 2(要件不全,需核验)。</w:t>
            </w:r>
          </w:p>
        </w:tc>
      </w:tr>
      <w:tr w14:paraId="7C9629D3">
        <w:tc>
          <w:tcPr>
            <w:tcW w:w="1750" w:type="dxa"/>
            <w:shd w:val="clear" w:color="auto" w:fill="FDEEEC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5C30E44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7"/>
                <w:szCs w:val="17"/>
              </w:rPr>
              <w:t>红线与真实性</w:t>
            </w:r>
          </w:p>
        </w:tc>
        <w:tc>
          <w:tcPr>
            <w:tcW w:w="78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0E9741D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7"/>
                <w:szCs w:val="17"/>
              </w:rPr>
              <w:t>红线一事件×1(E-M07 limitations 代写);红线二:引用可核查性中等(有摘要与矩阵,未见打开记录)。真实性置信:中;处理:limitations 版本 diff+保留 / 重写口头说明。</w:t>
            </w:r>
          </w:p>
        </w:tc>
      </w:tr>
    </w:tbl>
    <w:p w14:paraId="738900A6">
      <w:pPr>
        <w:pStyle w:val="3"/>
        <w:spacing w:before="280" w:after="1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</w:rPr>
        <w:t>4.5 D 轴认知深度(逐维判层)</w:t>
      </w:r>
    </w:p>
    <w:tbl>
      <w:tblPr>
        <w:tblStyle w:val="12"/>
        <w:tblW w:w="9600" w:type="dxa"/>
        <w:tblInd w:w="0" w:type="dxa"/>
        <w:tblBorders>
          <w:top w:val="single" w:color="C9D3E0" w:sz="4" w:space="0"/>
          <w:left w:val="single" w:color="C9D3E0" w:sz="4" w:space="0"/>
          <w:bottom w:val="single" w:color="C9D3E0" w:sz="4" w:space="0"/>
          <w:right w:val="single" w:color="C9D3E0" w:sz="4" w:space="0"/>
          <w:insideH w:val="single" w:color="C9D3E0" w:sz="4" w:space="0"/>
          <w:insideV w:val="single" w:color="C9D3E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59"/>
        <w:gridCol w:w="1176"/>
        <w:gridCol w:w="1421"/>
        <w:gridCol w:w="3342"/>
        <w:gridCol w:w="2202"/>
      </w:tblGrid>
      <w:tr w14:paraId="3EDB2D54">
        <w:trPr>
          <w:tblHeader/>
        </w:trPr>
        <w:tc>
          <w:tcPr>
            <w:tcW w:w="15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45AB4CF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5"/>
                <w:szCs w:val="15"/>
              </w:rPr>
              <w:t>测量点</w:t>
            </w:r>
          </w:p>
        </w:tc>
        <w:tc>
          <w:tcPr>
            <w:tcW w:w="95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B877BEC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5"/>
                <w:szCs w:val="15"/>
              </w:rPr>
              <w:t>判层(层谱)</w:t>
            </w:r>
          </w:p>
        </w:tc>
        <w:tc>
          <w:tcPr>
            <w:tcW w:w="145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2B1A941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5"/>
                <w:szCs w:val="15"/>
              </w:rPr>
              <w:t>脚手架密度 · 发起注(2.0.2)</w:t>
            </w:r>
          </w:p>
        </w:tc>
        <w:tc>
          <w:tcPr>
            <w:tcW w:w="345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24F17DD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5"/>
                <w:szCs w:val="15"/>
              </w:rPr>
              <w:t>证据片段(原话)</w:t>
            </w:r>
          </w:p>
        </w:tc>
        <w:tc>
          <w:tcPr>
            <w:tcW w:w="225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689664C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5"/>
                <w:szCs w:val="15"/>
              </w:rPr>
              <w:t>判读与门槛备注</w:t>
            </w:r>
          </w:p>
        </w:tc>
      </w:tr>
      <w:tr w14:paraId="5C4BE071"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8F84F66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D1 任务理解与问题表述</w:t>
            </w:r>
          </w:p>
        </w:tc>
        <w:tc>
          <w:tcPr>
            <w:tcW w:w="9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F9662E6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5"/>
                <w:szCs w:val="15"/>
              </w:rPr>
              <w:t>L3×2(稳定复现)</w:t>
            </w:r>
          </w:p>
        </w:tc>
        <w:tc>
          <w:tcPr>
            <w:tcW w:w="14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FD47F72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脚手架:中;诊断自邀、改写在 AI 建议后——按 2.0.2 照判 L3</w:t>
            </w:r>
          </w:p>
        </w:tc>
        <w:tc>
          <w:tcPr>
            <w:tcW w:w="34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9545853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olor w:val="2F5376"/>
                <w:sz w:val="15"/>
                <w:szCs w:val="15"/>
              </w:rPr>
              <w:t>改写后 RQ;「不想证明成绩提高」+ outcome 四分类</w:t>
            </w:r>
          </w:p>
        </w:tc>
        <w:tc>
          <w:tcPr>
            <w:tcW w:w="22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8A5597F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两次限定事件:①收窄对象与 outcome(E-M02);②范围排除并四分类落地(E-M03)。多要素被组织为可执行的探究范围(2.1 L3)。</w:t>
            </w:r>
          </w:p>
        </w:tc>
      </w:tr>
      <w:tr w14:paraId="3E86ED09">
        <w:tc>
          <w:tcPr>
            <w:tcW w:w="15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CA1CAA1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D2 证据与信源 / 材料处理</w:t>
            </w:r>
          </w:p>
        </w:tc>
        <w:tc>
          <w:tcPr>
            <w:tcW w:w="9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E329BAE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5"/>
                <w:szCs w:val="15"/>
              </w:rPr>
              <w:t>L2×1</w:t>
            </w:r>
          </w:p>
        </w:tc>
        <w:tc>
          <w:tcPr>
            <w:tcW w:w="14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A0A858E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脚手架:高(分级裁决由子 AI 给出)</w:t>
            </w:r>
          </w:p>
        </w:tc>
        <w:tc>
          <w:tcPr>
            <w:tcW w:w="34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0117199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olor w:val="2F5376"/>
                <w:sz w:val="15"/>
                <w:szCs w:val="15"/>
              </w:rPr>
              <w:t>资料矩阵三类标签(背景 / 方法 / 政策)</w:t>
            </w:r>
          </w:p>
        </w:tc>
        <w:tc>
          <w:tcPr>
            <w:tcW w:w="22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581CD37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2.2 边界判例应用:分级引用的「动作」存在,但「以 X 为准、因为 Y、适用范围 Z」的学生自述缺席→判 L2。升 L3 路径:自写三列裁决理由(见 4.14)。</w:t>
            </w:r>
          </w:p>
        </w:tc>
      </w:tr>
      <w:tr w14:paraId="01FE64EC"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4E3A7ED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D3 论证结构 / 方法对齐</w:t>
            </w:r>
          </w:p>
        </w:tc>
        <w:tc>
          <w:tcPr>
            <w:tcW w:w="9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FB0A8DD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5"/>
                <w:szCs w:val="15"/>
              </w:rPr>
              <w:t>L3×1 · L2×1</w:t>
            </w:r>
          </w:p>
        </w:tc>
        <w:tc>
          <w:tcPr>
            <w:tcW w:w="14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B9475F8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脚手架:低(分析片段为学生自署文本)</w:t>
            </w:r>
          </w:p>
        </w:tc>
        <w:tc>
          <w:tcPr>
            <w:tcW w:w="34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DD0B47B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olor w:val="2F5376"/>
                <w:sz w:val="15"/>
                <w:szCs w:val="15"/>
              </w:rPr>
              <w:t>「9 组句子层面……只有 2 组改变证据解释……更容易影响表层表达……本项目不能说明……」</w:t>
            </w:r>
          </w:p>
        </w:tc>
        <w:tc>
          <w:tcPr>
            <w:tcW w:w="22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72B7D66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L3:分类比较+组织者+结论自限(E-M12)。其余分析段「停留在描述数量」→L2×1。同层未复现,稳定层暂记待补样本。</w:t>
            </w:r>
          </w:p>
        </w:tc>
      </w:tr>
      <w:tr w14:paraId="6ABA15A4">
        <w:tc>
          <w:tcPr>
            <w:tcW w:w="15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97CB8C4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D4 多视角、反方与限制</w:t>
            </w:r>
          </w:p>
        </w:tc>
        <w:tc>
          <w:tcPr>
            <w:tcW w:w="9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D5D6404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5"/>
                <w:szCs w:val="15"/>
              </w:rPr>
              <w:t>L2×2(稳定复现)</w:t>
            </w:r>
          </w:p>
        </w:tc>
        <w:tc>
          <w:tcPr>
            <w:tcW w:w="14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4E0FEC9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脚手架:中;反方由教师提醒供给</w:t>
            </w:r>
          </w:p>
        </w:tc>
        <w:tc>
          <w:tcPr>
            <w:tcW w:w="34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B41EF0D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olor w:val="2F5376"/>
                <w:sz w:val="15"/>
                <w:szCs w:val="15"/>
              </w:rPr>
              <w:t>限制段(样本小、非长期);答辩被问教师干扰「回应仍较泛」</w:t>
            </w:r>
          </w:p>
        </w:tc>
        <w:tc>
          <w:tcPr>
            <w:tcW w:w="22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A38F966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两次事件均为「承认并罗列、替代解释未处理」(E-M06、E-M10)——2.4:提及未处理不超过 L2。替代解释(教师反馈 / 同伴讨论)是升层关键靶点。</w:t>
            </w:r>
          </w:p>
        </w:tc>
      </w:tr>
      <w:tr w14:paraId="2C66DF65"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72B1E21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D5 反馈处理与修订</w:t>
            </w:r>
          </w:p>
        </w:tc>
        <w:tc>
          <w:tcPr>
            <w:tcW w:w="9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1D94906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5"/>
                <w:szCs w:val="15"/>
              </w:rPr>
              <w:t>L3×1 · L2×1</w:t>
            </w:r>
          </w:p>
        </w:tc>
        <w:tc>
          <w:tcPr>
            <w:tcW w:w="14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53DC9A7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脚手架:中</w:t>
            </w:r>
          </w:p>
        </w:tc>
        <w:tc>
          <w:tcPr>
            <w:tcW w:w="34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71A00DE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olor w:val="2F5376"/>
                <w:sz w:val="15"/>
                <w:szCs w:val="15"/>
              </w:rPr>
              <w:t>claim 收窄句;补编码表+两条访谈短引</w:t>
            </w:r>
          </w:p>
        </w:tc>
        <w:tc>
          <w:tcPr>
            <w:tcW w:w="22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A02F00D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L2:一处 claim 收窄,理由来自卡片(E-M05)。L3:补证修订改变证据基础(E-M08);取舍说明未写→2.5 边界判例:补一句「为何教师干扰暂未处理」即稳固。</w:t>
            </w:r>
          </w:p>
        </w:tc>
      </w:tr>
      <w:tr w14:paraId="3B3A052A">
        <w:tc>
          <w:tcPr>
            <w:tcW w:w="15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15BF5C5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D6 反思与元认知迁移</w:t>
            </w:r>
          </w:p>
        </w:tc>
        <w:tc>
          <w:tcPr>
            <w:tcW w:w="9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82B9DAF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8C1C13"/>
                <w:sz w:val="15"/>
                <w:szCs w:val="15"/>
              </w:rPr>
              <w:t>无可计分证据</w:t>
            </w:r>
          </w:p>
        </w:tc>
        <w:tc>
          <w:tcPr>
            <w:tcW w:w="14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D74308F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反思环节未供给(供给侧欠账)</w:t>
            </w:r>
          </w:p>
        </w:tc>
        <w:tc>
          <w:tcPr>
            <w:tcW w:w="34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DA27B33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olor w:val="2F5376"/>
                <w:sz w:val="15"/>
                <w:szCs w:val="15"/>
              </w:rPr>
              <w:t>(无自写反思文本可引)</w:t>
            </w:r>
          </w:p>
        </w:tc>
        <w:tc>
          <w:tcPr>
            <w:tcW w:w="22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A80BDF5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2.6:唯一采证入口为自写反思。展示限定与答辩解释已在 D3(口头)/ A5 落格;分析片段自限已计 D3 / D4——均不向 D6 折算(1.2)。</w:t>
            </w:r>
          </w:p>
        </w:tc>
      </w:tr>
      <w:tr w14:paraId="7AA44C60">
        <w:tc>
          <w:tcPr>
            <w:tcW w:w="9600" w:type="dxa"/>
            <w:gridSpan w:val="5"/>
            <w:shd w:val="clear" w:color="auto" w:fill="FFF9EC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77F9E61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准确性门槛核查(2.0.3):未见承重性事实错误;12 / 9 / 5 / 2 等数字为学生自报观测记录,来源归属清晰。</w:t>
            </w:r>
          </w:p>
        </w:tc>
      </w:tr>
    </w:tbl>
    <w:p w14:paraId="1689C59C">
      <w:pPr>
        <w:pStyle w:val="3"/>
        <w:spacing w:before="280" w:after="1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</w:rPr>
        <w:t>4.6 A 轴智识自主(信号读数,不打分)</w:t>
      </w:r>
    </w:p>
    <w:tbl>
      <w:tblPr>
        <w:tblStyle w:val="12"/>
        <w:tblW w:w="9600" w:type="dxa"/>
        <w:tblInd w:w="0" w:type="dxa"/>
        <w:tblBorders>
          <w:top w:val="single" w:color="C9D3E0" w:sz="4" w:space="0"/>
          <w:left w:val="single" w:color="C9D3E0" w:sz="4" w:space="0"/>
          <w:bottom w:val="single" w:color="C9D3E0" w:sz="4" w:space="0"/>
          <w:right w:val="single" w:color="C9D3E0" w:sz="4" w:space="0"/>
          <w:insideH w:val="single" w:color="C9D3E0" w:sz="4" w:space="0"/>
          <w:insideV w:val="single" w:color="C9D3E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0"/>
        <w:gridCol w:w="2050"/>
        <w:gridCol w:w="1850"/>
        <w:gridCol w:w="2500"/>
        <w:gridCol w:w="2200"/>
      </w:tblGrid>
      <w:tr w14:paraId="245703A4">
        <w:trPr>
          <w:tblHeader/>
        </w:trPr>
        <w:tc>
          <w:tcPr>
            <w:tcW w:w="10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5FE2834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5"/>
                <w:szCs w:val="15"/>
              </w:rPr>
              <w:t>信号族</w:t>
            </w:r>
          </w:p>
        </w:tc>
        <w:tc>
          <w:tcPr>
            <w:tcW w:w="205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624F150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5"/>
                <w:szCs w:val="15"/>
              </w:rPr>
              <w:t>能力锚定(n · 发起方)</w:t>
            </w:r>
          </w:p>
        </w:tc>
        <w:tc>
          <w:tcPr>
            <w:tcW w:w="185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E124DAE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5"/>
                <w:szCs w:val="15"/>
              </w:rPr>
              <w:t>频率信号(n · 发起方)</w:t>
            </w:r>
          </w:p>
        </w:tc>
        <w:tc>
          <w:tcPr>
            <w:tcW w:w="25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4CA154F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5"/>
                <w:szCs w:val="15"/>
              </w:rPr>
              <w:t>阈值核对与显示态</w:t>
            </w:r>
          </w:p>
        </w:tc>
        <w:tc>
          <w:tcPr>
            <w:tcW w:w="22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104EEA1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5"/>
                <w:szCs w:val="15"/>
              </w:rPr>
              <w:t>风险 / 备注(事件指向)</w:t>
            </w:r>
          </w:p>
        </w:tc>
      </w:tr>
      <w:tr w14:paraId="670FF5AC">
        <w:tc>
          <w:tcPr>
            <w:tcW w:w="1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048985E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A1 方向自主</w:t>
            </w:r>
          </w:p>
        </w:tc>
        <w:tc>
          <w:tcPr>
            <w:tcW w:w="20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53E5C93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自发×1(E-M08:AI 请求指示前自定补证路线并执行,后果=编码表与访谈进稿)</w:t>
            </w:r>
          </w:p>
        </w:tc>
        <w:tc>
          <w:tcPr>
            <w:tcW w:w="18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80B09FB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自发×1(E-M03 范围自限,理由未显式)</w:t>
            </w:r>
          </w:p>
        </w:tc>
        <w:tc>
          <w:tcPr>
            <w:tcW w:w="2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CA22C93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机会≥2、锚定≥1 达标;阶段=任务进入+反馈修订=2&lt;3→「阶段覆盖不足」,族级定性暂缓,仅出观察语句。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4914506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本周期观察到 A1 自发信号×2(其中锚定 1)。</w:t>
            </w:r>
          </w:p>
        </w:tc>
      </w:tr>
      <w:tr w14:paraId="16BAA929">
        <w:tc>
          <w:tcPr>
            <w:tcW w:w="10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6F61FFA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A2 发起自主</w:t>
            </w:r>
          </w:p>
        </w:tc>
        <w:tc>
          <w:tcPr>
            <w:tcW w:w="20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BD4D7AE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自发×1(E-M04:自发调 SIFT 且矩阵留下后果痕迹)</w:t>
            </w:r>
          </w:p>
        </w:tc>
        <w:tc>
          <w:tcPr>
            <w:tcW w:w="18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F74D734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自发×2(E-M01 调 5W1H、E-M05 调良构);引导执行×1(E-M08 按缺口补证)</w:t>
            </w:r>
          </w:p>
        </w:tc>
        <w:tc>
          <w:tcPr>
            <w:tcW w:w="25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EC7399E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机会≥2、锚定≥1、阶段=任务进入 / 资料 / 产出=3→可出族级观察:「本周期 A2 自发启动×3、锚定×1,覆盖 3 阶段」。</w:t>
            </w:r>
          </w:p>
        </w:tc>
        <w:tc>
          <w:tcPr>
            <w:tcW w:w="22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F3EC8B6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不使用「稳定」措辞(单会话+题材=1)。</w:t>
            </w:r>
          </w:p>
        </w:tc>
      </w:tr>
      <w:tr w14:paraId="045FC668">
        <w:tc>
          <w:tcPr>
            <w:tcW w:w="1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7A39699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A3 边界主权</w:t>
            </w:r>
          </w:p>
        </w:tc>
        <w:tc>
          <w:tcPr>
            <w:tcW w:w="20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FF87A67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0(真实分岔未守住→锚定不成立)</w:t>
            </w:r>
          </w:p>
        </w:tc>
        <w:tc>
          <w:tcPr>
            <w:tcW w:w="18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7454790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边界句×4 · 自发(E-M01 / 05 / 08 / 09)</w:t>
            </w:r>
          </w:p>
        </w:tc>
        <w:tc>
          <w:tcPr>
            <w:tcW w:w="2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FF558B6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边界句均在卡片语境守住;E-M07 出现一次自发让渡(AI 起草 limitations)→「守界不稳定」+风险标记;按 5.4 该情形阻断形态升级。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FDD1CBA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红线一事件×1 联记;需版本 diff(E-M07、E-M11)。</w:t>
            </w:r>
          </w:p>
        </w:tc>
      </w:tr>
      <w:tr w14:paraId="3467CEB4">
        <w:tc>
          <w:tcPr>
            <w:tcW w:w="10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4C902B2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A4 对抗与检验</w:t>
            </w:r>
          </w:p>
        </w:tc>
        <w:tc>
          <w:tcPr>
            <w:tcW w:w="20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5995D70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0</w:t>
            </w:r>
          </w:p>
        </w:tc>
        <w:tc>
          <w:tcPr>
            <w:tcW w:w="18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95AB6A8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引导(教师)×1(E-M06;姿态有限后果:补限制段)</w:t>
            </w:r>
          </w:p>
        </w:tc>
        <w:tc>
          <w:tcPr>
            <w:tcW w:w="25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07CD9EC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自发召唤 0;引导后取用×1→「证据积累中」。</w:t>
            </w:r>
          </w:p>
        </w:tc>
        <w:tc>
          <w:tcPr>
            <w:tcW w:w="22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F630232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接住质量低(承认样本小,未回击、未用新证据)——已同步计 D4 L2。</w:t>
            </w:r>
          </w:p>
        </w:tc>
      </w:tr>
      <w:tr w14:paraId="17D65708">
        <w:tc>
          <w:tcPr>
            <w:tcW w:w="1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74D25A9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A5 判断署名</w:t>
            </w:r>
          </w:p>
        </w:tc>
        <w:tc>
          <w:tcPr>
            <w:tcW w:w="20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BC78D2C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自发×1(E-M09/10:自发准备限定式防守+展示备注留痕+现场解释)</w:t>
            </w:r>
          </w:p>
        </w:tc>
        <w:tc>
          <w:tcPr>
            <w:tcW w:w="18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A6BEB7D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自陈句×1(E-M03「我不想……」)</w:t>
            </w:r>
          </w:p>
        </w:tc>
        <w:tc>
          <w:tcPr>
            <w:tcW w:w="2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FD50A64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锚定≥1,但阶段≈1(展示答辩)&lt;3→「阶段覆盖不足」;校准节点未供给→差值无法记录(欠账)。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B1AB2DE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署名萌芽集中于答辩场景。</w:t>
            </w:r>
          </w:p>
        </w:tc>
      </w:tr>
      <w:tr w14:paraId="7F6747DF">
        <w:tc>
          <w:tcPr>
            <w:tcW w:w="10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525D961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A6 求真优先</w:t>
            </w:r>
          </w:p>
        </w:tc>
        <w:tc>
          <w:tcPr>
            <w:tcW w:w="20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16E6298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引导(卡片 · 自邀)×1(E-M05:不利质询→claim 收窄,稿面后果)</w:t>
            </w:r>
          </w:p>
        </w:tc>
        <w:tc>
          <w:tcPr>
            <w:tcW w:w="18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F25E312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引导×1(E-M06 承认样本小)</w:t>
            </w:r>
          </w:p>
        </w:tc>
        <w:tc>
          <w:tcPr>
            <w:tcW w:w="25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95B4EEC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锚定≥1;阶段=产出+修订=2&lt;3→「阶段覆盖不足」;自发反证检索 0。</w:t>
            </w:r>
          </w:p>
        </w:tc>
        <w:tc>
          <w:tcPr>
            <w:tcW w:w="22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65503BC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发起方细注:质询由学生自邀调卡供给,修正在质询后落实——记「引导 · 卡片(自邀)」。</w:t>
            </w:r>
          </w:p>
        </w:tc>
      </w:tr>
      <w:tr w14:paraId="0EA79CAE">
        <w:tc>
          <w:tcPr>
            <w:tcW w:w="9600" w:type="dxa"/>
            <w:gridSpan w:val="5"/>
            <w:shd w:val="clear" w:color="auto" w:fill="FFF9EC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003BCA6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三形态判定(3.0.2):A2 出族级观察;A1 / A5 / A6 记「阶段覆盖不足」;A3 记「守界不稳定+风险」;A4 记「证据积累中」。题材覆盖=1→任何族不判「跨题材稳定」。</w:t>
            </w:r>
          </w:p>
        </w:tc>
      </w:tr>
    </w:tbl>
    <w:p w14:paraId="0C641CB0">
      <w:pPr>
        <w:pStyle w:val="3"/>
        <w:spacing w:before="280" w:after="1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</w:rPr>
        <w:t>4.7 机会覆盖表(公理七)</w:t>
      </w:r>
    </w:p>
    <w:p w14:paraId="1327F8FF">
      <w:pPr>
        <w:spacing w:before="0" w:after="1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</w:rPr>
        <w:t>图例同 3.7;「自造」= 学生自发创造机会场景(如自发调卡邀质询)。</w:t>
      </w:r>
    </w:p>
    <w:tbl>
      <w:tblPr>
        <w:tblStyle w:val="12"/>
        <w:tblW w:w="9600" w:type="dxa"/>
        <w:tblInd w:w="0" w:type="dxa"/>
        <w:tblBorders>
          <w:top w:val="single" w:color="C9D3E0" w:sz="4" w:space="0"/>
          <w:left w:val="single" w:color="C9D3E0" w:sz="4" w:space="0"/>
          <w:bottom w:val="single" w:color="C9D3E0" w:sz="4" w:space="0"/>
          <w:right w:val="single" w:color="C9D3E0" w:sz="4" w:space="0"/>
          <w:insideH w:val="single" w:color="C9D3E0" w:sz="4" w:space="0"/>
          <w:insideV w:val="single" w:color="C9D3E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30"/>
        <w:gridCol w:w="1395"/>
        <w:gridCol w:w="1395"/>
        <w:gridCol w:w="1395"/>
        <w:gridCol w:w="1395"/>
        <w:gridCol w:w="1395"/>
        <w:gridCol w:w="1395"/>
      </w:tblGrid>
      <w:tr w14:paraId="1C7079FA">
        <w:trPr>
          <w:tblHeader/>
        </w:trPr>
        <w:tc>
          <w:tcPr>
            <w:tcW w:w="123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5EAC717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5"/>
                <w:szCs w:val="15"/>
              </w:rPr>
              <w:t>信号族</w:t>
            </w:r>
          </w:p>
        </w:tc>
        <w:tc>
          <w:tcPr>
            <w:tcW w:w="1395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4ECBAEF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5"/>
                <w:szCs w:val="15"/>
              </w:rPr>
              <w:t>任务进入</w:t>
            </w:r>
          </w:p>
        </w:tc>
        <w:tc>
          <w:tcPr>
            <w:tcW w:w="1395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28DB7CF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5"/>
                <w:szCs w:val="15"/>
              </w:rPr>
              <w:t>资料</w:t>
            </w:r>
          </w:p>
        </w:tc>
        <w:tc>
          <w:tcPr>
            <w:tcW w:w="1395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BBD5F4E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5"/>
                <w:szCs w:val="15"/>
              </w:rPr>
              <w:t>方法结构</w:t>
            </w:r>
          </w:p>
        </w:tc>
        <w:tc>
          <w:tcPr>
            <w:tcW w:w="1395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4275B56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5"/>
                <w:szCs w:val="15"/>
              </w:rPr>
              <w:t>产出分析</w:t>
            </w:r>
          </w:p>
        </w:tc>
        <w:tc>
          <w:tcPr>
            <w:tcW w:w="1395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BA45EFB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5"/>
                <w:szCs w:val="15"/>
              </w:rPr>
              <w:t>反馈修订</w:t>
            </w:r>
          </w:p>
        </w:tc>
        <w:tc>
          <w:tcPr>
            <w:tcW w:w="1395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D0BA62F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5"/>
                <w:szCs w:val="15"/>
              </w:rPr>
              <w:t>展示答辩反思</w:t>
            </w:r>
          </w:p>
        </w:tc>
      </w:tr>
      <w:tr w14:paraId="65E1DBF8">
        <w:tc>
          <w:tcPr>
            <w:tcW w:w="123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603C8D1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A1 方向</w:t>
            </w:r>
          </w:p>
        </w:tc>
        <w:tc>
          <w:tcPr>
            <w:tcW w:w="139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2DDB6DE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自造✓(范围自限)</w:t>
            </w:r>
          </w:p>
        </w:tc>
        <w:tc>
          <w:tcPr>
            <w:tcW w:w="139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EA59EA8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—</w:t>
            </w:r>
          </w:p>
        </w:tc>
        <w:tc>
          <w:tcPr>
            <w:tcW w:w="139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AF8C158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—</w:t>
            </w:r>
          </w:p>
        </w:tc>
        <w:tc>
          <w:tcPr>
            <w:tcW w:w="139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E7168B5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—</w:t>
            </w:r>
          </w:p>
        </w:tc>
        <w:tc>
          <w:tcPr>
            <w:tcW w:w="139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2167996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自造✓取✓(自定路线)</w:t>
            </w:r>
          </w:p>
        </w:tc>
        <w:tc>
          <w:tcPr>
            <w:tcW w:w="139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A83EC1C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—</w:t>
            </w:r>
          </w:p>
        </w:tc>
      </w:tr>
      <w:tr w14:paraId="4274AFA9">
        <w:tc>
          <w:tcPr>
            <w:tcW w:w="123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31ACFA2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A2 发起</w:t>
            </w:r>
          </w:p>
        </w:tc>
        <w:tc>
          <w:tcPr>
            <w:tcW w:w="1395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A3C2788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自造✓取✓(5W1H)</w:t>
            </w:r>
          </w:p>
        </w:tc>
        <w:tc>
          <w:tcPr>
            <w:tcW w:w="1395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36D4A40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自造✓取✓(SIFT)</w:t>
            </w:r>
          </w:p>
        </w:tc>
        <w:tc>
          <w:tcPr>
            <w:tcW w:w="1395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A71675A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—</w:t>
            </w:r>
          </w:p>
        </w:tc>
        <w:tc>
          <w:tcPr>
            <w:tcW w:w="1395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19AF2AD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自造✓取✓(良构)</w:t>
            </w:r>
          </w:p>
        </w:tc>
        <w:tc>
          <w:tcPr>
            <w:tcW w:w="1395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2E5C720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供✓取✓(按缺口补证)</w:t>
            </w:r>
          </w:p>
        </w:tc>
        <w:tc>
          <w:tcPr>
            <w:tcW w:w="1395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968AD65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—</w:t>
            </w:r>
          </w:p>
        </w:tc>
      </w:tr>
      <w:tr w14:paraId="11A27085">
        <w:tc>
          <w:tcPr>
            <w:tcW w:w="123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271F97F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A3 边界</w:t>
            </w:r>
          </w:p>
        </w:tc>
        <w:tc>
          <w:tcPr>
            <w:tcW w:w="139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101070B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边界句✓</w:t>
            </w:r>
          </w:p>
        </w:tc>
        <w:tc>
          <w:tcPr>
            <w:tcW w:w="139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4B61EE1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—</w:t>
            </w:r>
          </w:p>
        </w:tc>
        <w:tc>
          <w:tcPr>
            <w:tcW w:w="139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BDD9020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—</w:t>
            </w:r>
          </w:p>
        </w:tc>
        <w:tc>
          <w:tcPr>
            <w:tcW w:w="139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971EF1E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边界句✓ / 越界×1(R6)</w:t>
            </w:r>
          </w:p>
        </w:tc>
        <w:tc>
          <w:tcPr>
            <w:tcW w:w="139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7974A7E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边界句✓</w:t>
            </w:r>
          </w:p>
        </w:tc>
        <w:tc>
          <w:tcPr>
            <w:tcW w:w="139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1A2D8CF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边界句✓(不背稿)</w:t>
            </w:r>
          </w:p>
        </w:tc>
      </w:tr>
      <w:tr w14:paraId="33437061">
        <w:tc>
          <w:tcPr>
            <w:tcW w:w="123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1FE37DC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A4 对抗</w:t>
            </w:r>
          </w:p>
        </w:tc>
        <w:tc>
          <w:tcPr>
            <w:tcW w:w="1395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3D4A720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—</w:t>
            </w:r>
          </w:p>
        </w:tc>
        <w:tc>
          <w:tcPr>
            <w:tcW w:w="1395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CC039FD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—</w:t>
            </w:r>
          </w:p>
        </w:tc>
        <w:tc>
          <w:tcPr>
            <w:tcW w:w="1395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048A65D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供✓(教师提醒)取✓·接住有限</w:t>
            </w:r>
          </w:p>
        </w:tc>
        <w:tc>
          <w:tcPr>
            <w:tcW w:w="1395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7E77A40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—</w:t>
            </w:r>
          </w:p>
        </w:tc>
        <w:tc>
          <w:tcPr>
            <w:tcW w:w="1395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CBADB18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—</w:t>
            </w:r>
          </w:p>
        </w:tc>
        <w:tc>
          <w:tcPr>
            <w:tcW w:w="1395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0EC6243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—</w:t>
            </w:r>
          </w:p>
        </w:tc>
      </w:tr>
      <w:tr w14:paraId="351B8A2C">
        <w:tc>
          <w:tcPr>
            <w:tcW w:w="123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5E53C52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A5 署名</w:t>
            </w:r>
          </w:p>
        </w:tc>
        <w:tc>
          <w:tcPr>
            <w:tcW w:w="139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713537E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—</w:t>
            </w:r>
          </w:p>
        </w:tc>
        <w:tc>
          <w:tcPr>
            <w:tcW w:w="139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BD8BD4E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—</w:t>
            </w:r>
          </w:p>
        </w:tc>
        <w:tc>
          <w:tcPr>
            <w:tcW w:w="139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DC6BFB5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—</w:t>
            </w:r>
          </w:p>
        </w:tc>
        <w:tc>
          <w:tcPr>
            <w:tcW w:w="139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77B1E4E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—</w:t>
            </w:r>
          </w:p>
        </w:tc>
        <w:tc>
          <w:tcPr>
            <w:tcW w:w="139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4833887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校准节点供✗</w:t>
            </w:r>
          </w:p>
        </w:tc>
        <w:tc>
          <w:tcPr>
            <w:tcW w:w="139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30D54F6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自造✓取✓(限定防守)</w:t>
            </w:r>
          </w:p>
        </w:tc>
      </w:tr>
      <w:tr w14:paraId="56B39E8A">
        <w:tc>
          <w:tcPr>
            <w:tcW w:w="123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FA47066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A6 求真</w:t>
            </w:r>
          </w:p>
        </w:tc>
        <w:tc>
          <w:tcPr>
            <w:tcW w:w="1395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B988293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—</w:t>
            </w:r>
          </w:p>
        </w:tc>
        <w:tc>
          <w:tcPr>
            <w:tcW w:w="1395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F1797C1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—</w:t>
            </w:r>
          </w:p>
        </w:tc>
        <w:tc>
          <w:tcPr>
            <w:tcW w:w="1395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B92BD13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—</w:t>
            </w:r>
          </w:p>
        </w:tc>
        <w:tc>
          <w:tcPr>
            <w:tcW w:w="1395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2191503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自造✓取✓(质询→收窄)</w:t>
            </w:r>
          </w:p>
        </w:tc>
        <w:tc>
          <w:tcPr>
            <w:tcW w:w="1395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F9DE816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供✓取△(承认未处理)</w:t>
            </w:r>
          </w:p>
        </w:tc>
        <w:tc>
          <w:tcPr>
            <w:tcW w:w="1395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076A2EA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—</w:t>
            </w:r>
          </w:p>
        </w:tc>
      </w:tr>
      <w:tr w14:paraId="3AAF72A4">
        <w:tc>
          <w:tcPr>
            <w:tcW w:w="9600" w:type="dxa"/>
            <w:gridSpan w:val="7"/>
            <w:shd w:val="clear" w:color="auto" w:fill="FFF9EC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1219494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结论:供给面 6 阶段齐备,但取用集中在学生自造场景;系统侧仍欠校准节点与反思环节(9.1.2)。A4 的唯一点火来自教师——处方方向为「自发化+接火方法」(见 4.14)。</w:t>
            </w:r>
          </w:p>
        </w:tc>
      </w:tr>
    </w:tbl>
    <w:p w14:paraId="3DB6DB2C">
      <w:pPr>
        <w:pStyle w:val="3"/>
        <w:spacing w:before="280" w:after="1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</w:rPr>
        <w:t>4.8 提示词观测面(六检测项,0–5 仅供评审训练)</w:t>
      </w:r>
    </w:p>
    <w:tbl>
      <w:tblPr>
        <w:tblStyle w:val="12"/>
        <w:tblW w:w="9600" w:type="dxa"/>
        <w:tblInd w:w="0" w:type="dxa"/>
        <w:tblBorders>
          <w:top w:val="single" w:color="C9D3E0" w:sz="4" w:space="0"/>
          <w:left w:val="single" w:color="C9D3E0" w:sz="4" w:space="0"/>
          <w:bottom w:val="single" w:color="C9D3E0" w:sz="4" w:space="0"/>
          <w:right w:val="single" w:color="C9D3E0" w:sz="4" w:space="0"/>
          <w:insideH w:val="single" w:color="C9D3E0" w:sz="4" w:space="0"/>
          <w:insideV w:val="single" w:color="C9D3E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1100"/>
        <w:gridCol w:w="6600"/>
      </w:tblGrid>
      <w:tr w14:paraId="487F917D">
        <w:trPr>
          <w:tblHeader/>
        </w:trPr>
        <w:tc>
          <w:tcPr>
            <w:tcW w:w="19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4AF3E67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6"/>
                <w:szCs w:val="16"/>
              </w:rPr>
              <w:t>检测项</w:t>
            </w:r>
          </w:p>
        </w:tc>
        <w:tc>
          <w:tcPr>
            <w:tcW w:w="11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5C7C672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6"/>
                <w:szCs w:val="16"/>
              </w:rPr>
              <w:t>读数</w:t>
            </w:r>
          </w:p>
        </w:tc>
        <w:tc>
          <w:tcPr>
            <w:tcW w:w="66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AC6EA97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6"/>
                <w:szCs w:val="16"/>
              </w:rPr>
              <w:t>计数与判读(样本窗口:8 条,不足 10,按项目阶段读取)</w:t>
            </w:r>
          </w:p>
        </w:tc>
      </w:tr>
      <w:tr w14:paraId="1BA23798"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4695B08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五个决定(4.1)</w:t>
            </w:r>
          </w:p>
        </w:tc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DF324CC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6"/>
                <w:szCs w:val="16"/>
              </w:rPr>
              <w:t>3 级</w:t>
            </w:r>
          </w:p>
        </w:tc>
        <w:tc>
          <w:tcPr>
            <w:tcW w:w="6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F86A484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逐条盘点:R1≈4 项、R2≈3、R3≈3、R4≈4、R5≈2、R6=1、R7≈3、R8≈3;均值≈2.9。身份多由平台语境承担,按 4.1 不倒扣。</w:t>
            </w:r>
          </w:p>
        </w:tc>
      </w:tr>
      <w:tr w14:paraId="55DE3836">
        <w:tc>
          <w:tcPr>
            <w:tcW w:w="19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61E6574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提问成熟度(4.2)</w:t>
            </w:r>
          </w:p>
        </w:tc>
        <w:tc>
          <w:tcPr>
            <w:tcW w:w="11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8FC5815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6"/>
                <w:szCs w:val="16"/>
              </w:rPr>
              <w:t>3 级</w:t>
            </w:r>
          </w:p>
        </w:tc>
        <w:tc>
          <w:tcPr>
            <w:tcW w:w="66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9B72F0D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P3×7(R1–R5、R7、R8),P1×1(R6 委托回落)。4 级需「稳定要反方质询」——反方仅 1 次且系引导后,不足。</w:t>
            </w:r>
          </w:p>
        </w:tc>
      </w:tr>
      <w:tr w14:paraId="162F0654"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A90157F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边界意识(4.3)</w:t>
            </w:r>
          </w:p>
        </w:tc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F2E66EA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6"/>
                <w:szCs w:val="16"/>
              </w:rPr>
              <w:t>2 级</w:t>
            </w:r>
          </w:p>
        </w:tc>
        <w:tc>
          <w:tcPr>
            <w:tcW w:w="6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C01BB5E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边界句 4 条 · 自发,跨≥3 阶段;但存在越界让渡×1(R6)→「无明显越界」条件不满足,按 2 级并附越界注。</w:t>
            </w:r>
          </w:p>
        </w:tc>
      </w:tr>
      <w:tr w14:paraId="0C06D1B5">
        <w:tc>
          <w:tcPr>
            <w:tcW w:w="19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C1C6AA7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对手邀请(4.3)</w:t>
            </w:r>
          </w:p>
        </w:tc>
        <w:tc>
          <w:tcPr>
            <w:tcW w:w="11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BD7E4EA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6"/>
                <w:szCs w:val="16"/>
              </w:rPr>
              <w:t>1 级</w:t>
            </w:r>
          </w:p>
        </w:tc>
        <w:tc>
          <w:tcPr>
            <w:tcW w:w="66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8D6EAEA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自发邀请 0 次;引导(教师)后发出×1(R5),该次形成限制段修订。计数不足 2 次→1 级;注:此 1 次质量高于典型 1 级,处方为自发化。旧版记 2 级,本版按 4.6 切点收紧。</w:t>
            </w:r>
          </w:p>
        </w:tc>
      </w:tr>
      <w:tr w14:paraId="44414076"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FEC278D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主动指令率(4.4)</w:t>
            </w:r>
          </w:p>
        </w:tc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75E19E3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6"/>
                <w:szCs w:val="16"/>
              </w:rPr>
              <w:t>4 级(有效口径)</w:t>
            </w:r>
          </w:p>
        </w:tc>
        <w:tc>
          <w:tcPr>
            <w:tcW w:w="6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0822D2A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双口径:原始=8/8(R6 委托计入并记依赖;R5 教师提醒后发起并注引导);有效发起=6/8=75%(排除 R5 引导、R6 委托)→4 级。5 级需≥2 次主动纠偏 / 拒绝低质输出——未观察到,不予。旧版记 3 级,本版复核计数上调并展示过程。</w:t>
            </w:r>
          </w:p>
        </w:tc>
      </w:tr>
      <w:tr w14:paraId="5E48EC60">
        <w:tc>
          <w:tcPr>
            <w:tcW w:w="19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E51F91E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验收标准自给(4.5)</w:t>
            </w:r>
          </w:p>
        </w:tc>
        <w:tc>
          <w:tcPr>
            <w:tcW w:w="11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5444D3D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6"/>
                <w:szCs w:val="16"/>
              </w:rPr>
              <w:t>2 级</w:t>
            </w:r>
          </w:p>
        </w:tc>
        <w:tc>
          <w:tcPr>
            <w:tcW w:w="66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82A47DE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「不证明成绩提高」「只说缺哪里」「只列三处」≈3 条,已 rubric 化但未稳定绑定证据检验。</w:t>
            </w:r>
          </w:p>
        </w:tc>
      </w:tr>
      <w:tr w14:paraId="402D44EF">
        <w:tc>
          <w:tcPr>
            <w:tcW w:w="9600" w:type="dxa"/>
            <w:gridSpan w:val="3"/>
            <w:shd w:val="clear" w:color="auto" w:fill="FFF9EC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E547976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纪律注(4.6):以上 0–5 读数仅用于周期层聚合与评分者一致性训练,不进入学生坐标,不与 D/A 合成,不出现在学生界面。</w:t>
            </w:r>
          </w:p>
        </w:tc>
      </w:tr>
    </w:tbl>
    <w:p w14:paraId="583A3111">
      <w:pPr>
        <w:pStyle w:val="3"/>
        <w:spacing w:before="280" w:after="1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</w:rPr>
        <w:t>4.9 工具卡调用证据(六要件与调用形态)</w:t>
      </w:r>
    </w:p>
    <w:tbl>
      <w:tblPr>
        <w:tblStyle w:val="12"/>
        <w:tblW w:w="9600" w:type="dxa"/>
        <w:tblInd w:w="0" w:type="dxa"/>
        <w:tblBorders>
          <w:top w:val="single" w:color="C9D3E0" w:sz="4" w:space="0"/>
          <w:left w:val="single" w:color="C9D3E0" w:sz="4" w:space="0"/>
          <w:bottom w:val="single" w:color="C9D3E0" w:sz="4" w:space="0"/>
          <w:right w:val="single" w:color="C9D3E0" w:sz="4" w:space="0"/>
          <w:insideH w:val="single" w:color="C9D3E0" w:sz="4" w:space="0"/>
          <w:insideV w:val="single" w:color="C9D3E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1250"/>
        <w:gridCol w:w="1850"/>
        <w:gridCol w:w="1850"/>
        <w:gridCol w:w="1750"/>
        <w:gridCol w:w="1400"/>
      </w:tblGrid>
      <w:tr w14:paraId="1FE09897">
        <w:trPr>
          <w:tblHeader/>
        </w:trPr>
        <w:tc>
          <w:tcPr>
            <w:tcW w:w="15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D3BC32B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5"/>
                <w:szCs w:val="15"/>
              </w:rPr>
              <w:t>卡片</w:t>
            </w:r>
          </w:p>
        </w:tc>
        <w:tc>
          <w:tcPr>
            <w:tcW w:w="125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620B53C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5"/>
                <w:szCs w:val="15"/>
              </w:rPr>
              <w:t>触发来源</w:t>
            </w:r>
          </w:p>
        </w:tc>
        <w:tc>
          <w:tcPr>
            <w:tcW w:w="185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C5EA55D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5"/>
                <w:szCs w:val="15"/>
              </w:rPr>
              <w:t>学生目标(要件核查)</w:t>
            </w:r>
          </w:p>
        </w:tc>
        <w:tc>
          <w:tcPr>
            <w:tcW w:w="185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200EAE0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5"/>
                <w:szCs w:val="15"/>
              </w:rPr>
              <w:t>学生回应</w:t>
            </w:r>
          </w:p>
        </w:tc>
        <w:tc>
          <w:tcPr>
            <w:tcW w:w="175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21D129B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5"/>
                <w:szCs w:val="15"/>
              </w:rPr>
              <w:t>下游产物</w:t>
            </w:r>
          </w:p>
        </w:tc>
        <w:tc>
          <w:tcPr>
            <w:tcW w:w="14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06C8C79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5"/>
                <w:szCs w:val="15"/>
              </w:rPr>
              <w:t>调用形态(5.3)</w:t>
            </w:r>
          </w:p>
        </w:tc>
      </w:tr>
      <w:tr w14:paraId="07B237BA"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4DCDB19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5W1H 提问卡</w:t>
            </w:r>
          </w:p>
        </w:tc>
        <w:tc>
          <w:tcPr>
            <w:tcW w:w="12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AD4C02D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学生自发</w:t>
            </w:r>
          </w:p>
        </w:tc>
        <w:tc>
          <w:tcPr>
            <w:tcW w:w="18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6143BAC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诊断 RQ 过宽(合规)</w:t>
            </w:r>
          </w:p>
        </w:tc>
        <w:tc>
          <w:tcPr>
            <w:tcW w:w="18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3D22C28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按诊断改写</w:t>
            </w:r>
          </w:p>
        </w:tc>
        <w:tc>
          <w:tcPr>
            <w:tcW w:w="17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B1176FA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RQ 重写</w:t>
            </w:r>
          </w:p>
        </w:tc>
        <w:tc>
          <w:tcPr>
            <w:tcW w:w="1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A493C04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5"/>
                <w:szCs w:val="15"/>
              </w:rPr>
              <w:t>形态 3 · 自发调用</w:t>
            </w:r>
          </w:p>
        </w:tc>
      </w:tr>
      <w:tr w14:paraId="7A4F3098">
        <w:tc>
          <w:tcPr>
            <w:tcW w:w="15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2547309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SIFT / 横向阅读卡</w:t>
            </w:r>
          </w:p>
        </w:tc>
        <w:tc>
          <w:tcPr>
            <w:tcW w:w="12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77B28F7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学生自发</w:t>
            </w:r>
          </w:p>
        </w:tc>
        <w:tc>
          <w:tcPr>
            <w:tcW w:w="18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157F857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区分背景 / 方法 / 政策来源</w:t>
            </w:r>
          </w:p>
        </w:tc>
        <w:tc>
          <w:tcPr>
            <w:tcW w:w="18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F4B179A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矩阵标注三类</w:t>
            </w:r>
          </w:p>
        </w:tc>
        <w:tc>
          <w:tcPr>
            <w:tcW w:w="17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8B24889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资料矩阵变化</w:t>
            </w:r>
          </w:p>
        </w:tc>
        <w:tc>
          <w:tcPr>
            <w:tcW w:w="14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5CF5B41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5"/>
                <w:szCs w:val="15"/>
              </w:rPr>
              <w:t>形态 3 · 自发调用</w:t>
            </w:r>
          </w:p>
        </w:tc>
      </w:tr>
      <w:tr w14:paraId="7B00F9E2"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A4992F2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良构论证卡</w:t>
            </w:r>
          </w:p>
        </w:tc>
        <w:tc>
          <w:tcPr>
            <w:tcW w:w="12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9951DDE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学生自发</w:t>
            </w:r>
          </w:p>
        </w:tc>
        <w:tc>
          <w:tcPr>
            <w:tcW w:w="18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5EBD3AA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查 claim-evidence-reasoning 缺口,禁改写</w:t>
            </w:r>
          </w:p>
        </w:tc>
        <w:tc>
          <w:tcPr>
            <w:tcW w:w="18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C47FFD4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收窄一处 claim</w:t>
            </w:r>
          </w:p>
        </w:tc>
        <w:tc>
          <w:tcPr>
            <w:tcW w:w="17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799BE05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主张修订×1</w:t>
            </w:r>
          </w:p>
        </w:tc>
        <w:tc>
          <w:tcPr>
            <w:tcW w:w="1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374E825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5"/>
                <w:szCs w:val="15"/>
              </w:rPr>
              <w:t>形态 3 · 自发调用</w:t>
            </w:r>
          </w:p>
        </w:tc>
      </w:tr>
      <w:tr w14:paraId="4120CC4A">
        <w:tc>
          <w:tcPr>
            <w:tcW w:w="15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560E0DF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反方邀请卡</w:t>
            </w:r>
          </w:p>
        </w:tc>
        <w:tc>
          <w:tcPr>
            <w:tcW w:w="12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C66854E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教师提醒后</w:t>
            </w:r>
          </w:p>
        </w:tc>
        <w:tc>
          <w:tcPr>
            <w:tcW w:w="18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FFDA344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攻击样本与归因</w:t>
            </w:r>
          </w:p>
        </w:tc>
        <w:tc>
          <w:tcPr>
            <w:tcW w:w="18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D273607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补限制段(承认为主)</w:t>
            </w:r>
          </w:p>
        </w:tc>
        <w:tc>
          <w:tcPr>
            <w:tcW w:w="17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BC1E59C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限制段局部</w:t>
            </w:r>
          </w:p>
        </w:tc>
        <w:tc>
          <w:tcPr>
            <w:tcW w:w="14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3B25D5E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5"/>
                <w:szCs w:val="15"/>
              </w:rPr>
              <w:t>形态 2 · 引导接续</w:t>
            </w:r>
          </w:p>
        </w:tc>
      </w:tr>
      <w:tr w14:paraId="5D4AD11A"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A5FD04E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原创度+引用卡</w:t>
            </w:r>
          </w:p>
        </w:tc>
        <w:tc>
          <w:tcPr>
            <w:tcW w:w="12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35AE199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系统递卡后接续</w:t>
            </w:r>
          </w:p>
        </w:tc>
        <w:tc>
          <w:tcPr>
            <w:tcW w:w="18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6AC9326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记录 AI 参与</w:t>
            </w:r>
          </w:p>
        </w:tc>
        <w:tc>
          <w:tcPr>
            <w:tcW w:w="18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800C769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记录不全(保留 / 重写边界不清)</w:t>
            </w:r>
          </w:p>
        </w:tc>
        <w:tc>
          <w:tcPr>
            <w:tcW w:w="17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34BAD0B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部分记录</w:t>
            </w:r>
          </w:p>
        </w:tc>
        <w:tc>
          <w:tcPr>
            <w:tcW w:w="1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B44DD4A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5"/>
                <w:szCs w:val="15"/>
              </w:rPr>
              <w:t>形态 2 · 引导接续(要件不全)</w:t>
            </w:r>
          </w:p>
        </w:tc>
      </w:tr>
      <w:tr w14:paraId="57CBB2B7">
        <w:tc>
          <w:tcPr>
            <w:tcW w:w="9600" w:type="dxa"/>
            <w:gridSpan w:val="6"/>
            <w:shd w:val="clear" w:color="auto" w:fill="FFF9EC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549B0B6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不可升级核查(5.4):E-M07 边界句之后仍发生代写让渡→A3 关联形态不得升级;原创度记录要件「学生回应」不全→维持形态 2 并要求口头核验。形态为阶段标签,不作加总。</w:t>
            </w:r>
          </w:p>
        </w:tc>
      </w:tr>
    </w:tbl>
    <w:p w14:paraId="21B0E2C9">
      <w:pPr>
        <w:pStyle w:val="3"/>
        <w:spacing w:before="280" w:after="1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</w:rPr>
        <w:t>4.10 红线事件与真实性记录(8.4)</w:t>
      </w:r>
    </w:p>
    <w:tbl>
      <w:tblPr>
        <w:tblStyle w:val="12"/>
        <w:tblW w:w="9600" w:type="dxa"/>
        <w:tblInd w:w="0" w:type="dxa"/>
        <w:tblBorders>
          <w:top w:val="single" w:color="C9D3E0" w:sz="4" w:space="0"/>
          <w:left w:val="single" w:color="C9D3E0" w:sz="4" w:space="0"/>
          <w:bottom w:val="single" w:color="C9D3E0" w:sz="4" w:space="0"/>
          <w:right w:val="single" w:color="C9D3E0" w:sz="4" w:space="0"/>
          <w:insideH w:val="single" w:color="C9D3E0" w:sz="4" w:space="0"/>
          <w:insideV w:val="single" w:color="C9D3E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1500"/>
        <w:gridCol w:w="5600"/>
      </w:tblGrid>
      <w:tr w14:paraId="5CC16550">
        <w:trPr>
          <w:tblHeader/>
        </w:trPr>
        <w:tc>
          <w:tcPr>
            <w:tcW w:w="2500" w:type="dxa"/>
            <w:shd w:val="clear" w:color="auto" w:fill="8C1C13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2710E19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6"/>
                <w:szCs w:val="16"/>
              </w:rPr>
              <w:t>事件</w:t>
            </w:r>
          </w:p>
        </w:tc>
        <w:tc>
          <w:tcPr>
            <w:tcW w:w="1500" w:type="dxa"/>
            <w:shd w:val="clear" w:color="auto" w:fill="8C1C13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01E38AF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6"/>
                <w:szCs w:val="16"/>
              </w:rPr>
              <w:t>条款</w:t>
            </w:r>
          </w:p>
        </w:tc>
        <w:tc>
          <w:tcPr>
            <w:tcW w:w="5600" w:type="dxa"/>
            <w:shd w:val="clear" w:color="auto" w:fill="8C1C13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69DD004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6"/>
                <w:szCs w:val="16"/>
              </w:rPr>
              <w:t>记录与处理(只记录、不惩罚)</w:t>
            </w:r>
          </w:p>
        </w:tc>
      </w:tr>
      <w:tr w14:paraId="47C13853">
        <w:tc>
          <w:tcPr>
            <w:tcW w:w="2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D6F6D9D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E-M07 limitations 由 AI 起草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FCDFB2B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红线一事件①</w:t>
            </w:r>
          </w:p>
        </w:tc>
        <w:tc>
          <w:tcPr>
            <w:tcW w:w="5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4FFC91F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学生诉求记依赖信号;AI 初稿部分不计学生 D 轴证据,仅学生删改句可判(已按此原则采证 D5);要求补版本 diff+逐句保留 / 重写说明。合规平台此处应拒绝起草并给最小步引导(如递让步段卡)。</w:t>
            </w:r>
          </w:p>
        </w:tc>
      </w:tr>
      <w:tr w14:paraId="44A553A3">
        <w:tc>
          <w:tcPr>
            <w:tcW w:w="25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EA4890D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引用可核查性</w:t>
            </w:r>
          </w:p>
        </w:tc>
        <w:tc>
          <w:tcPr>
            <w:tcW w:w="15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3E5C57D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红线二核查</w:t>
            </w:r>
          </w:p>
        </w:tc>
        <w:tc>
          <w:tcPr>
            <w:tcW w:w="56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29F3B20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有 5 篇来源摘要与矩阵,未见原文打开记录→可核查性中等;处方:补打开记录与引用账本。</w:t>
            </w:r>
          </w:p>
        </w:tc>
      </w:tr>
      <w:tr w14:paraId="740DB55D">
        <w:tc>
          <w:tcPr>
            <w:tcW w:w="9600" w:type="dxa"/>
            <w:gridSpan w:val="3"/>
            <w:shd w:val="clear" w:color="auto" w:fill="FDEEEC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DEE668B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真实性置信:中。处理路径:limitations 版本 diff+口头核验(哪些句子保留、哪些重写、为什么)。记录用于教学起点,不用于惩罚(8.4)。</w:t>
            </w:r>
          </w:p>
        </w:tc>
      </w:tr>
    </w:tbl>
    <w:p w14:paraId="5D6A37C9">
      <w:pPr>
        <w:pStyle w:val="3"/>
        <w:spacing w:before="280" w:after="1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</w:rPr>
        <w:t>4.11 校准差值(3.5.1)</w:t>
      </w:r>
    </w:p>
    <w:tbl>
      <w:tblPr>
        <w:tblStyle w:val="12"/>
        <w:tblW w:w="9600" w:type="dxa"/>
        <w:tblInd w:w="0" w:type="dxa"/>
        <w:tblBorders>
          <w:top w:val="single" w:color="C9D3E0" w:sz="4" w:space="0"/>
          <w:left w:val="single" w:color="C9D3E0" w:sz="4" w:space="0"/>
          <w:bottom w:val="single" w:color="C9D3E0" w:sz="4" w:space="0"/>
          <w:right w:val="single" w:color="C9D3E0" w:sz="4" w:space="0"/>
          <w:insideH w:val="single" w:color="C9D3E0" w:sz="4" w:space="0"/>
          <w:insideV w:val="single" w:color="C9D3E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7200"/>
      </w:tblGrid>
      <w:tr w14:paraId="4636C0EA"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5DB553A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7"/>
                <w:szCs w:val="17"/>
              </w:rPr>
              <w:t>校准事件</w:t>
            </w:r>
          </w:p>
        </w:tc>
        <w:tc>
          <w:tcPr>
            <w:tcW w:w="7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F856B76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7"/>
                <w:szCs w:val="17"/>
              </w:rPr>
              <w:t>未观察到——提交前自评节点未供给(测量方欠账)。</w:t>
            </w:r>
          </w:p>
        </w:tc>
      </w:tr>
      <w:tr w14:paraId="09031CAB">
        <w:tc>
          <w:tcPr>
            <w:tcW w:w="24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8CA4FBB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7"/>
                <w:szCs w:val="17"/>
              </w:rPr>
              <w:t>差值(自评−系统)</w:t>
            </w:r>
          </w:p>
        </w:tc>
        <w:tc>
          <w:tcPr>
            <w:tcW w:w="72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795886B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7"/>
                <w:szCs w:val="17"/>
              </w:rPr>
              <w:t>无法计算。</w:t>
            </w:r>
          </w:p>
        </w:tc>
      </w:tr>
      <w:tr w14:paraId="3B5D69C2"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DCD1152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7"/>
                <w:szCs w:val="17"/>
              </w:rPr>
              <w:t>理由结构化</w:t>
            </w:r>
          </w:p>
        </w:tc>
        <w:tc>
          <w:tcPr>
            <w:tcW w:w="7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5807A50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7"/>
                <w:szCs w:val="17"/>
              </w:rPr>
              <w:t>不适用。</w:t>
            </w:r>
          </w:p>
        </w:tc>
      </w:tr>
      <w:tr w14:paraId="18C715F0">
        <w:tc>
          <w:tcPr>
            <w:tcW w:w="24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FE3F14E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7"/>
                <w:szCs w:val="17"/>
              </w:rPr>
              <w:t>署名意愿(分开记录)</w:t>
            </w:r>
          </w:p>
        </w:tc>
        <w:tc>
          <w:tcPr>
            <w:tcW w:w="72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37E6099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7"/>
                <w:szCs w:val="17"/>
              </w:rPr>
              <w:t>萌芽线索:自发准备限定式防守并现场解释(E-M09/10);仅作线索,不作定性。</w:t>
            </w:r>
          </w:p>
        </w:tc>
      </w:tr>
      <w:tr w14:paraId="37B809D9"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5F77AC6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7"/>
                <w:szCs w:val="17"/>
              </w:rPr>
              <w:t>供给建议</w:t>
            </w:r>
          </w:p>
        </w:tc>
        <w:tc>
          <w:tcPr>
            <w:tcW w:w="7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4A9FA33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7"/>
                <w:szCs w:val="17"/>
              </w:rPr>
              <w:t>设置提交前自评节点;差值与理由分别入档,与 A5 信号对照读取。</w:t>
            </w:r>
          </w:p>
        </w:tc>
      </w:tr>
    </w:tbl>
    <w:p w14:paraId="7F0BDEA7">
      <w:pPr>
        <w:pStyle w:val="3"/>
        <w:spacing w:before="280" w:after="1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</w:rPr>
        <w:t>4.12 按空白记录表填写(8.8)</w:t>
      </w:r>
    </w:p>
    <w:tbl>
      <w:tblPr>
        <w:tblStyle w:val="12"/>
        <w:tblW w:w="9600" w:type="dxa"/>
        <w:tblInd w:w="0" w:type="dxa"/>
        <w:tblBorders>
          <w:top w:val="single" w:color="C9D3E0" w:sz="4" w:space="0"/>
          <w:left w:val="single" w:color="C9D3E0" w:sz="4" w:space="0"/>
          <w:bottom w:val="single" w:color="C9D3E0" w:sz="4" w:space="0"/>
          <w:right w:val="single" w:color="C9D3E0" w:sz="4" w:space="0"/>
          <w:insideH w:val="single" w:color="C9D3E0" w:sz="4" w:space="0"/>
          <w:insideV w:val="single" w:color="C9D3E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00"/>
        <w:gridCol w:w="7300"/>
      </w:tblGrid>
      <w:tr w14:paraId="77291595"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50CEA59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6"/>
                <w:szCs w:val="16"/>
              </w:rPr>
              <w:t>学生 / 任务名称</w:t>
            </w:r>
          </w:p>
        </w:tc>
        <w:tc>
          <w:tcPr>
            <w:tcW w:w="7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FA43FCE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学生 M · AI Feedback and Essay Revision Decisions</w:t>
            </w:r>
          </w:p>
        </w:tc>
      </w:tr>
      <w:tr w14:paraId="30B83FCE">
        <w:tc>
          <w:tcPr>
            <w:tcW w:w="23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3D24464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6"/>
                <w:szCs w:val="16"/>
              </w:rPr>
              <w:t>目标体系</w:t>
            </w:r>
          </w:p>
        </w:tc>
        <w:tc>
          <w:tcPr>
            <w:tcW w:w="73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21C7C82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未指定单一体系;体系投影按可选模块输出(见 4.13)</w:t>
            </w:r>
          </w:p>
        </w:tc>
      </w:tr>
      <w:tr w14:paraId="208E0B7C"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9BCAA1C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6"/>
                <w:szCs w:val="16"/>
              </w:rPr>
              <w:t>题材域</w:t>
            </w:r>
          </w:p>
        </w:tc>
        <w:tc>
          <w:tcPr>
            <w:tcW w:w="7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CDF4B91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教育 · AI 与写作(题材覆盖=1)</w:t>
            </w:r>
          </w:p>
        </w:tc>
      </w:tr>
      <w:tr w14:paraId="2D4CFA68">
        <w:tc>
          <w:tcPr>
            <w:tcW w:w="23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7D67261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6"/>
                <w:szCs w:val="16"/>
              </w:rPr>
              <w:t>阶段覆盖</w:t>
            </w:r>
          </w:p>
        </w:tc>
        <w:tc>
          <w:tcPr>
            <w:tcW w:w="73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9378AE7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任务进入■ 资料■ 方法结构■ 产出分析■ 反馈修订■ 展示答辩反思■(反思缺席)</w:t>
            </w:r>
          </w:p>
        </w:tc>
      </w:tr>
      <w:tr w14:paraId="241B2454"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7AD3988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6"/>
                <w:szCs w:val="16"/>
              </w:rPr>
              <w:t>证据材料</w:t>
            </w:r>
          </w:p>
        </w:tc>
        <w:tc>
          <w:tcPr>
            <w:tcW w:w="7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4D1F300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作品片段×2;交互 8 轮;工具卡记录×5;过程记录×4;展示备注+答辩追问记录</w:t>
            </w:r>
          </w:p>
        </w:tc>
      </w:tr>
      <w:tr w14:paraId="5CE8B4F6">
        <w:tc>
          <w:tcPr>
            <w:tcW w:w="23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35B45F1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6"/>
                <w:szCs w:val="16"/>
              </w:rPr>
              <w:t>工具卡调用</w:t>
            </w:r>
          </w:p>
        </w:tc>
        <w:tc>
          <w:tcPr>
            <w:tcW w:w="73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38DF819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5W1H 形态3 / SIFT 形态3 / 良构 形态3 / 反方 形态2 / 原创度 形态2(核验)</w:t>
            </w:r>
          </w:p>
        </w:tc>
      </w:tr>
      <w:tr w14:paraId="469511C9"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4F099E3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6"/>
                <w:szCs w:val="16"/>
              </w:rPr>
              <w:t>D 轴读数</w:t>
            </w:r>
          </w:p>
        </w:tc>
        <w:tc>
          <w:tcPr>
            <w:tcW w:w="7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909DA62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L3×4、L2×5;最高稳定层 D1=L3、D4=L2;D6 无可计分证据(反思未供给);脚手架密度中–高;承重错误:未见</w:t>
            </w:r>
          </w:p>
        </w:tc>
      </w:tr>
      <w:tr w14:paraId="5CD331F7">
        <w:tc>
          <w:tcPr>
            <w:tcW w:w="23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CC389F5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6"/>
                <w:szCs w:val="16"/>
              </w:rPr>
              <w:t>A 轴读数</w:t>
            </w:r>
          </w:p>
        </w:tc>
        <w:tc>
          <w:tcPr>
            <w:tcW w:w="73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F22E0F0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锚定 4(自发 3 / 引导 1)· 频率若干;边界句×4 但让渡×1;显示态:A2 族级观察、A1/A5/A6 阶段覆盖不足、A3 守界不稳定+风险、A4 证据积累中</w:t>
            </w:r>
          </w:p>
        </w:tc>
      </w:tr>
      <w:tr w14:paraId="201A6ACC"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1B01CF9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6"/>
                <w:szCs w:val="16"/>
              </w:rPr>
              <w:t>提示词观测面</w:t>
            </w:r>
          </w:p>
        </w:tc>
        <w:tc>
          <w:tcPr>
            <w:tcW w:w="7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42DB485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五决定3 · 成熟度3 · 边界2 · 对手1 · 指令率(原始 8/8 / 有效 75%→4)· 验收2;样本 8 条不足</w:t>
            </w:r>
          </w:p>
        </w:tc>
      </w:tr>
      <w:tr w14:paraId="36A8AF64">
        <w:tc>
          <w:tcPr>
            <w:tcW w:w="23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BCA89F0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6"/>
                <w:szCs w:val="16"/>
              </w:rPr>
              <w:t>校准差值</w:t>
            </w:r>
          </w:p>
        </w:tc>
        <w:tc>
          <w:tcPr>
            <w:tcW w:w="73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0659EC2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校准节点未供给;无差值</w:t>
            </w:r>
          </w:p>
        </w:tc>
      </w:tr>
      <w:tr w14:paraId="3D2931BE"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4802DA0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6"/>
                <w:szCs w:val="16"/>
              </w:rPr>
              <w:t>红线记录</w:t>
            </w:r>
          </w:p>
        </w:tc>
        <w:tc>
          <w:tcPr>
            <w:tcW w:w="7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8AFFFB3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红线一×1(limitations 代写);真实性置信中,需版本 diff</w:t>
            </w:r>
          </w:p>
        </w:tc>
      </w:tr>
      <w:tr w14:paraId="5761809C">
        <w:tc>
          <w:tcPr>
            <w:tcW w:w="23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AEA69E5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6"/>
                <w:szCs w:val="16"/>
              </w:rPr>
              <w:t>体系投影缺口</w:t>
            </w:r>
          </w:p>
        </w:tc>
        <w:tc>
          <w:tcPr>
            <w:tcW w:w="73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4C677E7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见 4.13 三元组</w:t>
            </w:r>
          </w:p>
        </w:tc>
      </w:tr>
      <w:tr w14:paraId="7824F3E2"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3F6DA54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6"/>
                <w:szCs w:val="16"/>
              </w:rPr>
              <w:t>下一步脚手架</w:t>
            </w:r>
          </w:p>
        </w:tc>
        <w:tc>
          <w:tcPr>
            <w:tcW w:w="7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53A2230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见 4.14(学生侧 5 项+供给侧 3 项)</w:t>
            </w:r>
          </w:p>
        </w:tc>
      </w:tr>
    </w:tbl>
    <w:p w14:paraId="4AAEF4F0">
      <w:pPr>
        <w:pStyle w:val="3"/>
        <w:spacing w:before="280" w:after="1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</w:rPr>
        <w:t>4.13 体系投影:证据缺口三元组(6.4)</w:t>
      </w:r>
    </w:p>
    <w:tbl>
      <w:tblPr>
        <w:tblStyle w:val="12"/>
        <w:tblW w:w="9600" w:type="dxa"/>
        <w:tblInd w:w="0" w:type="dxa"/>
        <w:tblBorders>
          <w:top w:val="single" w:color="C9D3E0" w:sz="4" w:space="0"/>
          <w:left w:val="single" w:color="C9D3E0" w:sz="4" w:space="0"/>
          <w:bottom w:val="single" w:color="C9D3E0" w:sz="4" w:space="0"/>
          <w:right w:val="single" w:color="C9D3E0" w:sz="4" w:space="0"/>
          <w:insideH w:val="single" w:color="C9D3E0" w:sz="4" w:space="0"/>
          <w:insideV w:val="single" w:color="C9D3E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00"/>
        <w:gridCol w:w="3400"/>
        <w:gridCol w:w="3900"/>
      </w:tblGrid>
      <w:tr w14:paraId="1EFF9A24">
        <w:trPr>
          <w:tblHeader/>
        </w:trPr>
        <w:tc>
          <w:tcPr>
            <w:tcW w:w="23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C1FAE57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6"/>
                <w:szCs w:val="16"/>
              </w:rPr>
              <w:t>官方指标</w:t>
            </w:r>
          </w:p>
        </w:tc>
        <w:tc>
          <w:tcPr>
            <w:tcW w:w="34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9E6B038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6"/>
                <w:szCs w:val="16"/>
              </w:rPr>
              <w:t>缺什么证据</w:t>
            </w:r>
          </w:p>
        </w:tc>
        <w:tc>
          <w:tcPr>
            <w:tcW w:w="39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0B4F6B8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6"/>
                <w:szCs w:val="16"/>
              </w:rPr>
              <w:t>需补什么过程材料</w:t>
            </w:r>
          </w:p>
        </w:tc>
      </w:tr>
      <w:tr w14:paraId="4DB1F6EB"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3FFFC59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EPQ · AO1 Manage</w:t>
            </w:r>
          </w:p>
        </w:tc>
        <w:tc>
          <w:tcPr>
            <w:tcW w:w="3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8FF7204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Production Log 不完整;两次路线变更(放弃成绩指标、限定一个班)无决策理由记录</w:t>
            </w:r>
          </w:p>
        </w:tc>
        <w:tc>
          <w:tcPr>
            <w:tcW w:w="3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0297FCA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补记两次路线决策的取舍理由,连同 5W1H 诊断记录归档</w:t>
            </w:r>
          </w:p>
        </w:tc>
      </w:tr>
      <w:tr w14:paraId="44F199B3">
        <w:tc>
          <w:tcPr>
            <w:tcW w:w="23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7CD1CE9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AP Research / A Level 9239 · 方法与 reasoned judgement</w:t>
            </w:r>
          </w:p>
        </w:tc>
        <w:tc>
          <w:tcPr>
            <w:tcW w:w="34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18BE9F0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方法辩护缺席(问卷、草稿对比、访谈各回答 RQ 的哪一部分);教师反馈干扰这一替代解释未处理</w:t>
            </w:r>
          </w:p>
        </w:tc>
        <w:tc>
          <w:tcPr>
            <w:tcW w:w="39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71FCFD6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方法功能三句(每种数据「测什么、不能测什么、为何需要」)+ 一段替代解释讨论</w:t>
            </w:r>
          </w:p>
        </w:tc>
      </w:tr>
      <w:tr w14:paraId="2E0D51D8"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4FB3E7D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IB EE · 反思(RPF 方向)</w:t>
            </w:r>
          </w:p>
        </w:tc>
        <w:tc>
          <w:tcPr>
            <w:tcW w:w="3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321659C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自写反思文档缺席,学科路径与反思深度不可判</w:t>
            </w:r>
          </w:p>
        </w:tc>
        <w:tc>
          <w:tcPr>
            <w:tcW w:w="3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897EA42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一篇自写 RPF 式反思:方法选择、AI 使用与边界让渡事件的复盘</w:t>
            </w:r>
          </w:p>
        </w:tc>
      </w:tr>
      <w:tr w14:paraId="2CA96D9E">
        <w:tc>
          <w:tcPr>
            <w:tcW w:w="23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73B73E7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通用 · AI 使用声明</w:t>
            </w:r>
          </w:p>
        </w:tc>
        <w:tc>
          <w:tcPr>
            <w:tcW w:w="34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F790D32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limitations 段的 AI 参与边界不清</w:t>
            </w:r>
          </w:p>
        </w:tc>
        <w:tc>
          <w:tcPr>
            <w:tcW w:w="39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39DEFAA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版本 diff+逐句「保留 / 重写」标注,并入 AI 使用声明</w:t>
            </w:r>
          </w:p>
        </w:tc>
      </w:tr>
    </w:tbl>
    <w:p w14:paraId="6DDF1B73">
      <w:pPr>
        <w:pStyle w:val="3"/>
        <w:spacing w:before="280" w:after="1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</w:rPr>
        <w:t>4.14 下一步脚手架(处方分侧)</w:t>
      </w:r>
    </w:p>
    <w:p w14:paraId="79ABB2CA">
      <w:pPr>
        <w:spacing w:before="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i w:val="0"/>
          <w:iCs w:val="0"/>
          <w:color w:val="2E5077"/>
        </w:rPr>
        <w:t>学生侧动作</w:t>
      </w:r>
    </w:p>
    <w:tbl>
      <w:tblPr>
        <w:tblStyle w:val="12"/>
        <w:tblW w:w="9600" w:type="dxa"/>
        <w:tblInd w:w="0" w:type="dxa"/>
        <w:tblBorders>
          <w:top w:val="single" w:color="C9D3E0" w:sz="4" w:space="0"/>
          <w:left w:val="single" w:color="C9D3E0" w:sz="4" w:space="0"/>
          <w:bottom w:val="single" w:color="C9D3E0" w:sz="4" w:space="0"/>
          <w:right w:val="single" w:color="C9D3E0" w:sz="4" w:space="0"/>
          <w:insideH w:val="single" w:color="C9D3E0" w:sz="4" w:space="0"/>
          <w:insideV w:val="single" w:color="C9D3E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00"/>
        <w:gridCol w:w="6300"/>
        <w:gridCol w:w="2600"/>
      </w:tblGrid>
      <w:tr w14:paraId="7793748D">
        <w:trPr>
          <w:tblHeader/>
        </w:trPr>
        <w:tc>
          <w:tcPr>
            <w:tcW w:w="7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F83D292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6"/>
                <w:szCs w:val="16"/>
              </w:rPr>
              <w:t>序</w:t>
            </w:r>
          </w:p>
        </w:tc>
        <w:tc>
          <w:tcPr>
            <w:tcW w:w="63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8FFC1DE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6"/>
                <w:szCs w:val="16"/>
              </w:rPr>
              <w:t>动作</w:t>
            </w:r>
          </w:p>
        </w:tc>
        <w:tc>
          <w:tcPr>
            <w:tcW w:w="26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AB3B9A3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6"/>
                <w:szCs w:val="16"/>
              </w:rPr>
              <w:t>对应机制</w:t>
            </w:r>
          </w:p>
        </w:tc>
      </w:tr>
      <w:tr w14:paraId="5E17DA1A">
        <w:tc>
          <w:tcPr>
            <w:tcW w:w="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3BE429B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1</w:t>
            </w:r>
          </w:p>
        </w:tc>
        <w:tc>
          <w:tcPr>
            <w:tcW w:w="6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56C9231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资料矩阵三列化:每个来源自写「能支持什么 / 不能支持什么 / 为何保留或降级」——把裁决理由从 AI 手里拿回来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CEB4125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D2 升 L3 路径 / A5</w:t>
            </w:r>
          </w:p>
        </w:tc>
      </w:tr>
      <w:tr w14:paraId="5B5DCC27">
        <w:tc>
          <w:tcPr>
            <w:tcW w:w="7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F619FC9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2</w:t>
            </w:r>
          </w:p>
        </w:tc>
        <w:tc>
          <w:tcPr>
            <w:tcW w:w="63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11F5E3B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方法功能三句:问卷、草稿对比、访谈各自回答 RQ 的哪一部分、不能回答什么</w:t>
            </w:r>
          </w:p>
        </w:tc>
        <w:tc>
          <w:tcPr>
            <w:tcW w:w="26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14753CC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D3 / A5</w:t>
            </w:r>
          </w:p>
        </w:tc>
      </w:tr>
      <w:tr w14:paraId="472E550A">
        <w:tc>
          <w:tcPr>
            <w:tcW w:w="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794D796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3</w:t>
            </w:r>
          </w:p>
        </w:tc>
        <w:tc>
          <w:tcPr>
            <w:tcW w:w="6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57AC91E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自发调用反方卡处理「教师反馈干扰」与自选偏差,至少让一个限制真实改变结论边界(而非罗列)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1BA883B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D4 升层 / A4 自发化 / A6</w:t>
            </w:r>
          </w:p>
        </w:tc>
      </w:tr>
      <w:tr w14:paraId="45614D1C">
        <w:tc>
          <w:tcPr>
            <w:tcW w:w="7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B9041F2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4</w:t>
            </w:r>
          </w:p>
        </w:tc>
        <w:tc>
          <w:tcPr>
            <w:tcW w:w="63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5F443E3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完成 limitations 版本 diff,自写逐句保留 / 重写说明</w:t>
            </w:r>
          </w:p>
        </w:tc>
        <w:tc>
          <w:tcPr>
            <w:tcW w:w="26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48A8F11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A3 修复 / D5 / 红线一善后</w:t>
            </w:r>
          </w:p>
        </w:tc>
      </w:tr>
      <w:tr w14:paraId="0104C5A4">
        <w:tc>
          <w:tcPr>
            <w:tcW w:w="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AE6DCDF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5</w:t>
            </w:r>
          </w:p>
        </w:tc>
        <w:tc>
          <w:tcPr>
            <w:tcW w:w="6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95BC2C6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自写一篇反思:复盘 R6 让渡事件的情境与替代做法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86667E3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D6 采证入口建立 / A5</w:t>
            </w:r>
          </w:p>
        </w:tc>
      </w:tr>
    </w:tbl>
    <w:p w14:paraId="3E0E4E3C">
      <w:pPr>
        <w:spacing w:after="100"/>
        <w:rPr>
          <w:rFonts w:hint="eastAsia" w:ascii="楷体" w:hAnsi="楷体" w:eastAsia="楷体" w:cs="楷体"/>
        </w:rPr>
      </w:pPr>
    </w:p>
    <w:p w14:paraId="39BDFF65">
      <w:pPr>
        <w:spacing w:before="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i w:val="0"/>
          <w:iCs w:val="0"/>
          <w:color w:val="2E5077"/>
        </w:rPr>
        <w:t>供给侧动作(测量方欠账补齐)</w:t>
      </w:r>
    </w:p>
    <w:tbl>
      <w:tblPr>
        <w:tblStyle w:val="12"/>
        <w:tblW w:w="9600" w:type="dxa"/>
        <w:tblInd w:w="0" w:type="dxa"/>
        <w:tblBorders>
          <w:top w:val="single" w:color="C9D3E0" w:sz="4" w:space="0"/>
          <w:left w:val="single" w:color="C9D3E0" w:sz="4" w:space="0"/>
          <w:bottom w:val="single" w:color="C9D3E0" w:sz="4" w:space="0"/>
          <w:right w:val="single" w:color="C9D3E0" w:sz="4" w:space="0"/>
          <w:insideH w:val="single" w:color="C9D3E0" w:sz="4" w:space="0"/>
          <w:insideV w:val="single" w:color="C9D3E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00"/>
        <w:gridCol w:w="6300"/>
        <w:gridCol w:w="2600"/>
      </w:tblGrid>
      <w:tr w14:paraId="25CF866B">
        <w:trPr>
          <w:tblHeader/>
        </w:trPr>
        <w:tc>
          <w:tcPr>
            <w:tcW w:w="7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8347642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6"/>
                <w:szCs w:val="16"/>
              </w:rPr>
              <w:t>序</w:t>
            </w:r>
          </w:p>
        </w:tc>
        <w:tc>
          <w:tcPr>
            <w:tcW w:w="63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21F6F6C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6"/>
                <w:szCs w:val="16"/>
              </w:rPr>
              <w:t>动作</w:t>
            </w:r>
          </w:p>
        </w:tc>
        <w:tc>
          <w:tcPr>
            <w:tcW w:w="26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DDA2097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6"/>
                <w:szCs w:val="16"/>
              </w:rPr>
              <w:t>对应机制</w:t>
            </w:r>
          </w:p>
        </w:tc>
      </w:tr>
      <w:tr w14:paraId="5E774313">
        <w:tc>
          <w:tcPr>
            <w:tcW w:w="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79AC724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a</w:t>
            </w:r>
          </w:p>
        </w:tc>
        <w:tc>
          <w:tcPr>
            <w:tcW w:w="6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0703440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设置提交前校准自评节点(选层级+给理由)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FB531CB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3.5.1 / A5</w:t>
            </w:r>
          </w:p>
        </w:tc>
      </w:tr>
      <w:tr w14:paraId="56D0F7F7">
        <w:tc>
          <w:tcPr>
            <w:tcW w:w="7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736D738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b</w:t>
            </w:r>
          </w:p>
        </w:tc>
        <w:tc>
          <w:tcPr>
            <w:tcW w:w="63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3FE7B29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把自写反思列入任务要求(任务级引导即可,不限定内容)</w:t>
            </w:r>
          </w:p>
        </w:tc>
        <w:tc>
          <w:tcPr>
            <w:tcW w:w="26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6D4B269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2.6 采证入口 / 公理七</w:t>
            </w:r>
          </w:p>
        </w:tc>
      </w:tr>
      <w:tr w14:paraId="5BD85B89">
        <w:tc>
          <w:tcPr>
            <w:tcW w:w="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AB13A00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c</w:t>
            </w:r>
          </w:p>
        </w:tc>
        <w:tc>
          <w:tcPr>
            <w:tcW w:w="6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DC3183E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在时间压力节点(如 R6 情境)由 AI 侧主动递让步段卡替代代写,并试点顺从性探针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DB7CC1F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8.4 红线一引导 / A4 · A6 机会供给</w:t>
            </w:r>
          </w:p>
        </w:tc>
      </w:tr>
    </w:tbl>
    <w:p w14:paraId="543A9642">
      <w:pPr>
        <w:pStyle w:val="2"/>
        <w:pageBreakBefore/>
        <w:spacing w:before="60" w:after="20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</w:rPr>
        <w:t>五、高分非满分案例评估报告(学生 H):研究闭环完整,工具卡逐步内化</w:t>
      </w:r>
    </w:p>
    <w:p w14:paraId="23E22A88">
      <w:pPr>
        <w:pStyle w:val="3"/>
        <w:spacing w:before="280" w:after="1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</w:rPr>
        <w:t>5.1 案例概况与采证声明</w:t>
      </w:r>
    </w:p>
    <w:tbl>
      <w:tblPr>
        <w:tblStyle w:val="12"/>
        <w:tblW w:w="9600" w:type="dxa"/>
        <w:tblInd w:w="0" w:type="dxa"/>
        <w:tblBorders>
          <w:top w:val="single" w:color="C9D3E0" w:sz="4" w:space="0"/>
          <w:left w:val="single" w:color="C9D3E0" w:sz="4" w:space="0"/>
          <w:bottom w:val="single" w:color="C9D3E0" w:sz="4" w:space="0"/>
          <w:right w:val="single" w:color="C9D3E0" w:sz="4" w:space="0"/>
          <w:insideH w:val="single" w:color="C9D3E0" w:sz="4" w:space="0"/>
          <w:insideV w:val="single" w:color="C9D3E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00"/>
        <w:gridCol w:w="7500"/>
      </w:tblGrid>
      <w:tr w14:paraId="714DBFCB">
        <w:tc>
          <w:tcPr>
            <w:tcW w:w="2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3F577E1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8"/>
                <w:szCs w:val="18"/>
              </w:rPr>
              <w:t>学生 / 任务</w:t>
            </w:r>
          </w:p>
        </w:tc>
        <w:tc>
          <w:tcPr>
            <w:tcW w:w="7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AA67989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8"/>
                <w:szCs w:val="18"/>
              </w:rPr>
              <w:t>学生 H · AI Feedback, AI Substitution, and Student Revision Agency</w:t>
            </w:r>
          </w:p>
        </w:tc>
      </w:tr>
      <w:tr w14:paraId="3D9702D4">
        <w:tc>
          <w:tcPr>
            <w:tcW w:w="21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0970B0D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8"/>
                <w:szCs w:val="18"/>
              </w:rPr>
              <w:t>Research Question</w:t>
            </w:r>
          </w:p>
        </w:tc>
        <w:tc>
          <w:tcPr>
            <w:tcW w:w="75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D5EBE36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8"/>
                <w:szCs w:val="18"/>
              </w:rPr>
              <w:t>工具卡 scaffold 下,AI feedback 与 AI substitution 如何与学生的 revision choices 和 boundary statements 相关(outcome 经 R1 诊断后由学生改写)</w:t>
            </w:r>
          </w:p>
        </w:tc>
      </w:tr>
      <w:tr w14:paraId="24661517">
        <w:tc>
          <w:tcPr>
            <w:tcW w:w="2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9A1F40F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8"/>
                <w:szCs w:val="18"/>
              </w:rPr>
              <w:t>题材域标记(2.0.4)</w:t>
            </w:r>
          </w:p>
        </w:tc>
        <w:tc>
          <w:tcPr>
            <w:tcW w:w="7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0BC4CE8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8"/>
                <w:szCs w:val="18"/>
              </w:rPr>
              <w:t>教育 · AI 与写作;题材覆盖 = 1,禁止跨题材外推——即使是高分案例</w:t>
            </w:r>
          </w:p>
        </w:tc>
      </w:tr>
      <w:tr w14:paraId="2F243248">
        <w:tc>
          <w:tcPr>
            <w:tcW w:w="21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AE7BA67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8"/>
                <w:szCs w:val="18"/>
              </w:rPr>
              <w:t>证据材料</w:t>
            </w:r>
          </w:p>
        </w:tc>
        <w:tc>
          <w:tcPr>
            <w:tcW w:w="75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6352AC7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8"/>
                <w:szCs w:val="18"/>
              </w:rPr>
              <w:t>作品片段 2 段;学生-AI 交互 9 轮;工具卡调用记录 7 项;过程记录 4 项</w:t>
            </w:r>
          </w:p>
        </w:tc>
      </w:tr>
      <w:tr w14:paraId="26C290DC">
        <w:tc>
          <w:tcPr>
            <w:tcW w:w="2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B3BAD8B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8"/>
                <w:szCs w:val="18"/>
              </w:rPr>
              <w:t>样本窗口声明</w:t>
            </w:r>
          </w:p>
        </w:tc>
        <w:tc>
          <w:tcPr>
            <w:tcW w:w="7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988273D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8"/>
                <w:szCs w:val="18"/>
              </w:rPr>
              <w:t>交互轮 9 条(&lt;10):提示词观测面按样本不足读取(4.6);A 轴族级定性走长周期任务通道(3.0.1)</w:t>
            </w:r>
          </w:p>
        </w:tc>
      </w:tr>
      <w:tr w14:paraId="0E73D605">
        <w:tc>
          <w:tcPr>
            <w:tcW w:w="21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5A66615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8"/>
                <w:szCs w:val="18"/>
              </w:rPr>
              <w:t>阶段覆盖(6.2)</w:t>
            </w:r>
          </w:p>
        </w:tc>
        <w:tc>
          <w:tcPr>
            <w:tcW w:w="75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E01969C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8"/>
                <w:szCs w:val="18"/>
              </w:rPr>
              <w:t>任务进入 ■ · 资料 ■ · 方法结构 ■ · 产出分析 ■ · 反馈修订 ■ · 展示答辩与反思 ■ ——6/6,且反思为自写文本(D6 采证入口成立)</w:t>
            </w:r>
          </w:p>
        </w:tc>
      </w:tr>
      <w:tr w14:paraId="03ED201A">
        <w:tc>
          <w:tcPr>
            <w:tcW w:w="2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CF4FDEF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8"/>
                <w:szCs w:val="18"/>
              </w:rPr>
              <w:t>口头证据留痕核查(6.3)</w:t>
            </w:r>
          </w:p>
        </w:tc>
        <w:tc>
          <w:tcPr>
            <w:tcW w:w="7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81DE319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8"/>
                <w:szCs w:val="18"/>
              </w:rPr>
              <w:t>答辩记录存在(能解释「为什么不能证明因果」及工具卡作用边界)→口头层可采证</w:t>
            </w:r>
          </w:p>
        </w:tc>
      </w:tr>
      <w:tr w14:paraId="42786621">
        <w:tc>
          <w:tcPr>
            <w:tcW w:w="21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2F3CA82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8"/>
                <w:szCs w:val="18"/>
              </w:rPr>
              <w:t>一眼判断(先作品后读数)</w:t>
            </w:r>
          </w:p>
        </w:tc>
        <w:tc>
          <w:tcPr>
            <w:tcW w:w="75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0DE0400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8"/>
                <w:szCs w:val="18"/>
              </w:rPr>
              <w:t>研究闭环完整:RQ 收窄、来源分级入账、反方与不利证据被保留并转化、结论双向限定、反思含立场归因;非满分点在方法可信度(单人编码+25% 复核、无长期追踪)——由学生自评先行指出</w:t>
            </w:r>
          </w:p>
        </w:tc>
      </w:tr>
    </w:tbl>
    <w:p w14:paraId="6046E62B">
      <w:pPr>
        <w:pStyle w:val="3"/>
        <w:spacing w:before="280" w:after="1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</w:rPr>
        <w:t>5.2 案例材料(原始证据包,保留原文)</w:t>
      </w:r>
    </w:p>
    <w:p w14:paraId="44D39304">
      <w:pPr>
        <w:spacing w:before="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i w:val="0"/>
          <w:iCs w:val="0"/>
          <w:color w:val="2E5077"/>
        </w:rPr>
        <w:t>作品片段</w:t>
      </w:r>
    </w:p>
    <w:tbl>
      <w:tblPr>
        <w:tblStyle w:val="12"/>
        <w:tblW w:w="9600" w:type="dxa"/>
        <w:tblInd w:w="0" w:type="dxa"/>
        <w:tblBorders>
          <w:top w:val="single" w:color="C9D3E0" w:sz="4" w:space="0"/>
          <w:left w:val="single" w:color="C9D3E0" w:sz="4" w:space="0"/>
          <w:bottom w:val="single" w:color="C9D3E0" w:sz="4" w:space="0"/>
          <w:right w:val="single" w:color="C9D3E0" w:sz="4" w:space="0"/>
          <w:insideH w:val="single" w:color="C9D3E0" w:sz="4" w:space="0"/>
          <w:insideV w:val="single" w:color="C9D3E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8100"/>
      </w:tblGrid>
      <w:tr w14:paraId="00D19EB8">
        <w:trPr>
          <w:tblHeader/>
        </w:trPr>
        <w:tc>
          <w:tcPr>
            <w:tcW w:w="15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54A6B70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7"/>
                <w:szCs w:val="17"/>
              </w:rPr>
              <w:t>模拟作品片段</w:t>
            </w:r>
          </w:p>
        </w:tc>
        <w:tc>
          <w:tcPr>
            <w:tcW w:w="81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D9BE886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7"/>
                <w:szCs w:val="17"/>
              </w:rPr>
              <w:t>内容</w:t>
            </w:r>
          </w:p>
        </w:tc>
      </w:tr>
      <w:tr w14:paraId="02DD8186"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FA8A2C0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7"/>
                <w:szCs w:val="17"/>
              </w:rPr>
              <w:t>摘要片段</w:t>
            </w:r>
          </w:p>
        </w:tc>
        <w:tc>
          <w:tcPr>
            <w:tcW w:w="8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5302FF0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olor w:val="2F5376"/>
                <w:sz w:val="17"/>
                <w:szCs w:val="17"/>
              </w:rPr>
              <w:t>本项目发现,学生是否使用 AI 并不能直接说明其修订质量。更关键的差异在于学生能否给 AI 设定边界,并把反馈转化为自己的判断标准。使用工具卡的学生更常出现三类行为:要求 AI 不代写正文、追问证据是否支撑 claim、在结论中主动说明「不能推出什么」。这些行为并不证明工具卡导致更高写作成绩,但说明工具卡可能帮助学生把 AI 反馈从替代写作转向自我质询。</w:t>
            </w:r>
          </w:p>
        </w:tc>
      </w:tr>
      <w:tr w14:paraId="5B2B24BD">
        <w:tc>
          <w:tcPr>
            <w:tcW w:w="15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41BDA6B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7"/>
                <w:szCs w:val="17"/>
              </w:rPr>
              <w:t>限制片段</w:t>
            </w:r>
          </w:p>
        </w:tc>
        <w:tc>
          <w:tcPr>
            <w:tcW w:w="81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DD1FC3E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olor w:val="2F5376"/>
                <w:sz w:val="17"/>
                <w:szCs w:val="17"/>
              </w:rPr>
              <w:t>本项目不能证明工具卡提升学生写作能力,也不能代表所有高中生。样本来自一个写作班,参与访谈的学生可能本来就更愿意反思。由于时间限制,访谈编码主要由研究者完成,只请一名同伴复核 25% 样本。未来研究可以采用更长周期和双人编码,比较工具卡问题是否在学生不使用平台时仍能自发出现。</w:t>
            </w:r>
          </w:p>
        </w:tc>
      </w:tr>
    </w:tbl>
    <w:p w14:paraId="1E3A5349">
      <w:pPr>
        <w:spacing w:after="100"/>
        <w:rPr>
          <w:rFonts w:hint="eastAsia" w:ascii="楷体" w:hAnsi="楷体" w:eastAsia="楷体" w:cs="楷体"/>
        </w:rPr>
      </w:pPr>
    </w:p>
    <w:p w14:paraId="62322A8E">
      <w:pPr>
        <w:spacing w:before="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i w:val="0"/>
          <w:iCs w:val="0"/>
          <w:color w:val="2E5077"/>
        </w:rPr>
        <w:t>学生-AI 模拟交互(轮次已加 6.2 阶段标记)</w:t>
      </w:r>
    </w:p>
    <w:tbl>
      <w:tblPr>
        <w:tblStyle w:val="12"/>
        <w:tblW w:w="9600" w:type="dxa"/>
        <w:tblInd w:w="0" w:type="dxa"/>
        <w:tblBorders>
          <w:top w:val="single" w:color="C9D3E0" w:sz="4" w:space="0"/>
          <w:left w:val="single" w:color="C9D3E0" w:sz="4" w:space="0"/>
          <w:bottom w:val="single" w:color="C9D3E0" w:sz="4" w:space="0"/>
          <w:right w:val="single" w:color="C9D3E0" w:sz="4" w:space="0"/>
          <w:insideH w:val="single" w:color="C9D3E0" w:sz="4" w:space="0"/>
          <w:insideV w:val="single" w:color="C9D3E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50"/>
        <w:gridCol w:w="2900"/>
        <w:gridCol w:w="2650"/>
        <w:gridCol w:w="2800"/>
      </w:tblGrid>
      <w:tr w14:paraId="6392C5AA">
        <w:trPr>
          <w:tblHeader/>
        </w:trPr>
        <w:tc>
          <w:tcPr>
            <w:tcW w:w="125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31E87B8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6"/>
                <w:szCs w:val="16"/>
              </w:rPr>
              <w:t>轮次 · 阶段</w:t>
            </w:r>
          </w:p>
        </w:tc>
        <w:tc>
          <w:tcPr>
            <w:tcW w:w="29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A39FCAA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6"/>
                <w:szCs w:val="16"/>
              </w:rPr>
              <w:t>学生输入</w:t>
            </w:r>
          </w:p>
        </w:tc>
        <w:tc>
          <w:tcPr>
            <w:tcW w:w="265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18E338A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6"/>
                <w:szCs w:val="16"/>
              </w:rPr>
              <w:t>AI / 子 AI 回应摘要</w:t>
            </w:r>
          </w:p>
        </w:tc>
        <w:tc>
          <w:tcPr>
            <w:tcW w:w="28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1F5C281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6"/>
                <w:szCs w:val="16"/>
              </w:rPr>
              <w:t>后续动作</w:t>
            </w:r>
          </w:p>
        </w:tc>
      </w:tr>
      <w:tr w14:paraId="03664DBC">
        <w:tc>
          <w:tcPr>
            <w:tcW w:w="12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8A7036C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R1 · 任务进入</w:t>
            </w:r>
          </w:p>
        </w:tc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6ADCC99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olor w:val="2F5376"/>
                <w:sz w:val="16"/>
                <w:szCs w:val="16"/>
              </w:rPr>
              <w:t>你是严厉评审。不要帮我写正文。请用 5W1H 检查我的 RQ 是否能同时看 AI feedback、AI substitution 和 tool-card scaffold。</w:t>
            </w:r>
          </w:p>
        </w:tc>
        <w:tc>
          <w:tcPr>
            <w:tcW w:w="26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C112075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指出三者关系可能过宽,建议把 outcome 限定为 revision choices 和 boundary statements。</w:t>
            </w:r>
          </w:p>
        </w:tc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6BCC269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学生把「writing improvement」改为「revision choices and boundary statements」。</w:t>
            </w:r>
          </w:p>
        </w:tc>
      </w:tr>
      <w:tr w14:paraId="62B29C5C">
        <w:tc>
          <w:tcPr>
            <w:tcW w:w="12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1FDC48C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R2 · 任务进入</w:t>
            </w:r>
          </w:p>
        </w:tc>
        <w:tc>
          <w:tcPr>
            <w:tcW w:w="29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43EC9DC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olor w:val="2F5376"/>
                <w:sz w:val="16"/>
                <w:szCs w:val="16"/>
              </w:rPr>
              <w:t>我不想研究成绩提高,因为证据不够。请挑战这个决定。</w:t>
            </w:r>
          </w:p>
        </w:tc>
        <w:tc>
          <w:tcPr>
            <w:tcW w:w="26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C17D991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提醒如果不看成绩,需要解释为什么 revision decision 本身值得研究。</w:t>
            </w:r>
          </w:p>
        </w:tc>
        <w:tc>
          <w:tcPr>
            <w:tcW w:w="28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8EA5959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学生补写理论理由:AI 时代的关键不是使用频率,而是判断边界。</w:t>
            </w:r>
          </w:p>
        </w:tc>
      </w:tr>
      <w:tr w14:paraId="09109F2A">
        <w:tc>
          <w:tcPr>
            <w:tcW w:w="12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FE738F3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R3 · 资料</w:t>
            </w:r>
          </w:p>
        </w:tc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FE789CC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olor w:val="2F5376"/>
                <w:sz w:val="16"/>
                <w:szCs w:val="16"/>
              </w:rPr>
              <w:t>用 SIFT 和原创度+引用卡检查我的来源清单。只标出风险,不替我补来源。</w:t>
            </w:r>
          </w:p>
        </w:tc>
        <w:tc>
          <w:tcPr>
            <w:tcW w:w="26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DF12E44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指出两篇博客只能当背景,一份学校政策可用于边界定义,三篇研究可支持反馈类型分类。</w:t>
            </w:r>
          </w:p>
        </w:tc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5D71239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学生调整来源权重,并建立引用账本。</w:t>
            </w:r>
          </w:p>
        </w:tc>
      </w:tr>
      <w:tr w14:paraId="71C7591A">
        <w:tc>
          <w:tcPr>
            <w:tcW w:w="12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BE446F0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R4 · 方法结构</w:t>
            </w:r>
          </w:p>
        </w:tc>
        <w:tc>
          <w:tcPr>
            <w:tcW w:w="29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D89E7C8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olor w:val="2F5376"/>
                <w:sz w:val="16"/>
                <w:szCs w:val="16"/>
              </w:rPr>
              <w:t>请用反方卡攻击我的方法。假设工具卡使用者本来就更自律,最致命的问题是什么?</w:t>
            </w:r>
          </w:p>
        </w:tc>
        <w:tc>
          <w:tcPr>
            <w:tcW w:w="26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E1C3CFE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子 AI 指出自选偏差和教师反馈干扰,建议不要写 causal effect。</w:t>
            </w:r>
          </w:p>
        </w:tc>
        <w:tc>
          <w:tcPr>
            <w:tcW w:w="28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4E53AF9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学生把结论从「工具卡提高判断力」改成「工具卡使用与更明确的边界表述相关」。</w:t>
            </w:r>
          </w:p>
        </w:tc>
      </w:tr>
      <w:tr w14:paraId="40F435C9">
        <w:tc>
          <w:tcPr>
            <w:tcW w:w="12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5F4E029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R5 · 产出分析</w:t>
            </w:r>
          </w:p>
        </w:tc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9E9038E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olor w:val="2F5376"/>
                <w:sz w:val="16"/>
                <w:szCs w:val="16"/>
              </w:rPr>
              <w:t>良构论证卡。我的 claim 是「工具卡让学生更自主」,证据是不是够?</w:t>
            </w:r>
          </w:p>
        </w:tc>
        <w:tc>
          <w:tcPr>
            <w:tcW w:w="26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2EDBB89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认为「更自主」过强,证据只能支持学生在修订日志中更常写出边界和理由。</w:t>
            </w:r>
          </w:p>
        </w:tc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8BBB1B5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学生重构 analysis,把 autonomy 改写为 observable boundary-setting behavior。</w:t>
            </w:r>
          </w:p>
        </w:tc>
      </w:tr>
      <w:tr w14:paraId="1514C15C">
        <w:tc>
          <w:tcPr>
            <w:tcW w:w="12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5A3C594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R6 · 产出分析</w:t>
            </w:r>
          </w:p>
        </w:tc>
        <w:tc>
          <w:tcPr>
            <w:tcW w:w="29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2B89EFC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olor w:val="2F5376"/>
                <w:sz w:val="16"/>
                <w:szCs w:val="16"/>
              </w:rPr>
              <w:t>我准备删掉两个不支持我的访谈,因为它们说工具卡麻烦。请反对我。</w:t>
            </w:r>
          </w:p>
        </w:tc>
        <w:tc>
          <w:tcPr>
            <w:tcW w:w="26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6A9AF35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指出删除不利证据会削弱可信度,建议把它们作为 adoption barrier。</w:t>
            </w:r>
          </w:p>
        </w:tc>
        <w:tc>
          <w:tcPr>
            <w:tcW w:w="28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D0F9DEE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学生保留反方访谈,并在 discussion 写入工具卡并不适合所有学生。</w:t>
            </w:r>
          </w:p>
        </w:tc>
      </w:tr>
      <w:tr w14:paraId="035B88EC">
        <w:tc>
          <w:tcPr>
            <w:tcW w:w="12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EFECC2E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R7 · 反思</w:t>
            </w:r>
          </w:p>
        </w:tc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C630CE7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olor w:val="2F5376"/>
                <w:sz w:val="16"/>
                <w:szCs w:val="16"/>
              </w:rPr>
              <w:t>兔子洞日志卡。我发现自己一直找支持工具卡有效的证据,请帮我问三个复盘问题,不要替我回答。</w:t>
            </w:r>
          </w:p>
        </w:tc>
        <w:tc>
          <w:tcPr>
            <w:tcW w:w="26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18372F7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子 AI 提出检索偏差、样本偏差和替代解释三个复盘问题。</w:t>
            </w:r>
          </w:p>
        </w:tc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D7F1C51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学生在反思中说明自己补找了两类反方材料。</w:t>
            </w:r>
          </w:p>
        </w:tc>
      </w:tr>
      <w:tr w14:paraId="22036781">
        <w:tc>
          <w:tcPr>
            <w:tcW w:w="12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5B5E2D1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R8 · 反思 / 答辩(备)</w:t>
            </w:r>
          </w:p>
        </w:tc>
        <w:tc>
          <w:tcPr>
            <w:tcW w:w="29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1666C2A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olor w:val="2F5376"/>
                <w:sz w:val="16"/>
                <w:szCs w:val="16"/>
              </w:rPr>
              <w:t>我自评这不是满分项目,因为没有长期追踪和完整双人编码。请只挑战我的理由。</w:t>
            </w:r>
          </w:p>
        </w:tc>
        <w:tc>
          <w:tcPr>
            <w:tcW w:w="26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3FD3489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追问是否还有理论意义和实际建议的精度不足。</w:t>
            </w:r>
          </w:p>
        </w:tc>
        <w:tc>
          <w:tcPr>
            <w:tcW w:w="28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43D0435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学生在 future directions 中加入长期追踪、双人编码和跨班级比较。</w:t>
            </w:r>
          </w:p>
        </w:tc>
      </w:tr>
      <w:tr w14:paraId="424327D9">
        <w:tc>
          <w:tcPr>
            <w:tcW w:w="12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B93D80E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R9 · 产出 / 反思</w:t>
            </w:r>
          </w:p>
        </w:tc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602D38C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olor w:val="2F5376"/>
                <w:sz w:val="16"/>
                <w:szCs w:val="16"/>
              </w:rPr>
              <w:t>不调用让步段卡了。我自己写一个验收标准:如果结论不能说明「不能推出什么」,就不合格。请只检查这个标准是否太宽。</w:t>
            </w:r>
          </w:p>
        </w:tc>
        <w:tc>
          <w:tcPr>
            <w:tcW w:w="26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284AC71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认为标准有效,但提醒还需说明证据能推出什么。</w:t>
            </w:r>
          </w:p>
        </w:tc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B90B620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学生在结论中同时写出「能推出的关联」和「不能推出的因果」。</w:t>
            </w:r>
          </w:p>
        </w:tc>
      </w:tr>
    </w:tbl>
    <w:p w14:paraId="31F2B173">
      <w:pPr>
        <w:spacing w:after="100"/>
        <w:rPr>
          <w:rFonts w:hint="eastAsia" w:ascii="楷体" w:hAnsi="楷体" w:eastAsia="楷体" w:cs="楷体"/>
        </w:rPr>
      </w:pPr>
    </w:p>
    <w:p w14:paraId="23E8BDF9">
      <w:pPr>
        <w:spacing w:before="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i w:val="0"/>
          <w:iCs w:val="0"/>
          <w:color w:val="2E5077"/>
        </w:rPr>
        <w:t>工具卡 / 子 AI 调用记录</w:t>
      </w:r>
    </w:p>
    <w:tbl>
      <w:tblPr>
        <w:tblStyle w:val="12"/>
        <w:tblW w:w="9600" w:type="dxa"/>
        <w:tblInd w:w="0" w:type="dxa"/>
        <w:tblBorders>
          <w:top w:val="single" w:color="C9D3E0" w:sz="4" w:space="0"/>
          <w:left w:val="single" w:color="C9D3E0" w:sz="4" w:space="0"/>
          <w:bottom w:val="single" w:color="C9D3E0" w:sz="4" w:space="0"/>
          <w:right w:val="single" w:color="C9D3E0" w:sz="4" w:space="0"/>
          <w:insideH w:val="single" w:color="C9D3E0" w:sz="4" w:space="0"/>
          <w:insideV w:val="single" w:color="C9D3E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1500"/>
        <w:gridCol w:w="3700"/>
        <w:gridCol w:w="2600"/>
      </w:tblGrid>
      <w:tr w14:paraId="25DF58FF">
        <w:trPr>
          <w:tblHeader/>
        </w:trPr>
        <w:tc>
          <w:tcPr>
            <w:tcW w:w="18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7FC0CE1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6"/>
                <w:szCs w:val="16"/>
              </w:rPr>
              <w:t>工具卡 / 子 AI</w:t>
            </w:r>
          </w:p>
        </w:tc>
        <w:tc>
          <w:tcPr>
            <w:tcW w:w="15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96798ED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6"/>
                <w:szCs w:val="16"/>
              </w:rPr>
              <w:t>触发来源</w:t>
            </w:r>
          </w:p>
        </w:tc>
        <w:tc>
          <w:tcPr>
            <w:tcW w:w="37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27F28C0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6"/>
                <w:szCs w:val="16"/>
              </w:rPr>
              <w:t>学生目标与卡片输出</w:t>
            </w:r>
          </w:p>
        </w:tc>
        <w:tc>
          <w:tcPr>
            <w:tcW w:w="26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29FCA2E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6"/>
                <w:szCs w:val="16"/>
              </w:rPr>
              <w:t>下游产物</w:t>
            </w:r>
          </w:p>
        </w:tc>
      </w:tr>
      <w:tr w14:paraId="207F8F73"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4D4DA77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5W1H 提问卡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F67D5F7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学生自发调用</w:t>
            </w:r>
          </w:p>
        </w:tc>
        <w:tc>
          <w:tcPr>
            <w:tcW w:w="3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5E2612B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检查 RQ 的对象、变量和 outcome,并拒绝研究「成绩提高」这个过宽指标。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73C0AB7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RQ 明显收窄。</w:t>
            </w:r>
          </w:p>
        </w:tc>
      </w:tr>
      <w:tr w14:paraId="3C7C22EC">
        <w:tc>
          <w:tcPr>
            <w:tcW w:w="18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0A6D69D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SIFT / 原创度+引用卡</w:t>
            </w:r>
          </w:p>
        </w:tc>
        <w:tc>
          <w:tcPr>
            <w:tcW w:w="15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EF13069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学生自发组合调用</w:t>
            </w:r>
          </w:p>
        </w:tc>
        <w:tc>
          <w:tcPr>
            <w:tcW w:w="37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B63C327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只标风险、不替补来源;卡片帮助区分博客、政策和研究文献。</w:t>
            </w:r>
          </w:p>
        </w:tc>
        <w:tc>
          <w:tcPr>
            <w:tcW w:w="26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877B533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引用账本和来源权重发生变化。</w:t>
            </w:r>
          </w:p>
        </w:tc>
      </w:tr>
      <w:tr w14:paraId="602CF5C6"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CBF5152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反方邀请卡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0726C9F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学生自发调用</w:t>
            </w:r>
          </w:p>
        </w:tc>
        <w:tc>
          <w:tcPr>
            <w:tcW w:w="3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560FCDD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主动要求攻击自选偏差、教师反馈干扰和不利访谈。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A4D6F41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结论从因果改为相关,反方访谈被保留。</w:t>
            </w:r>
          </w:p>
        </w:tc>
      </w:tr>
      <w:tr w14:paraId="0649CEFE">
        <w:tc>
          <w:tcPr>
            <w:tcW w:w="18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12FD99F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良构论证卡</w:t>
            </w:r>
          </w:p>
        </w:tc>
        <w:tc>
          <w:tcPr>
            <w:tcW w:w="15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CD4F022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学生自发调用</w:t>
            </w:r>
          </w:p>
        </w:tc>
        <w:tc>
          <w:tcPr>
            <w:tcW w:w="37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AD1DFFD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检查「工具卡让学生更自主」的 claim 是否被证据支持。</w:t>
            </w:r>
          </w:p>
        </w:tc>
        <w:tc>
          <w:tcPr>
            <w:tcW w:w="26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6891537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analysis 改为可观察的 boundary-setting behavior。</w:t>
            </w:r>
          </w:p>
        </w:tc>
      </w:tr>
      <w:tr w14:paraId="719D2B70"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2988EB6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兔子洞日志卡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73EA455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学生自发调用</w:t>
            </w:r>
          </w:p>
        </w:tc>
        <w:tc>
          <w:tcPr>
            <w:tcW w:w="3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A4A3DAE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要求卡片只问复盘问题,不替自己回答。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8B1528F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反思指向检索偏差和替代解释。</w:t>
            </w:r>
          </w:p>
        </w:tc>
      </w:tr>
      <w:tr w14:paraId="7F36AF41">
        <w:tc>
          <w:tcPr>
            <w:tcW w:w="18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5EA6E92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让步段卡</w:t>
            </w:r>
          </w:p>
        </w:tc>
        <w:tc>
          <w:tcPr>
            <w:tcW w:w="15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2C0CF84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逐步内化</w:t>
            </w:r>
          </w:p>
        </w:tc>
        <w:tc>
          <w:tcPr>
            <w:tcW w:w="37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1F4B838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后期不再点击卡片,但提示词中出现「不能推出什么」的验收标准。</w:t>
            </w:r>
          </w:p>
        </w:tc>
        <w:tc>
          <w:tcPr>
            <w:tcW w:w="26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34E9D3D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高价值内化证据。</w:t>
            </w:r>
          </w:p>
        </w:tc>
      </w:tr>
      <w:tr w14:paraId="36F95B48"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0B33728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信息伦理清单卡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1B55B57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学生自发调用</w:t>
            </w:r>
          </w:p>
        </w:tc>
        <w:tc>
          <w:tcPr>
            <w:tcW w:w="3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0FDD6E8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记录 AI 没有代写正文、没有生成数据、没有替自己下结论,并保留边界句。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78804D4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AI 使用声明与版本记录互相支撑。</w:t>
            </w:r>
          </w:p>
        </w:tc>
      </w:tr>
    </w:tbl>
    <w:p w14:paraId="4FAB6DA6">
      <w:pPr>
        <w:spacing w:after="100"/>
        <w:rPr>
          <w:rFonts w:hint="eastAsia" w:ascii="楷体" w:hAnsi="楷体" w:eastAsia="楷体" w:cs="楷体"/>
        </w:rPr>
      </w:pPr>
    </w:p>
    <w:p w14:paraId="73EF095A">
      <w:pPr>
        <w:spacing w:before="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i w:val="0"/>
          <w:iCs w:val="0"/>
          <w:color w:val="2E5077"/>
        </w:rPr>
        <w:t>过程证据</w:t>
      </w:r>
    </w:p>
    <w:tbl>
      <w:tblPr>
        <w:tblStyle w:val="12"/>
        <w:tblW w:w="9600" w:type="dxa"/>
        <w:tblInd w:w="0" w:type="dxa"/>
        <w:tblBorders>
          <w:top w:val="single" w:color="C9D3E0" w:sz="4" w:space="0"/>
          <w:left w:val="single" w:color="C9D3E0" w:sz="4" w:space="0"/>
          <w:bottom w:val="single" w:color="C9D3E0" w:sz="4" w:space="0"/>
          <w:right w:val="single" w:color="C9D3E0" w:sz="4" w:space="0"/>
          <w:insideH w:val="single" w:color="C9D3E0" w:sz="4" w:space="0"/>
          <w:insideV w:val="single" w:color="C9D3E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8100"/>
      </w:tblGrid>
      <w:tr w14:paraId="579D1557">
        <w:trPr>
          <w:tblHeader/>
        </w:trPr>
        <w:tc>
          <w:tcPr>
            <w:tcW w:w="15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B850EE8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7"/>
                <w:szCs w:val="17"/>
              </w:rPr>
              <w:t>过程材料</w:t>
            </w:r>
          </w:p>
        </w:tc>
        <w:tc>
          <w:tcPr>
            <w:tcW w:w="81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282498A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7"/>
                <w:szCs w:val="17"/>
              </w:rPr>
              <w:t>模拟记录</w:t>
            </w:r>
          </w:p>
        </w:tc>
      </w:tr>
      <w:tr w14:paraId="0C880176"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4668040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7"/>
                <w:szCs w:val="17"/>
              </w:rPr>
              <w:t>草稿版本</w:t>
            </w:r>
          </w:p>
        </w:tc>
        <w:tc>
          <w:tcPr>
            <w:tcW w:w="8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0B7FFCD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7"/>
                <w:szCs w:val="17"/>
              </w:rPr>
              <w:t>有 proposal、来源矩阵、编码框架、两轮草稿 diff、工具卡前后版本和修订理由。</w:t>
            </w:r>
          </w:p>
        </w:tc>
      </w:tr>
      <w:tr w14:paraId="7627CAEC">
        <w:tc>
          <w:tcPr>
            <w:tcW w:w="15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3F07A50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7"/>
                <w:szCs w:val="17"/>
              </w:rPr>
              <w:t>资料 / 引用</w:t>
            </w:r>
          </w:p>
        </w:tc>
        <w:tc>
          <w:tcPr>
            <w:tcW w:w="81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7B05ABC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7"/>
                <w:szCs w:val="17"/>
              </w:rPr>
              <w:t>有引用账本和来源权重说明;能解释哪些材料只能当背景、哪些能支持分类或方法。</w:t>
            </w:r>
          </w:p>
        </w:tc>
      </w:tr>
      <w:tr w14:paraId="30E9AB69"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B2FEFF5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7"/>
                <w:szCs w:val="17"/>
              </w:rPr>
              <w:t>AI 使用</w:t>
            </w:r>
          </w:p>
        </w:tc>
        <w:tc>
          <w:tcPr>
            <w:tcW w:w="8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659A884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7"/>
                <w:szCs w:val="17"/>
              </w:rPr>
              <w:t>稳定设置「不代写、不补来源、不替我下结论」的边界;AI 主要作为审稿者和追问者。</w:t>
            </w:r>
          </w:p>
        </w:tc>
      </w:tr>
      <w:tr w14:paraId="153C0674">
        <w:tc>
          <w:tcPr>
            <w:tcW w:w="15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C8B06EE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7"/>
                <w:szCs w:val="17"/>
              </w:rPr>
              <w:t>展示 / 答辩</w:t>
            </w:r>
          </w:p>
        </w:tc>
        <w:tc>
          <w:tcPr>
            <w:tcW w:w="81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078D089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7"/>
                <w:szCs w:val="17"/>
              </w:rPr>
              <w:t>能解释为什么不能证明因果,也能说明工具卡帮助的是边界表述和修订判断,而非直接提高写作分数。</w:t>
            </w:r>
          </w:p>
        </w:tc>
      </w:tr>
    </w:tbl>
    <w:p w14:paraId="5013272D">
      <w:pPr>
        <w:pStyle w:val="3"/>
        <w:spacing w:before="280" w:after="1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</w:rPr>
        <w:t>5.3 事件日志(8.1 格式)</w:t>
      </w:r>
    </w:p>
    <w:tbl>
      <w:tblPr>
        <w:tblStyle w:val="12"/>
        <w:tblW w:w="9600" w:type="dxa"/>
        <w:tblInd w:w="0" w:type="dxa"/>
        <w:tblBorders>
          <w:top w:val="single" w:color="C9D3E0" w:sz="4" w:space="0"/>
          <w:left w:val="single" w:color="C9D3E0" w:sz="4" w:space="0"/>
          <w:bottom w:val="single" w:color="C9D3E0" w:sz="4" w:space="0"/>
          <w:right w:val="single" w:color="C9D3E0" w:sz="4" w:space="0"/>
          <w:insideH w:val="single" w:color="C9D3E0" w:sz="4" w:space="0"/>
          <w:insideV w:val="single" w:color="C9D3E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2750"/>
        <w:gridCol w:w="2250"/>
        <w:gridCol w:w="3200"/>
      </w:tblGrid>
      <w:tr w14:paraId="409B5A6B">
        <w:trPr>
          <w:tblHeader/>
        </w:trPr>
        <w:tc>
          <w:tcPr>
            <w:tcW w:w="14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BF7EC02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5"/>
                <w:szCs w:val="15"/>
              </w:rPr>
              <w:t>事件 · 类型 · 阶段</w:t>
            </w:r>
          </w:p>
        </w:tc>
        <w:tc>
          <w:tcPr>
            <w:tcW w:w="275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2552885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5"/>
                <w:szCs w:val="15"/>
              </w:rPr>
              <w:t>双轴落格(D 判层 / A 信号 · 发起方)</w:t>
            </w:r>
          </w:p>
        </w:tc>
        <w:tc>
          <w:tcPr>
            <w:tcW w:w="225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8D55F37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5"/>
                <w:szCs w:val="15"/>
              </w:rPr>
              <w:t>观测面 / 工具卡字段</w:t>
            </w:r>
          </w:p>
        </w:tc>
        <w:tc>
          <w:tcPr>
            <w:tcW w:w="32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B2A7B01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5"/>
                <w:szCs w:val="15"/>
              </w:rPr>
              <w:t>证据片段与备注</w:t>
            </w:r>
          </w:p>
        </w:tc>
      </w:tr>
      <w:tr w14:paraId="77814F28">
        <w:tc>
          <w:tcPr>
            <w:tcW w:w="1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801DA54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E-H01 · 提示词+点卡 · 任务进入</w:t>
            </w:r>
          </w:p>
        </w:tc>
        <w:tc>
          <w:tcPr>
            <w:tcW w:w="27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37C7F42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A3:边界句① · 频率 · 自发。A4:频率 · 自发(对手设定「严厉评审」)。A2:自发调卡 · 频率①。发起:自发。</w:t>
            </w:r>
          </w:p>
        </w:tc>
        <w:tc>
          <w:tcPr>
            <w:tcW w:w="22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E96AB8C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P4;五个决定 5 项齐(身份 / 任务 / 材料 / 边界 / 验收);工具卡:5W1H · 自发→形态 3。</w:t>
            </w:r>
          </w:p>
        </w:tc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A75311A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olor w:val="2F5376"/>
                <w:sz w:val="15"/>
                <w:szCs w:val="15"/>
              </w:rPr>
              <w:t>「你是严厉评审。不要帮我写正文。请用 5W1H 检查我的 RQ 是否能同时看 AI feedback、AI substitution 和 tool-card scaffold」。</w:t>
            </w:r>
          </w:p>
        </w:tc>
      </w:tr>
      <w:tr w14:paraId="725F851B">
        <w:tc>
          <w:tcPr>
            <w:tcW w:w="14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415F3F5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E-H02 · 自改文本 · 任务进入</w:t>
            </w:r>
          </w:p>
        </w:tc>
        <w:tc>
          <w:tcPr>
            <w:tcW w:w="27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A94063B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D1→L3①(outcome 收窄为 revision choices 与 boundary statements;脚手架:中——诊断自邀、改写在建议后落地,判层不折扣 2.0.2)。</w:t>
            </w:r>
          </w:p>
        </w:tc>
        <w:tc>
          <w:tcPr>
            <w:tcW w:w="22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4726291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5W1H 下游成立。</w:t>
            </w:r>
          </w:p>
        </w:tc>
        <w:tc>
          <w:tcPr>
            <w:tcW w:w="32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2BCDE33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olor w:val="2F5376"/>
                <w:sz w:val="15"/>
                <w:szCs w:val="15"/>
              </w:rPr>
              <w:t>「writing improvement」改为「revision choices and boundary statements」。</w:t>
            </w:r>
          </w:p>
        </w:tc>
      </w:tr>
      <w:tr w14:paraId="48DF4A0D">
        <w:tc>
          <w:tcPr>
            <w:tcW w:w="1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3D1AC0D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E-H03 · 提示词+文本 · 任务进入</w:t>
            </w:r>
          </w:p>
        </w:tc>
        <w:tc>
          <w:tcPr>
            <w:tcW w:w="27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DC5D3BD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D1→L4①(自发):重构问题框架——从「用不用 / 有没有用」的预设转向「判断边界」,属审视原问法之预设(2.1 L4)。A1:锚定 · 自发①(范围自限+显式理由「证据不够」+实际推进——3.1 锚定三要件齐)。A4:频率 · 自发(「请挑战这个决定」)。</w:t>
            </w:r>
          </w:p>
        </w:tc>
        <w:tc>
          <w:tcPr>
            <w:tcW w:w="22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0F51248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P4。</w:t>
            </w:r>
          </w:p>
        </w:tc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66BB72F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olor w:val="2F5376"/>
                <w:sz w:val="15"/>
                <w:szCs w:val="15"/>
              </w:rPr>
              <w:t>「我不想研究成绩提高,因为证据不够。请挑战这个决定」→补写理论理由:「AI 时代的关键不是使用频率,而是判断边界」。</w:t>
            </w:r>
          </w:p>
        </w:tc>
      </w:tr>
      <w:tr w14:paraId="3638E53B">
        <w:tc>
          <w:tcPr>
            <w:tcW w:w="14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ED58EDD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E-H04 · 点卡+回应 · 资料</w:t>
            </w:r>
          </w:p>
        </w:tc>
        <w:tc>
          <w:tcPr>
            <w:tcW w:w="27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AD53A65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D2→L3①(来源分级落地:权重调整+引用账本建立;过程材料佐证「能解释每源边界」)。A2:锚定 · 自发①(组合调卡且账本留下后果痕迹)。A3:边界句② · 频率 · 自发(「只标风险,不替我补」)。</w:t>
            </w:r>
          </w:p>
        </w:tc>
        <w:tc>
          <w:tcPr>
            <w:tcW w:w="22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DDFBD54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工具卡:SIFT+原创度+引用 · 自发组合→形态 3。</w:t>
            </w:r>
          </w:p>
        </w:tc>
        <w:tc>
          <w:tcPr>
            <w:tcW w:w="32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05AE506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olor w:val="2F5376"/>
                <w:sz w:val="15"/>
                <w:szCs w:val="15"/>
              </w:rPr>
              <w:t>「用 SIFT 和原创度+引用卡检查我的来源清单。只标出风险,不替我补来源」。</w:t>
            </w:r>
          </w:p>
        </w:tc>
      </w:tr>
      <w:tr w14:paraId="0C10C3F7">
        <w:tc>
          <w:tcPr>
            <w:tcW w:w="1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2B2740C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E-H05 · 点卡+回应 · 方法结构</w:t>
            </w:r>
          </w:p>
        </w:tc>
        <w:tc>
          <w:tcPr>
            <w:tcW w:w="27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833D1F3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D4→L3①(自选偏差与教师干扰进限制并连到结论边界)。D5→L3①(结论「因果」改「相关」——修订改变论证)。A4:锚定 · 自发①(召唤攻击并接住:以新限定回应而非重复主张)。A6:锚定①(不利质询→结论收窄,稿面后果;发起细注:质询由学生自发调卡供给——记「引导 · 卡片(自邀)」链条整体自发)。</w:t>
            </w:r>
          </w:p>
        </w:tc>
        <w:tc>
          <w:tcPr>
            <w:tcW w:w="22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D3879CD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工具卡:反方邀请卡 · 自发→形态 3。</w:t>
            </w:r>
          </w:p>
        </w:tc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26E88A1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olor w:val="2F5376"/>
                <w:sz w:val="15"/>
                <w:szCs w:val="15"/>
              </w:rPr>
              <w:t>「请用反方卡攻击我的方法。假设工具卡使用者本来就更自律,最致命的问题是什么?」→结论改为「工具卡使用与更明确的边界表述相关」。</w:t>
            </w:r>
          </w:p>
        </w:tc>
      </w:tr>
      <w:tr w14:paraId="283EE89B">
        <w:tc>
          <w:tcPr>
            <w:tcW w:w="14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97491B4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E-H06 · 点卡+回应 · 产出分析</w:t>
            </w:r>
          </w:p>
        </w:tc>
        <w:tc>
          <w:tcPr>
            <w:tcW w:w="27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3D477B5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D3→L3①(analysis 重构:autonomy→可观察的 boundary-setting behavior)。D5→L3②。A4:锚定 · 自发②(接住方式=概念重构而非辩护)。A5:关联(用证据边界解释改动)。</w:t>
            </w:r>
          </w:p>
        </w:tc>
        <w:tc>
          <w:tcPr>
            <w:tcW w:w="22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E467450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工具卡:良构论证卡 · 自发→形态 3。</w:t>
            </w:r>
          </w:p>
        </w:tc>
        <w:tc>
          <w:tcPr>
            <w:tcW w:w="32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5FBAC5B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olor w:val="2F5376"/>
                <w:sz w:val="15"/>
                <w:szCs w:val="15"/>
              </w:rPr>
              <w:t>「我的 claim 是『工具卡让学生更自主』,证据是不是够?」→重构为 observable boundary-setting behavior。</w:t>
            </w:r>
          </w:p>
        </w:tc>
      </w:tr>
      <w:tr w14:paraId="03E11560">
        <w:tc>
          <w:tcPr>
            <w:tcW w:w="1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93CA39F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E-H07 · 提示词+决策 · 产出分析</w:t>
            </w:r>
          </w:p>
        </w:tc>
        <w:tc>
          <w:tcPr>
            <w:tcW w:w="27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4B0A4A5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A6:锚定 · 自发②(自曝删证冲动并邀反对→保留不利访谈并转化为 adoption barrier——顺从性自查的强形态)。D5→L3③(拒绝删除+取舍理由指向论证)。D4→L3②(不利访谈进 discussion:「工具卡并不适合所有学生」)。</w:t>
            </w:r>
          </w:p>
        </w:tc>
        <w:tc>
          <w:tcPr>
            <w:tcW w:w="22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734B0B1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P4。</w:t>
            </w:r>
          </w:p>
        </w:tc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71E7621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olor w:val="2F5376"/>
                <w:sz w:val="15"/>
                <w:szCs w:val="15"/>
              </w:rPr>
              <w:t>「我准备删掉两个不支持我的访谈,因为它们说工具卡麻烦。请反对我」。</w:t>
            </w:r>
          </w:p>
        </w:tc>
      </w:tr>
      <w:tr w14:paraId="5E47FAAD">
        <w:tc>
          <w:tcPr>
            <w:tcW w:w="14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4C2065C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E-H08 · 点卡+自写反思 · 反思</w:t>
            </w:r>
          </w:p>
        </w:tc>
        <w:tc>
          <w:tcPr>
            <w:tcW w:w="27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73DE2ED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D6→L4①(自发):自写反思含立场归因(「一直找支持工具卡有效的证据」)并转化为补证行动——按 2.6 锚点判例,含归因判 L4,引原话定夺。同源供证:同一事件向 D2→L4(检索策略盲区)与 D4→L4(自身立场识别)分别落格,判词独立、互不折算(1.2)。A2:锚定 · 自发②(自发补找两类反方材料)。A6:锚定 · 自发③。红线四合规:卡片只问不答,反思自写。</w:t>
            </w:r>
          </w:p>
        </w:tc>
        <w:tc>
          <w:tcPr>
            <w:tcW w:w="22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4FF5659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工具卡:兔子洞日志卡 · 自发→形态 3。</w:t>
            </w:r>
          </w:p>
        </w:tc>
        <w:tc>
          <w:tcPr>
            <w:tcW w:w="32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5AA8EF3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olor w:val="2F5376"/>
                <w:sz w:val="15"/>
                <w:szCs w:val="15"/>
              </w:rPr>
              <w:t>「我发现自己一直找支持工具卡有效的证据,请帮我问三个复盘问题,不要替我回答」→反思:补找两类反方材料。</w:t>
            </w:r>
          </w:p>
        </w:tc>
      </w:tr>
      <w:tr w14:paraId="2BBA696A">
        <w:tc>
          <w:tcPr>
            <w:tcW w:w="1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7919F29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E-H09 · 校准自评 · 反思 / 答辩(备)</w:t>
            </w:r>
          </w:p>
        </w:tc>
        <w:tc>
          <w:tcPr>
            <w:tcW w:w="27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3B32347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D6→L3(方法审视:缺长期追踪与完整双人编码)。A5:锚定 · 自发①(提交前先自评+结构性理由=校准事件,3.5.1)。校准差值:档位级自评「非满分」与系统判定同向,差值≈0;理由结构化=是;署名意愿=强。</w:t>
            </w:r>
          </w:p>
        </w:tc>
        <w:tc>
          <w:tcPr>
            <w:tcW w:w="22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157B4CE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P4(「请只挑战我的理由」)。</w:t>
            </w:r>
          </w:p>
        </w:tc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1144A9B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olor w:val="2F5376"/>
                <w:sz w:val="15"/>
                <w:szCs w:val="15"/>
              </w:rPr>
              <w:t>「我自评这不是满分项目,因为没有长期追踪和完整双人编码。请只挑战我的理由」。</w:t>
            </w:r>
          </w:p>
        </w:tc>
      </w:tr>
      <w:tr w14:paraId="234D1818">
        <w:tc>
          <w:tcPr>
            <w:tcW w:w="14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5E22E46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E-H10 · 提示词+文本 · 产出 / 反思</w:t>
            </w:r>
          </w:p>
        </w:tc>
        <w:tc>
          <w:tcPr>
            <w:tcW w:w="27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7088775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D3→L3②(结论双向落地:「能推出的关联」+「不能推出的因果」)。A1:锚定 · 自发②(自设验收标准并执行)。A5:锚定 · 自发②(验收标准自给并用于检验)。A3:边界句③(「请只检查这个标准是否太宽」)。工具卡:让步段卡→形态 5(内化迁移:不点卡,卡片问题化入自己的提示词——5.3 顶层判据)。</w:t>
            </w:r>
          </w:p>
        </w:tc>
        <w:tc>
          <w:tcPr>
            <w:tcW w:w="22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0DBEE2B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验收标准自给(4.5 强证据)。</w:t>
            </w:r>
          </w:p>
        </w:tc>
        <w:tc>
          <w:tcPr>
            <w:tcW w:w="32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B422602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olor w:val="2F5376"/>
                <w:sz w:val="15"/>
                <w:szCs w:val="15"/>
              </w:rPr>
              <w:t>「不调用让步段卡了。我自己写一个验收标准:如果结论不能说明『不能推出什么』,就不合格。请只检查这个标准是否太宽」。</w:t>
            </w:r>
          </w:p>
        </w:tc>
      </w:tr>
      <w:tr w14:paraId="1362AA58">
        <w:tc>
          <w:tcPr>
            <w:tcW w:w="1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52C2025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E-H11 · 点卡 · 全程</w:t>
            </w:r>
          </w:p>
        </w:tc>
        <w:tc>
          <w:tcPr>
            <w:tcW w:w="27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27817B4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A3:锚定佐证(信息伦理清单:不代写 / 不生成数据 / 不替下结论,边界句留痕)。真实性:AI 使用声明与版本记录互证。</w:t>
            </w:r>
          </w:p>
        </w:tc>
        <w:tc>
          <w:tcPr>
            <w:tcW w:w="22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45AB9E4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工具卡:信息伦理清单卡 · 自发→形态 3。</w:t>
            </w:r>
          </w:p>
        </w:tc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FB348C5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olor w:val="2F5376"/>
                <w:sz w:val="15"/>
                <w:szCs w:val="15"/>
              </w:rPr>
              <w:t>记录:「AI 没有代写正文、没有生成数据、没有替自己下结论」。</w:t>
            </w:r>
          </w:p>
        </w:tc>
      </w:tr>
      <w:tr w14:paraId="19D40834">
        <w:tc>
          <w:tcPr>
            <w:tcW w:w="14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155A800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E-H12 · 口头回应(留痕) · 展示答辩</w:t>
            </w:r>
          </w:p>
        </w:tc>
        <w:tc>
          <w:tcPr>
            <w:tcW w:w="27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33DDBD7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D3 / D4(口头层):能解释「不能证明因果」并说明工具卡作用边界。A5:独立防守成立。A6:限制承认进入口头表达。</w:t>
            </w:r>
          </w:p>
        </w:tc>
        <w:tc>
          <w:tcPr>
            <w:tcW w:w="22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817F6F5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6.3 口头采证。</w:t>
            </w:r>
          </w:p>
        </w:tc>
        <w:tc>
          <w:tcPr>
            <w:tcW w:w="32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2B0B463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olor w:val="2F5376"/>
                <w:sz w:val="15"/>
                <w:szCs w:val="15"/>
              </w:rPr>
              <w:t>「能解释为什么不能证明因果,也能说明工具卡帮助的是边界表述和修订判断,而非直接提高写作分数」。</w:t>
            </w:r>
          </w:p>
        </w:tc>
      </w:tr>
      <w:tr w14:paraId="4D3382D9">
        <w:tc>
          <w:tcPr>
            <w:tcW w:w="1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9425917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E-H13 · 成品限制段 · 产出分析</w:t>
            </w:r>
          </w:p>
        </w:tc>
        <w:tc>
          <w:tcPr>
            <w:tcW w:w="27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8E1A8E5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D4→L3③(限制与结论边界直接相连:样本、自选偏差、编码复核 25%→「不能证明」与「不能代表」)。承重核查(2.0.3):未见承重性事实错误;25% 等数字为学生自报限制。</w:t>
            </w:r>
          </w:p>
        </w:tc>
        <w:tc>
          <w:tcPr>
            <w:tcW w:w="22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593DD68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——</w:t>
            </w:r>
          </w:p>
        </w:tc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CF70BCB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olor w:val="2F5376"/>
                <w:sz w:val="15"/>
                <w:szCs w:val="15"/>
              </w:rPr>
              <w:t>「本项目不能证明工具卡提升学生写作能力,也不能代表所有高中生……只请一名同伴复核 25% 样本」。</w:t>
            </w:r>
          </w:p>
        </w:tc>
      </w:tr>
    </w:tbl>
    <w:p w14:paraId="102D7598">
      <w:pPr>
        <w:pStyle w:val="3"/>
        <w:spacing w:before="280" w:after="1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</w:rPr>
        <w:t>5.4 判定汇总</w:t>
      </w:r>
    </w:p>
    <w:tbl>
      <w:tblPr>
        <w:tblStyle w:val="12"/>
        <w:tblW w:w="9600" w:type="dxa"/>
        <w:tblInd w:w="0" w:type="dxa"/>
        <w:tblBorders>
          <w:top w:val="single" w:color="C9D3E0" w:sz="4" w:space="0"/>
          <w:left w:val="single" w:color="C9D3E0" w:sz="4" w:space="0"/>
          <w:bottom w:val="single" w:color="C9D3E0" w:sz="4" w:space="0"/>
          <w:right w:val="single" w:color="C9D3E0" w:sz="4" w:space="0"/>
          <w:insideH w:val="single" w:color="C9D3E0" w:sz="4" w:space="0"/>
          <w:insideV w:val="single" w:color="C9D3E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50"/>
        <w:gridCol w:w="7850"/>
      </w:tblGrid>
      <w:tr w14:paraId="651B9592">
        <w:tc>
          <w:tcPr>
            <w:tcW w:w="1750" w:type="dxa"/>
            <w:shd w:val="clear" w:color="auto" w:fill="E5F1E5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405F26D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7"/>
                <w:szCs w:val="17"/>
              </w:rPr>
              <w:t>训练用判定</w:t>
            </w:r>
          </w:p>
        </w:tc>
        <w:tc>
          <w:tcPr>
            <w:tcW w:w="78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01CAB29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7"/>
                <w:szCs w:val="17"/>
              </w:rPr>
              <w:t>高分非满分锚点(7.1)。贴档对象为本证据包,不为学生个人(7.2)。</w:t>
            </w:r>
          </w:p>
        </w:tc>
      </w:tr>
      <w:tr w14:paraId="79BA3691">
        <w:tc>
          <w:tcPr>
            <w:tcW w:w="17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26AD2FB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7"/>
                <w:szCs w:val="17"/>
              </w:rPr>
              <w:t>D 轴会话层层谱</w:t>
            </w:r>
          </w:p>
        </w:tc>
        <w:tc>
          <w:tcPr>
            <w:tcW w:w="78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34E62D1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7"/>
                <w:szCs w:val="17"/>
              </w:rPr>
              <w:t>L3×12 稳定复现(D2–D5 各≥2 次同层复现;D1 / D6 各 L3×1)。L4 记录×4,源自 2 个自发事件:①E-H03 问题框架重构(D1);②E-H08 反思立场归因(D6 主判,同源向 D2 / D4 分别落格)。各维度 L4 均未同层复现→一律记「L4 倾向 · 自发」(7.1 标注纪律)。</w:t>
            </w:r>
          </w:p>
        </w:tc>
      </w:tr>
      <w:tr w14:paraId="65889F44">
        <w:tc>
          <w:tcPr>
            <w:tcW w:w="17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28C4CA4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7"/>
                <w:szCs w:val="17"/>
              </w:rPr>
              <w:t>A 轴信号读数</w:t>
            </w:r>
          </w:p>
        </w:tc>
        <w:tc>
          <w:tcPr>
            <w:tcW w:w="78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B69FB84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7"/>
                <w:szCs w:val="17"/>
              </w:rPr>
              <w:t>六族能力锚定 · 自发≥1 且各族阶段覆盖≥3(A1×2、A2×2、A3×1+佐证、A4×2、A5×2、A6×3);边界句×5–6 全程守住,无让渡。校准差值≈0、理由结构化、署名意愿强。题材覆盖=1→三形态记「证据积累中(形态维度)」:本题材内锚定信号密集且跨阶段,跨题材迁移待下一题材验证(3.0.2)。</w:t>
            </w:r>
          </w:p>
        </w:tc>
      </w:tr>
      <w:tr w14:paraId="4C78DC47">
        <w:tc>
          <w:tcPr>
            <w:tcW w:w="17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AA7EBE3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7"/>
                <w:szCs w:val="17"/>
              </w:rPr>
              <w:t>提示词观测面</w:t>
            </w:r>
          </w:p>
        </w:tc>
        <w:tc>
          <w:tcPr>
            <w:tcW w:w="78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B28F903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7"/>
                <w:szCs w:val="17"/>
              </w:rPr>
              <w:t>五个决定 5 级 · 成熟度 5 级(P4 稳定且逐条接住修订)· 边界意识 4 级 · 对手邀请 4 级 · 主动指令率 5 级(9/9 自发+纠偏≥2)· 验收标准自给 4 级。样本 9 条,注明不足。</w:t>
            </w:r>
          </w:p>
        </w:tc>
      </w:tr>
      <w:tr w14:paraId="2EC87B13">
        <w:tc>
          <w:tcPr>
            <w:tcW w:w="17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9ADB756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7"/>
                <w:szCs w:val="17"/>
              </w:rPr>
              <w:t>工具卡调用形态</w:t>
            </w:r>
          </w:p>
        </w:tc>
        <w:tc>
          <w:tcPr>
            <w:tcW w:w="78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8D70420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7"/>
                <w:szCs w:val="17"/>
              </w:rPr>
              <w:t>单卡形态 3(自发调用,均有下游);组合层读数形态 4(跨≥3 阶段自发调用——5.3 该档判据指向整体卡片实践);让步段卡形态 5(内化迁移)。</w:t>
            </w:r>
          </w:p>
        </w:tc>
      </w:tr>
      <w:tr w14:paraId="231CE7BF">
        <w:tc>
          <w:tcPr>
            <w:tcW w:w="1750" w:type="dxa"/>
            <w:shd w:val="clear" w:color="auto" w:fill="E5F1E5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C81601D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7"/>
                <w:szCs w:val="17"/>
              </w:rPr>
              <w:t>红线与真实性</w:t>
            </w:r>
          </w:p>
        </w:tc>
        <w:tc>
          <w:tcPr>
            <w:tcW w:w="78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ED91396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7"/>
                <w:szCs w:val="17"/>
              </w:rPr>
              <w:t>无红线事件;红线二合规(引用账本)、红线四合规(兔子洞卡只问不答,反思自写);AI 全程为审稿者与追问者(红线一合规)。真实性置信:高(声明与版本记录互证)。</w:t>
            </w:r>
          </w:p>
        </w:tc>
      </w:tr>
    </w:tbl>
    <w:p w14:paraId="50079487">
      <w:pPr>
        <w:pStyle w:val="3"/>
        <w:spacing w:before="280" w:after="1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</w:rPr>
        <w:t>5.5 D 轴认知深度(逐维判层)</w:t>
      </w:r>
    </w:p>
    <w:tbl>
      <w:tblPr>
        <w:tblStyle w:val="12"/>
        <w:tblW w:w="9600" w:type="dxa"/>
        <w:tblInd w:w="0" w:type="dxa"/>
        <w:tblBorders>
          <w:top w:val="single" w:color="C9D3E0" w:sz="4" w:space="0"/>
          <w:left w:val="single" w:color="C9D3E0" w:sz="4" w:space="0"/>
          <w:bottom w:val="single" w:color="C9D3E0" w:sz="4" w:space="0"/>
          <w:right w:val="single" w:color="C9D3E0" w:sz="4" w:space="0"/>
          <w:insideH w:val="single" w:color="C9D3E0" w:sz="4" w:space="0"/>
          <w:insideV w:val="single" w:color="C9D3E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49"/>
        <w:gridCol w:w="1368"/>
        <w:gridCol w:w="1318"/>
        <w:gridCol w:w="3328"/>
        <w:gridCol w:w="2137"/>
      </w:tblGrid>
      <w:tr w14:paraId="3FFA97CB">
        <w:trPr>
          <w:tblHeader/>
        </w:trPr>
        <w:tc>
          <w:tcPr>
            <w:tcW w:w="15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03A43C2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5"/>
                <w:szCs w:val="15"/>
              </w:rPr>
              <w:t>测量点</w:t>
            </w:r>
          </w:p>
        </w:tc>
        <w:tc>
          <w:tcPr>
            <w:tcW w:w="11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CEAA385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5"/>
                <w:szCs w:val="15"/>
              </w:rPr>
              <w:t>判层(层谱)</w:t>
            </w:r>
          </w:p>
        </w:tc>
        <w:tc>
          <w:tcPr>
            <w:tcW w:w="135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AEA5F01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5"/>
                <w:szCs w:val="15"/>
              </w:rPr>
              <w:t>脚手架密度 · 发起注(2.0.2)</w:t>
            </w:r>
          </w:p>
        </w:tc>
        <w:tc>
          <w:tcPr>
            <w:tcW w:w="345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13CF407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5"/>
                <w:szCs w:val="15"/>
              </w:rPr>
              <w:t>证据片段(原话)</w:t>
            </w:r>
          </w:p>
        </w:tc>
        <w:tc>
          <w:tcPr>
            <w:tcW w:w="22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FAFCBF9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5"/>
                <w:szCs w:val="15"/>
              </w:rPr>
              <w:t>判读与门槛备注</w:t>
            </w:r>
          </w:p>
        </w:tc>
      </w:tr>
      <w:tr w14:paraId="757A6766"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492F480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D1 任务理解与问题表述</w:t>
            </w:r>
          </w:p>
        </w:tc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CFFAA6A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5"/>
                <w:szCs w:val="15"/>
              </w:rPr>
              <w:t>L3×1 · L4×1(自发)</w:t>
            </w:r>
          </w:p>
        </w:tc>
        <w:tc>
          <w:tcPr>
            <w:tcW w:w="13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8723E8D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脚手架:低–中;全部诊断由学生自邀</w:t>
            </w:r>
          </w:p>
        </w:tc>
        <w:tc>
          <w:tcPr>
            <w:tcW w:w="34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C5C9401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olor w:val="2F5376"/>
                <w:sz w:val="15"/>
                <w:szCs w:val="15"/>
              </w:rPr>
              <w:t>「AI 时代的关键不是使用频率,而是判断边界」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C31DD28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L3:outcome 收窄落地(E-H02)。L4:重构原问法预设(E-H03)——未复现,记「L4 倾向 · 自发」。</w:t>
            </w:r>
          </w:p>
        </w:tc>
      </w:tr>
      <w:tr w14:paraId="7599CB96">
        <w:tc>
          <w:tcPr>
            <w:tcW w:w="15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90DF25A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D2 证据与信源 / 材料处理</w:t>
            </w:r>
          </w:p>
        </w:tc>
        <w:tc>
          <w:tcPr>
            <w:tcW w:w="11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BEDCE10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5"/>
                <w:szCs w:val="15"/>
              </w:rPr>
              <w:t>L3×2(稳定复现)· L4×1(自发 · 同源)</w:t>
            </w:r>
          </w:p>
        </w:tc>
        <w:tc>
          <w:tcPr>
            <w:tcW w:w="13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EE0F7ED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脚手架:中(裁决建议来自卡片,落地与解释为学生行为)</w:t>
            </w:r>
          </w:p>
        </w:tc>
        <w:tc>
          <w:tcPr>
            <w:tcW w:w="34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BA83F2F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olor w:val="2F5376"/>
                <w:sz w:val="15"/>
                <w:szCs w:val="15"/>
              </w:rPr>
              <w:t>引用账本+权重说明;「一直找支持工具卡有效的证据」</w:t>
            </w:r>
          </w:p>
        </w:tc>
        <w:tc>
          <w:tcPr>
            <w:tcW w:w="22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1B3C86F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L3:分级引用+账本+可解释边界(E-H04、过程材料)。L4:自身检索策略盲区识别(E-H08 同源事件,2.2 L4 判据)。</w:t>
            </w:r>
          </w:p>
        </w:tc>
      </w:tr>
      <w:tr w14:paraId="55BD5F18"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3671552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D3 论证结构 / 方法对齐</w:t>
            </w:r>
          </w:p>
        </w:tc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E75417E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5"/>
                <w:szCs w:val="15"/>
              </w:rPr>
              <w:t>L3×2(稳定复现)</w:t>
            </w:r>
          </w:p>
        </w:tc>
        <w:tc>
          <w:tcPr>
            <w:tcW w:w="13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D4AE9F1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脚手架:低</w:t>
            </w:r>
          </w:p>
        </w:tc>
        <w:tc>
          <w:tcPr>
            <w:tcW w:w="34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B455AE4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olor w:val="2F5376"/>
                <w:sz w:val="15"/>
                <w:szCs w:val="15"/>
              </w:rPr>
              <w:t>「observable boundary-setting behavior」;「能推出的关联」+「不能推出的因果」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B8FA9FD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概念重构(E-H06)与结论双向限定(E-H10)。口头层追加(E-H12)。</w:t>
            </w:r>
          </w:p>
        </w:tc>
      </w:tr>
      <w:tr w14:paraId="3FC10129">
        <w:tc>
          <w:tcPr>
            <w:tcW w:w="15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2987BCF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D4 多视角、反方与限制</w:t>
            </w:r>
          </w:p>
        </w:tc>
        <w:tc>
          <w:tcPr>
            <w:tcW w:w="11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C99CFE8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5"/>
                <w:szCs w:val="15"/>
              </w:rPr>
              <w:t>L3×3(稳定复现)· L4×1(自发 · 同源)</w:t>
            </w:r>
          </w:p>
        </w:tc>
        <w:tc>
          <w:tcPr>
            <w:tcW w:w="13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577BC70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脚手架:低–中;反方由学生自发召唤</w:t>
            </w:r>
          </w:p>
        </w:tc>
        <w:tc>
          <w:tcPr>
            <w:tcW w:w="34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B2D3E66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olor w:val="2F5376"/>
                <w:sz w:val="15"/>
                <w:szCs w:val="15"/>
              </w:rPr>
              <w:t>限制片段;「工具卡并不适合所有学生」</w:t>
            </w:r>
          </w:p>
        </w:tc>
        <w:tc>
          <w:tcPr>
            <w:tcW w:w="22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2B80930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L3:①限制连结论边界(E-H05 / E-H13);②不利访谈保留并转化(E-H07)。L4:自身立场识别(E-H08 同源)。</w:t>
            </w:r>
          </w:p>
        </w:tc>
      </w:tr>
      <w:tr w14:paraId="0D037C60"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848EE46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D5 反馈处理与修订</w:t>
            </w:r>
          </w:p>
        </w:tc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500D54F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5"/>
                <w:szCs w:val="15"/>
              </w:rPr>
              <w:t>L3×3(稳定复现)</w:t>
            </w:r>
          </w:p>
        </w:tc>
        <w:tc>
          <w:tcPr>
            <w:tcW w:w="13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FF3D9D9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脚手架:低</w:t>
            </w:r>
          </w:p>
        </w:tc>
        <w:tc>
          <w:tcPr>
            <w:tcW w:w="34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FAD0D5F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olor w:val="2F5376"/>
                <w:sz w:val="15"/>
                <w:szCs w:val="15"/>
              </w:rPr>
              <w:t>因果改相关;autonomy 重构;「作为 adoption barrier」保留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D9DB7D6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三次修订均改变论证且附取舍理由(E-H05 / 06 / 07)。L4(修订过滤器自审)未观察到——列为下一周期观察点,非缺陷。</w:t>
            </w:r>
          </w:p>
        </w:tc>
      </w:tr>
      <w:tr w14:paraId="52CF02BA">
        <w:tc>
          <w:tcPr>
            <w:tcW w:w="15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80C0377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D6 反思与元认知迁移</w:t>
            </w:r>
          </w:p>
        </w:tc>
        <w:tc>
          <w:tcPr>
            <w:tcW w:w="11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F75DC8D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5"/>
                <w:szCs w:val="15"/>
              </w:rPr>
              <w:t>L3×1 · L4×1(自发)</w:t>
            </w:r>
          </w:p>
        </w:tc>
        <w:tc>
          <w:tcPr>
            <w:tcW w:w="13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1CCD44F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脚手架:低;反思为自写文本(采证入口成立)</w:t>
            </w:r>
          </w:p>
        </w:tc>
        <w:tc>
          <w:tcPr>
            <w:tcW w:w="34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B161C3B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olor w:val="2F5376"/>
                <w:sz w:val="15"/>
                <w:szCs w:val="15"/>
              </w:rPr>
              <w:t>「我发现自己一直找支持工具卡有效的证据」+补找两类反方材料;自评理由(长期追踪 / 双人编码)</w:t>
            </w:r>
          </w:p>
        </w:tc>
        <w:tc>
          <w:tcPr>
            <w:tcW w:w="22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62D76E0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L4:含立场归因的反身反思+行动(E-H08,按 2.6 锚点判例引原话判定)。L3:结构性方法审视(E-H09)。L4 未复现→记「L4 倾向 · 自发」。</w:t>
            </w:r>
          </w:p>
        </w:tc>
      </w:tr>
      <w:tr w14:paraId="54F160C8">
        <w:tc>
          <w:tcPr>
            <w:tcW w:w="9600" w:type="dxa"/>
            <w:gridSpan w:val="5"/>
            <w:shd w:val="clear" w:color="auto" w:fill="FFF9EC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921C2DB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准确性门槛核查(2.0.3):未见承重性事实错误。层谱总记:L3×12 稳定复现;L4×4(2 个自发事件,含 1 组同源三维落格)——同源落格判词独立,不作重复计功,也不折算(1.2)。</w:t>
            </w:r>
          </w:p>
        </w:tc>
      </w:tr>
    </w:tbl>
    <w:p w14:paraId="33D03BED">
      <w:pPr>
        <w:pStyle w:val="3"/>
        <w:spacing w:before="280" w:after="1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</w:rPr>
        <w:t>5.6 A 轴智识自主(信号读数,不打分)</w:t>
      </w:r>
    </w:p>
    <w:tbl>
      <w:tblPr>
        <w:tblStyle w:val="12"/>
        <w:tblW w:w="9600" w:type="dxa"/>
        <w:tblInd w:w="0" w:type="dxa"/>
        <w:tblBorders>
          <w:top w:val="single" w:color="C9D3E0" w:sz="4" w:space="0"/>
          <w:left w:val="single" w:color="C9D3E0" w:sz="4" w:space="0"/>
          <w:bottom w:val="single" w:color="C9D3E0" w:sz="4" w:space="0"/>
          <w:right w:val="single" w:color="C9D3E0" w:sz="4" w:space="0"/>
          <w:insideH w:val="single" w:color="C9D3E0" w:sz="4" w:space="0"/>
          <w:insideV w:val="single" w:color="C9D3E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0"/>
        <w:gridCol w:w="2350"/>
        <w:gridCol w:w="1550"/>
        <w:gridCol w:w="2500"/>
        <w:gridCol w:w="2200"/>
      </w:tblGrid>
      <w:tr w14:paraId="0B769BD1">
        <w:trPr>
          <w:tblHeader/>
        </w:trPr>
        <w:tc>
          <w:tcPr>
            <w:tcW w:w="10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CA9133A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5"/>
                <w:szCs w:val="15"/>
              </w:rPr>
              <w:t>信号族</w:t>
            </w:r>
          </w:p>
        </w:tc>
        <w:tc>
          <w:tcPr>
            <w:tcW w:w="235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2C46752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5"/>
                <w:szCs w:val="15"/>
              </w:rPr>
              <w:t>能力锚定(n · 发起方)</w:t>
            </w:r>
          </w:p>
        </w:tc>
        <w:tc>
          <w:tcPr>
            <w:tcW w:w="155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C85317D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5"/>
                <w:szCs w:val="15"/>
              </w:rPr>
              <w:t>频率信号</w:t>
            </w:r>
          </w:p>
        </w:tc>
        <w:tc>
          <w:tcPr>
            <w:tcW w:w="25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3E706D7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5"/>
                <w:szCs w:val="15"/>
              </w:rPr>
              <w:t>阈值核对与显示态</w:t>
            </w:r>
          </w:p>
        </w:tc>
        <w:tc>
          <w:tcPr>
            <w:tcW w:w="22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097DC2F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5"/>
                <w:szCs w:val="15"/>
              </w:rPr>
              <w:t>风险 / 备注(事件指向)</w:t>
            </w:r>
          </w:p>
        </w:tc>
      </w:tr>
      <w:tr w14:paraId="4592BE7C">
        <w:tc>
          <w:tcPr>
            <w:tcW w:w="1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9ACB2FC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A1 方向自主</w:t>
            </w:r>
          </w:p>
        </w:tc>
        <w:tc>
          <w:tcPr>
            <w:tcW w:w="23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21CEA74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自发×2(E-H03 范围自限+理由+推进;E-H10 自设验收标准并执行)</w:t>
            </w:r>
          </w:p>
        </w:tc>
        <w:tc>
          <w:tcPr>
            <w:tcW w:w="15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DC710FB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方向宣言若干</w:t>
            </w:r>
          </w:p>
        </w:tc>
        <w:tc>
          <w:tcPr>
            <w:tcW w:w="2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59B8654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机会自造≥2、锚定≥2、阶段=任务进入 / 产出 / 反思≥3→族级观察成立:「本周期 A1 锚定 · 自发×2,跨 3 阶段」。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CF481EB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——</w:t>
            </w:r>
          </w:p>
        </w:tc>
      </w:tr>
      <w:tr w14:paraId="4CC883E0">
        <w:tc>
          <w:tcPr>
            <w:tcW w:w="10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2B31DF1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A2 发起自主</w:t>
            </w:r>
          </w:p>
        </w:tc>
        <w:tc>
          <w:tcPr>
            <w:tcW w:w="23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AE0B654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自发×2(E-H04 组合调卡+账本落地;E-H08 自发补找反方材料)</w:t>
            </w:r>
          </w:p>
        </w:tc>
        <w:tc>
          <w:tcPr>
            <w:tcW w:w="15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FD2C7C3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自发调卡×6</w:t>
            </w:r>
          </w:p>
        </w:tc>
        <w:tc>
          <w:tcPr>
            <w:tcW w:w="25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5AADD8D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阶段≥4→族级观察成立。</w:t>
            </w:r>
          </w:p>
        </w:tc>
        <w:tc>
          <w:tcPr>
            <w:tcW w:w="22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C3861A6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——</w:t>
            </w:r>
          </w:p>
        </w:tc>
      </w:tr>
      <w:tr w14:paraId="103D38F6">
        <w:tc>
          <w:tcPr>
            <w:tcW w:w="1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D684475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A3 边界主权</w:t>
            </w:r>
          </w:p>
        </w:tc>
        <w:tc>
          <w:tcPr>
            <w:tcW w:w="23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1C70A47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自发×1(E-H10 真实分岔:弃卡自写验收标准=自写选择)+佐证(E-H11 信息伦理记录)</w:t>
            </w:r>
          </w:p>
        </w:tc>
        <w:tc>
          <w:tcPr>
            <w:tcW w:w="15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791DBB8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边界句×5–6 · 自发</w:t>
            </w:r>
          </w:p>
        </w:tc>
        <w:tc>
          <w:tcPr>
            <w:tcW w:w="2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BA6CEED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边界句跨≥4 阶段、全程守住、无让渡;阶段≥3→族级观察成立。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590AC33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无越界事件;红线一全程合规。</w:t>
            </w:r>
          </w:p>
        </w:tc>
      </w:tr>
      <w:tr w14:paraId="6639D0B6">
        <w:tc>
          <w:tcPr>
            <w:tcW w:w="10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9EDB72E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A4 对抗与检验</w:t>
            </w:r>
          </w:p>
        </w:tc>
        <w:tc>
          <w:tcPr>
            <w:tcW w:w="23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F6B7076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自发×2(E-H05 召唤攻击并以新限定接住;E-H06 概念重构接住)</w:t>
            </w:r>
          </w:p>
        </w:tc>
        <w:tc>
          <w:tcPr>
            <w:tcW w:w="15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EF9EFAD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邀请句×5–6 · 自发</w:t>
            </w:r>
          </w:p>
        </w:tc>
        <w:tc>
          <w:tcPr>
            <w:tcW w:w="25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661A91C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阶段≥3→族级观察成立;接住形态:修订而非辩护。</w:t>
            </w:r>
          </w:p>
        </w:tc>
        <w:tc>
          <w:tcPr>
            <w:tcW w:w="22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B9CDD3E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E-H07 亦含对抗自邀,主判归 A6。</w:t>
            </w:r>
          </w:p>
        </w:tc>
      </w:tr>
      <w:tr w14:paraId="3BC4EE6C">
        <w:tc>
          <w:tcPr>
            <w:tcW w:w="1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190005B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A5 判断署名</w:t>
            </w:r>
          </w:p>
        </w:tc>
        <w:tc>
          <w:tcPr>
            <w:tcW w:w="23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8248669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自发×2(E-H09 校准自评+结构性理由;E-H10 验收标准自给并用于检验)</w:t>
            </w:r>
          </w:p>
        </w:tc>
        <w:tc>
          <w:tcPr>
            <w:tcW w:w="15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CC5B3E2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「我自评 / 我认为」句式多次</w:t>
            </w:r>
          </w:p>
        </w:tc>
        <w:tc>
          <w:tcPr>
            <w:tcW w:w="2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2A01865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阶段=产出 / 反思 / 答辩≥3→族级观察成立;校准差值见 5.11。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5862097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答辩独立防守留痕(E-H12)。</w:t>
            </w:r>
          </w:p>
        </w:tc>
      </w:tr>
      <w:tr w14:paraId="0CC165ED">
        <w:tc>
          <w:tcPr>
            <w:tcW w:w="10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0932FD8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A6 求真优先</w:t>
            </w:r>
          </w:p>
        </w:tc>
        <w:tc>
          <w:tcPr>
            <w:tcW w:w="23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F696BDD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自发×3(E-H07 自曝删证冲动并邀反对→保留转化;E-H05 不利质询→结论收窄;E-H08 证实偏差自查→补反方检索)</w:t>
            </w:r>
          </w:p>
        </w:tc>
        <w:tc>
          <w:tcPr>
            <w:tcW w:w="15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12ECEF3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限制承认多次</w:t>
            </w:r>
          </w:p>
        </w:tc>
        <w:tc>
          <w:tcPr>
            <w:tcW w:w="25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2171E21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阶段≥3→族级观察成立;顺从性自查为本案最强信号形态。</w:t>
            </w:r>
          </w:p>
        </w:tc>
        <w:tc>
          <w:tcPr>
            <w:tcW w:w="22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61FA5CD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——</w:t>
            </w:r>
          </w:p>
        </w:tc>
      </w:tr>
      <w:tr w14:paraId="62DE9FCC">
        <w:tc>
          <w:tcPr>
            <w:tcW w:w="9600" w:type="dxa"/>
            <w:gridSpan w:val="5"/>
            <w:shd w:val="clear" w:color="auto" w:fill="FFF9EC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D3E1642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三形态判定(3.0.2):六族均达长周期族级阈值,可出族级观察语句;但因题材覆盖=1 且为单会话,「跨题材稳定」不可判、「稳定 / 惯常」措辞不可用——统一记「证据积累中(形态维度):本题材内锚定密集且跨阶段;跨题材迁移待换题材任务验证」。这是三形态纪律对高分案例的同等适用。</w:t>
            </w:r>
          </w:p>
        </w:tc>
      </w:tr>
    </w:tbl>
    <w:p w14:paraId="3C77A23E">
      <w:pPr>
        <w:pStyle w:val="3"/>
        <w:spacing w:before="280" w:after="1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</w:rPr>
        <w:t>5.7 机会覆盖表(公理七)</w:t>
      </w:r>
    </w:p>
    <w:tbl>
      <w:tblPr>
        <w:tblStyle w:val="12"/>
        <w:tblW w:w="9600" w:type="dxa"/>
        <w:tblInd w:w="0" w:type="dxa"/>
        <w:tblBorders>
          <w:top w:val="single" w:color="C9D3E0" w:sz="4" w:space="0"/>
          <w:left w:val="single" w:color="C9D3E0" w:sz="4" w:space="0"/>
          <w:bottom w:val="single" w:color="C9D3E0" w:sz="4" w:space="0"/>
          <w:right w:val="single" w:color="C9D3E0" w:sz="4" w:space="0"/>
          <w:insideH w:val="single" w:color="C9D3E0" w:sz="4" w:space="0"/>
          <w:insideV w:val="single" w:color="C9D3E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30"/>
        <w:gridCol w:w="1395"/>
        <w:gridCol w:w="1395"/>
        <w:gridCol w:w="1395"/>
        <w:gridCol w:w="1395"/>
        <w:gridCol w:w="1395"/>
        <w:gridCol w:w="1395"/>
      </w:tblGrid>
      <w:tr w14:paraId="2867F41F">
        <w:trPr>
          <w:tblHeader/>
        </w:trPr>
        <w:tc>
          <w:tcPr>
            <w:tcW w:w="123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2EAE006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5"/>
                <w:szCs w:val="15"/>
              </w:rPr>
              <w:t>信号族</w:t>
            </w:r>
          </w:p>
        </w:tc>
        <w:tc>
          <w:tcPr>
            <w:tcW w:w="1395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BD642EF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5"/>
                <w:szCs w:val="15"/>
              </w:rPr>
              <w:t>任务进入</w:t>
            </w:r>
          </w:p>
        </w:tc>
        <w:tc>
          <w:tcPr>
            <w:tcW w:w="1395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BC0CA25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5"/>
                <w:szCs w:val="15"/>
              </w:rPr>
              <w:t>资料</w:t>
            </w:r>
          </w:p>
        </w:tc>
        <w:tc>
          <w:tcPr>
            <w:tcW w:w="1395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2BAFC83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5"/>
                <w:szCs w:val="15"/>
              </w:rPr>
              <w:t>方法结构</w:t>
            </w:r>
          </w:p>
        </w:tc>
        <w:tc>
          <w:tcPr>
            <w:tcW w:w="1395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3674A1D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5"/>
                <w:szCs w:val="15"/>
              </w:rPr>
              <w:t>产出分析</w:t>
            </w:r>
          </w:p>
        </w:tc>
        <w:tc>
          <w:tcPr>
            <w:tcW w:w="1395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D5E2573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5"/>
                <w:szCs w:val="15"/>
              </w:rPr>
              <w:t>反馈修订</w:t>
            </w:r>
          </w:p>
        </w:tc>
        <w:tc>
          <w:tcPr>
            <w:tcW w:w="1395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4D5DFB3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5"/>
                <w:szCs w:val="15"/>
              </w:rPr>
              <w:t>展示答辩反思</w:t>
            </w:r>
          </w:p>
        </w:tc>
      </w:tr>
      <w:tr w14:paraId="5B07DE52">
        <w:tc>
          <w:tcPr>
            <w:tcW w:w="123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21FDA3D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A1 方向</w:t>
            </w:r>
          </w:p>
        </w:tc>
        <w:tc>
          <w:tcPr>
            <w:tcW w:w="139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4F35430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自造✓取✓×2</w:t>
            </w:r>
          </w:p>
        </w:tc>
        <w:tc>
          <w:tcPr>
            <w:tcW w:w="139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D97EF6F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—</w:t>
            </w:r>
          </w:p>
        </w:tc>
        <w:tc>
          <w:tcPr>
            <w:tcW w:w="139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78A07B7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—</w:t>
            </w:r>
          </w:p>
        </w:tc>
        <w:tc>
          <w:tcPr>
            <w:tcW w:w="139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3C3D19A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自造✓取✓(验收标准)</w:t>
            </w:r>
          </w:p>
        </w:tc>
        <w:tc>
          <w:tcPr>
            <w:tcW w:w="139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2128493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—</w:t>
            </w:r>
          </w:p>
        </w:tc>
        <w:tc>
          <w:tcPr>
            <w:tcW w:w="139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C9453BF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自造✓取✓</w:t>
            </w:r>
          </w:p>
        </w:tc>
      </w:tr>
      <w:tr w14:paraId="7AA3A54A">
        <w:tc>
          <w:tcPr>
            <w:tcW w:w="123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CFE9474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A2 发起</w:t>
            </w:r>
          </w:p>
        </w:tc>
        <w:tc>
          <w:tcPr>
            <w:tcW w:w="1395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28355B4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自造✓取✓(5W1H)</w:t>
            </w:r>
          </w:p>
        </w:tc>
        <w:tc>
          <w:tcPr>
            <w:tcW w:w="1395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02C9CAD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自造✓取✓(组合卡)</w:t>
            </w:r>
          </w:p>
        </w:tc>
        <w:tc>
          <w:tcPr>
            <w:tcW w:w="1395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1832ABD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自造✓取✓(反方)</w:t>
            </w:r>
          </w:p>
        </w:tc>
        <w:tc>
          <w:tcPr>
            <w:tcW w:w="1395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95262D7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自造✓取✓(良构)</w:t>
            </w:r>
          </w:p>
        </w:tc>
        <w:tc>
          <w:tcPr>
            <w:tcW w:w="1395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8F14FCB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—</w:t>
            </w:r>
          </w:p>
        </w:tc>
        <w:tc>
          <w:tcPr>
            <w:tcW w:w="1395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2C2DEE3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自造✓取✓(兔子洞)</w:t>
            </w:r>
          </w:p>
        </w:tc>
      </w:tr>
      <w:tr w14:paraId="11903EDB">
        <w:tc>
          <w:tcPr>
            <w:tcW w:w="123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35335CC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A3 边界</w:t>
            </w:r>
          </w:p>
        </w:tc>
        <w:tc>
          <w:tcPr>
            <w:tcW w:w="139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3AC69E3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边界句✓</w:t>
            </w:r>
          </w:p>
        </w:tc>
        <w:tc>
          <w:tcPr>
            <w:tcW w:w="139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AC3523C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边界句✓</w:t>
            </w:r>
          </w:p>
        </w:tc>
        <w:tc>
          <w:tcPr>
            <w:tcW w:w="139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8225C89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—</w:t>
            </w:r>
          </w:p>
        </w:tc>
        <w:tc>
          <w:tcPr>
            <w:tcW w:w="139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DBE6B99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边界句✓×2</w:t>
            </w:r>
          </w:p>
        </w:tc>
        <w:tc>
          <w:tcPr>
            <w:tcW w:w="139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86FFB8D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—</w:t>
            </w:r>
          </w:p>
        </w:tc>
        <w:tc>
          <w:tcPr>
            <w:tcW w:w="139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F20E01B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边界句✓;伦理卡✓</w:t>
            </w:r>
          </w:p>
        </w:tc>
      </w:tr>
      <w:tr w14:paraId="48B6BD90">
        <w:tc>
          <w:tcPr>
            <w:tcW w:w="123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63973BB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A4 对抗</w:t>
            </w:r>
          </w:p>
        </w:tc>
        <w:tc>
          <w:tcPr>
            <w:tcW w:w="1395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4AF0B20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自造✓取✓(评审设定)</w:t>
            </w:r>
          </w:p>
        </w:tc>
        <w:tc>
          <w:tcPr>
            <w:tcW w:w="1395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C7B5E9C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—</w:t>
            </w:r>
          </w:p>
        </w:tc>
        <w:tc>
          <w:tcPr>
            <w:tcW w:w="1395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38496AD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自造✓取✓(攻击方法)</w:t>
            </w:r>
          </w:p>
        </w:tc>
        <w:tc>
          <w:tcPr>
            <w:tcW w:w="1395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C068BEF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自造✓取✓×2</w:t>
            </w:r>
          </w:p>
        </w:tc>
        <w:tc>
          <w:tcPr>
            <w:tcW w:w="1395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81ADDDA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—</w:t>
            </w:r>
          </w:p>
        </w:tc>
        <w:tc>
          <w:tcPr>
            <w:tcW w:w="1395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6FA635A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自造✓取✓(挑战理由)</w:t>
            </w:r>
          </w:p>
        </w:tc>
      </w:tr>
      <w:tr w14:paraId="5EEE2945">
        <w:tc>
          <w:tcPr>
            <w:tcW w:w="123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526C6B7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A5 署名</w:t>
            </w:r>
          </w:p>
        </w:tc>
        <w:tc>
          <w:tcPr>
            <w:tcW w:w="139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4327AD4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—</w:t>
            </w:r>
          </w:p>
        </w:tc>
        <w:tc>
          <w:tcPr>
            <w:tcW w:w="139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B0B4E79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—</w:t>
            </w:r>
          </w:p>
        </w:tc>
        <w:tc>
          <w:tcPr>
            <w:tcW w:w="139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3B33C8A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—</w:t>
            </w:r>
          </w:p>
        </w:tc>
        <w:tc>
          <w:tcPr>
            <w:tcW w:w="139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F22CD24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自造✓取✓(标准自给)</w:t>
            </w:r>
          </w:p>
        </w:tc>
        <w:tc>
          <w:tcPr>
            <w:tcW w:w="139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677A675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—</w:t>
            </w:r>
          </w:p>
        </w:tc>
        <w:tc>
          <w:tcPr>
            <w:tcW w:w="139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5122B55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自造✓取✓(校准自评+防守)</w:t>
            </w:r>
          </w:p>
        </w:tc>
      </w:tr>
      <w:tr w14:paraId="62BFEB4A">
        <w:tc>
          <w:tcPr>
            <w:tcW w:w="123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CC5B3E8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A6 求真</w:t>
            </w:r>
          </w:p>
        </w:tc>
        <w:tc>
          <w:tcPr>
            <w:tcW w:w="1395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90A1A2F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—</w:t>
            </w:r>
          </w:p>
        </w:tc>
        <w:tc>
          <w:tcPr>
            <w:tcW w:w="1395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9C11EBF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—</w:t>
            </w:r>
          </w:p>
        </w:tc>
        <w:tc>
          <w:tcPr>
            <w:tcW w:w="1395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0E00973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供✓取✓(卡片质询)</w:t>
            </w:r>
          </w:p>
        </w:tc>
        <w:tc>
          <w:tcPr>
            <w:tcW w:w="1395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973BE8F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自造✓取✓(邀反对)</w:t>
            </w:r>
          </w:p>
        </w:tc>
        <w:tc>
          <w:tcPr>
            <w:tcW w:w="1395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F5444E0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—</w:t>
            </w:r>
          </w:p>
        </w:tc>
        <w:tc>
          <w:tcPr>
            <w:tcW w:w="1395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F18A36F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自造✓取✓(偏差自查)</w:t>
            </w:r>
          </w:p>
        </w:tc>
      </w:tr>
      <w:tr w14:paraId="3A531051">
        <w:tc>
          <w:tcPr>
            <w:tcW w:w="9600" w:type="dxa"/>
            <w:gridSpan w:val="7"/>
            <w:shd w:val="clear" w:color="auto" w:fill="FFF9EC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37594B3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结论:机会几乎全部由学生自造(自邀质询、自设标准、自曝冲动)——这本身是 A 轴的结构性证据。系统侧仍欠一项:维度级校准节点未供给(见 5.11 供给建议)。</w:t>
            </w:r>
          </w:p>
        </w:tc>
      </w:tr>
    </w:tbl>
    <w:p w14:paraId="193AA545">
      <w:pPr>
        <w:pStyle w:val="3"/>
        <w:spacing w:before="280" w:after="1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</w:rPr>
        <w:t>5.8 提示词观测面(六检测项,0–5 仅供评审训练)</w:t>
      </w:r>
    </w:p>
    <w:tbl>
      <w:tblPr>
        <w:tblStyle w:val="12"/>
        <w:tblW w:w="9600" w:type="dxa"/>
        <w:tblInd w:w="0" w:type="dxa"/>
        <w:tblBorders>
          <w:top w:val="single" w:color="C9D3E0" w:sz="4" w:space="0"/>
          <w:left w:val="single" w:color="C9D3E0" w:sz="4" w:space="0"/>
          <w:bottom w:val="single" w:color="C9D3E0" w:sz="4" w:space="0"/>
          <w:right w:val="single" w:color="C9D3E0" w:sz="4" w:space="0"/>
          <w:insideH w:val="single" w:color="C9D3E0" w:sz="4" w:space="0"/>
          <w:insideV w:val="single" w:color="C9D3E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1100"/>
        <w:gridCol w:w="6600"/>
      </w:tblGrid>
      <w:tr w14:paraId="04CB34A0">
        <w:trPr>
          <w:tblHeader/>
        </w:trPr>
        <w:tc>
          <w:tcPr>
            <w:tcW w:w="19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611D7B2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6"/>
                <w:szCs w:val="16"/>
              </w:rPr>
              <w:t>检测项</w:t>
            </w:r>
          </w:p>
        </w:tc>
        <w:tc>
          <w:tcPr>
            <w:tcW w:w="11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96A4232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6"/>
                <w:szCs w:val="16"/>
              </w:rPr>
              <w:t>读数</w:t>
            </w:r>
          </w:p>
        </w:tc>
        <w:tc>
          <w:tcPr>
            <w:tcW w:w="66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38A6B15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6"/>
                <w:szCs w:val="16"/>
              </w:rPr>
              <w:t>计数与判读(样本窗口:9 条,不足 10,按项目阶段读取)</w:t>
            </w:r>
          </w:p>
        </w:tc>
      </w:tr>
      <w:tr w14:paraId="717A7F24"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B14E9A7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五个决定(4.1)</w:t>
            </w:r>
          </w:p>
        </w:tc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38E7D71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6"/>
                <w:szCs w:val="16"/>
              </w:rPr>
              <w:t>5 级</w:t>
            </w:r>
          </w:p>
        </w:tc>
        <w:tc>
          <w:tcPr>
            <w:tcW w:w="6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F2C18C2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R1 五项齐(身份 / 任务 / 材料 / 边界 / 验收);其余多为 4–5 项,身份多由语境承担(按 4.1 不倒扣);≥70% 提示同时具备并用于验收。</w:t>
            </w:r>
          </w:p>
        </w:tc>
      </w:tr>
      <w:tr w14:paraId="3750767C">
        <w:tc>
          <w:tcPr>
            <w:tcW w:w="19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D7BA278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提问成熟度(4.2)</w:t>
            </w:r>
          </w:p>
        </w:tc>
        <w:tc>
          <w:tcPr>
            <w:tcW w:w="11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E441C76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6"/>
                <w:szCs w:val="16"/>
              </w:rPr>
              <w:t>5 级</w:t>
            </w:r>
          </w:p>
        </w:tc>
        <w:tc>
          <w:tcPr>
            <w:tcW w:w="66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36A915B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P4 稳定(R1–R9 均为质询 / 挑战 / 反对 / 只检查型);反方质询后逐条回应并形成修订(E-H05 / 06 / 07)——5 级复合条件满足。</w:t>
            </w:r>
          </w:p>
        </w:tc>
      </w:tr>
      <w:tr w14:paraId="7FABD58D"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0DD0DA6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边界意识(4.3)</w:t>
            </w:r>
          </w:p>
        </w:tc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CD23D55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6"/>
                <w:szCs w:val="16"/>
              </w:rPr>
              <w:t>4 级</w:t>
            </w:r>
          </w:p>
        </w:tc>
        <w:tc>
          <w:tcPr>
            <w:tcW w:w="6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A4F46FB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边界句 5–6 条,跨≥4 阶段,无越界。5 级需 8 条以上并含「拒绝 AI 越界建议」事件——AI 未提出越界建议,机会未出现,按 4 级并注明非缺陷。</w:t>
            </w:r>
          </w:p>
        </w:tc>
      </w:tr>
      <w:tr w14:paraId="661688BD">
        <w:tc>
          <w:tcPr>
            <w:tcW w:w="19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D6F4F3E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对手邀请(4.3)</w:t>
            </w:r>
          </w:p>
        </w:tc>
        <w:tc>
          <w:tcPr>
            <w:tcW w:w="11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F5A269A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6"/>
                <w:szCs w:val="16"/>
              </w:rPr>
              <w:t>4 级</w:t>
            </w:r>
          </w:p>
        </w:tc>
        <w:tc>
          <w:tcPr>
            <w:tcW w:w="66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1C63FFE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自发邀请约 6 次(R1 评审设定、R2、R4、R5、R6、R8),跨≥3 阶段,≥2 次形成修订且结论被改变。5 级需 8 次以上——次数不足,按 4 级。</w:t>
            </w:r>
          </w:p>
        </w:tc>
      </w:tr>
      <w:tr w14:paraId="51C345ED"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4CB5238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主动指令率(4.4)</w:t>
            </w:r>
          </w:p>
        </w:tc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AFEE0E0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6"/>
                <w:szCs w:val="16"/>
              </w:rPr>
              <w:t>5 级</w:t>
            </w:r>
          </w:p>
        </w:tc>
        <w:tc>
          <w:tcPr>
            <w:tcW w:w="6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C38D131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9/9 全部自发发起;主动纠偏 / 拒绝低质≥2(「只标风险不替我补」「只挑战我的理由」「只检查这个标准」「请反对我」)→满足 5 级复合条件。旧版记 4 级,本版补齐纠偏证据后上调。</w:t>
            </w:r>
          </w:p>
        </w:tc>
      </w:tr>
      <w:tr w14:paraId="326A64B5">
        <w:tc>
          <w:tcPr>
            <w:tcW w:w="19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C55951A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验收标准自给(4.5)</w:t>
            </w:r>
          </w:p>
        </w:tc>
        <w:tc>
          <w:tcPr>
            <w:tcW w:w="11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EF586BD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6"/>
                <w:szCs w:val="16"/>
              </w:rPr>
              <w:t>4 级</w:t>
            </w:r>
          </w:p>
        </w:tc>
        <w:tc>
          <w:tcPr>
            <w:tcW w:w="66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BB5236F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自给标准约 4–6 条(「不能推出什么」判废标准、「只挑战理由」、「检查是否能同时看三者」、答辩自评),用于自评与防守;5 级需 8 条以上跨阶段——条数不足,按 4 级。</w:t>
            </w:r>
          </w:p>
        </w:tc>
      </w:tr>
      <w:tr w14:paraId="0A539879">
        <w:tc>
          <w:tcPr>
            <w:tcW w:w="9600" w:type="dxa"/>
            <w:gridSpan w:val="3"/>
            <w:shd w:val="clear" w:color="auto" w:fill="FFF9EC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F18AC6D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纪律注(4.6):以上 0–5 读数仅用于周期层聚合与评分者一致性训练,不进入学生坐标,不与 D/A 合成,不出现在学生界面。</w:t>
            </w:r>
          </w:p>
        </w:tc>
      </w:tr>
    </w:tbl>
    <w:p w14:paraId="7A875BA2">
      <w:pPr>
        <w:pStyle w:val="3"/>
        <w:spacing w:before="280" w:after="1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</w:rPr>
        <w:t>5.9 工具卡调用证据(六要件与调用形态)</w:t>
      </w:r>
    </w:p>
    <w:tbl>
      <w:tblPr>
        <w:tblStyle w:val="12"/>
        <w:tblW w:w="9600" w:type="dxa"/>
        <w:tblInd w:w="0" w:type="dxa"/>
        <w:tblBorders>
          <w:top w:val="single" w:color="C9D3E0" w:sz="4" w:space="0"/>
          <w:left w:val="single" w:color="C9D3E0" w:sz="4" w:space="0"/>
          <w:bottom w:val="single" w:color="C9D3E0" w:sz="4" w:space="0"/>
          <w:right w:val="single" w:color="C9D3E0" w:sz="4" w:space="0"/>
          <w:insideH w:val="single" w:color="C9D3E0" w:sz="4" w:space="0"/>
          <w:insideV w:val="single" w:color="C9D3E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50"/>
        <w:gridCol w:w="1250"/>
        <w:gridCol w:w="1900"/>
        <w:gridCol w:w="1650"/>
        <w:gridCol w:w="1650"/>
        <w:gridCol w:w="1400"/>
      </w:tblGrid>
      <w:tr w14:paraId="36238893">
        <w:trPr>
          <w:tblHeader/>
        </w:trPr>
        <w:tc>
          <w:tcPr>
            <w:tcW w:w="175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006F406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5"/>
                <w:szCs w:val="15"/>
              </w:rPr>
              <w:t>卡片</w:t>
            </w:r>
          </w:p>
        </w:tc>
        <w:tc>
          <w:tcPr>
            <w:tcW w:w="125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AFCD888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5"/>
                <w:szCs w:val="15"/>
              </w:rPr>
              <w:t>触发来源</w:t>
            </w:r>
          </w:p>
        </w:tc>
        <w:tc>
          <w:tcPr>
            <w:tcW w:w="19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AAC990A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5"/>
                <w:szCs w:val="15"/>
              </w:rPr>
              <w:t>学生目标(要件核查)</w:t>
            </w:r>
          </w:p>
        </w:tc>
        <w:tc>
          <w:tcPr>
            <w:tcW w:w="165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2D601E4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5"/>
                <w:szCs w:val="15"/>
              </w:rPr>
              <w:t>学生回应</w:t>
            </w:r>
          </w:p>
        </w:tc>
        <w:tc>
          <w:tcPr>
            <w:tcW w:w="165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C808FBA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5"/>
                <w:szCs w:val="15"/>
              </w:rPr>
              <w:t>下游产物</w:t>
            </w:r>
          </w:p>
        </w:tc>
        <w:tc>
          <w:tcPr>
            <w:tcW w:w="14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8139DC1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5"/>
                <w:szCs w:val="15"/>
              </w:rPr>
              <w:t>调用形态(5.3)</w:t>
            </w:r>
          </w:p>
        </w:tc>
      </w:tr>
      <w:tr w14:paraId="0BD608B8">
        <w:tc>
          <w:tcPr>
            <w:tcW w:w="17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B51437B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5W1H 提问卡</w:t>
            </w:r>
          </w:p>
        </w:tc>
        <w:tc>
          <w:tcPr>
            <w:tcW w:w="12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203B326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学生自发</w:t>
            </w:r>
          </w:p>
        </w:tc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F884FBF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检查 RQ 能否同时承载三变量(合规)</w:t>
            </w:r>
          </w:p>
        </w:tc>
        <w:tc>
          <w:tcPr>
            <w:tcW w:w="16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1AEC332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接受收窄并改写</w:t>
            </w:r>
          </w:p>
        </w:tc>
        <w:tc>
          <w:tcPr>
            <w:tcW w:w="16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C0E350A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RQ 重写</w:t>
            </w:r>
          </w:p>
        </w:tc>
        <w:tc>
          <w:tcPr>
            <w:tcW w:w="1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02B4D79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5"/>
                <w:szCs w:val="15"/>
              </w:rPr>
              <w:t>形态 3 · 自发调用</w:t>
            </w:r>
          </w:p>
        </w:tc>
      </w:tr>
      <w:tr w14:paraId="300FC1CB">
        <w:tc>
          <w:tcPr>
            <w:tcW w:w="17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9F30789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SIFT+原创度 / 引用卡</w:t>
            </w:r>
          </w:p>
        </w:tc>
        <w:tc>
          <w:tcPr>
            <w:tcW w:w="12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BF49800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学生自发组合</w:t>
            </w:r>
          </w:p>
        </w:tc>
        <w:tc>
          <w:tcPr>
            <w:tcW w:w="19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263194B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只标风险、不替补来源</w:t>
            </w:r>
          </w:p>
        </w:tc>
        <w:tc>
          <w:tcPr>
            <w:tcW w:w="16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0F96FD2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调整权重、建账本</w:t>
            </w:r>
          </w:p>
        </w:tc>
        <w:tc>
          <w:tcPr>
            <w:tcW w:w="16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222D014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引用账本+权重说明</w:t>
            </w:r>
          </w:p>
        </w:tc>
        <w:tc>
          <w:tcPr>
            <w:tcW w:w="14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D60CD14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5"/>
                <w:szCs w:val="15"/>
              </w:rPr>
              <w:t>形态 3 · 自发调用</w:t>
            </w:r>
          </w:p>
        </w:tc>
      </w:tr>
      <w:tr w14:paraId="16450D74">
        <w:tc>
          <w:tcPr>
            <w:tcW w:w="17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35169DE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反方邀请卡</w:t>
            </w:r>
          </w:p>
        </w:tc>
        <w:tc>
          <w:tcPr>
            <w:tcW w:w="12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4BBCB11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学生自发</w:t>
            </w:r>
          </w:p>
        </w:tc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6990B5C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攻击自选偏差与归因</w:t>
            </w:r>
          </w:p>
        </w:tc>
        <w:tc>
          <w:tcPr>
            <w:tcW w:w="16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1839679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因果改相关、保留反方访谈</w:t>
            </w:r>
          </w:p>
        </w:tc>
        <w:tc>
          <w:tcPr>
            <w:tcW w:w="16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C3469B4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结论修订+discussion 扩写</w:t>
            </w:r>
          </w:p>
        </w:tc>
        <w:tc>
          <w:tcPr>
            <w:tcW w:w="1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F4D5B9C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5"/>
                <w:szCs w:val="15"/>
              </w:rPr>
              <w:t>形态 3 · 自发调用</w:t>
            </w:r>
          </w:p>
        </w:tc>
      </w:tr>
      <w:tr w14:paraId="0CD7F930">
        <w:tc>
          <w:tcPr>
            <w:tcW w:w="17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B295377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良构论证卡</w:t>
            </w:r>
          </w:p>
        </w:tc>
        <w:tc>
          <w:tcPr>
            <w:tcW w:w="12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BC258C5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学生自发</w:t>
            </w:r>
          </w:p>
        </w:tc>
        <w:tc>
          <w:tcPr>
            <w:tcW w:w="19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4490DEB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查 claim 是否被证据支持</w:t>
            </w:r>
          </w:p>
        </w:tc>
        <w:tc>
          <w:tcPr>
            <w:tcW w:w="16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5C7FE3C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重构 analysis</w:t>
            </w:r>
          </w:p>
        </w:tc>
        <w:tc>
          <w:tcPr>
            <w:tcW w:w="16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50D1268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概念改写</w:t>
            </w:r>
          </w:p>
        </w:tc>
        <w:tc>
          <w:tcPr>
            <w:tcW w:w="14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FD36B5A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5"/>
                <w:szCs w:val="15"/>
              </w:rPr>
              <w:t>形态 3 · 自发调用</w:t>
            </w:r>
          </w:p>
        </w:tc>
      </w:tr>
      <w:tr w14:paraId="3BAD459F">
        <w:tc>
          <w:tcPr>
            <w:tcW w:w="17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6E96620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兔子洞日志卡</w:t>
            </w:r>
          </w:p>
        </w:tc>
        <w:tc>
          <w:tcPr>
            <w:tcW w:w="12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C0D2D65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学生自发</w:t>
            </w:r>
          </w:p>
        </w:tc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C687BE9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只问复盘问题、不替回答</w:t>
            </w:r>
          </w:p>
        </w:tc>
        <w:tc>
          <w:tcPr>
            <w:tcW w:w="16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1D2CEE9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自写反思+补反方材料</w:t>
            </w:r>
          </w:p>
        </w:tc>
        <w:tc>
          <w:tcPr>
            <w:tcW w:w="16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208EA8D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反思文本+补证</w:t>
            </w:r>
          </w:p>
        </w:tc>
        <w:tc>
          <w:tcPr>
            <w:tcW w:w="1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46B64F9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5"/>
                <w:szCs w:val="15"/>
              </w:rPr>
              <w:t>形态 3 · 自发调用(红线四合规)</w:t>
            </w:r>
          </w:p>
        </w:tc>
      </w:tr>
      <w:tr w14:paraId="121FADA0">
        <w:tc>
          <w:tcPr>
            <w:tcW w:w="17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766A048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信息伦理清单卡</w:t>
            </w:r>
          </w:p>
        </w:tc>
        <w:tc>
          <w:tcPr>
            <w:tcW w:w="12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8061821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学生自发</w:t>
            </w:r>
          </w:p>
        </w:tc>
        <w:tc>
          <w:tcPr>
            <w:tcW w:w="19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F20C393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记录 AI 边界</w:t>
            </w:r>
          </w:p>
        </w:tc>
        <w:tc>
          <w:tcPr>
            <w:tcW w:w="16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1EA2937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声明+版本互证</w:t>
            </w:r>
          </w:p>
        </w:tc>
        <w:tc>
          <w:tcPr>
            <w:tcW w:w="16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FDA0BE0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AI 使用声明</w:t>
            </w:r>
          </w:p>
        </w:tc>
        <w:tc>
          <w:tcPr>
            <w:tcW w:w="14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628ABCC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5"/>
                <w:szCs w:val="15"/>
              </w:rPr>
              <w:t>形态 3 · 自发调用</w:t>
            </w:r>
          </w:p>
        </w:tc>
      </w:tr>
      <w:tr w14:paraId="61361A3F">
        <w:tc>
          <w:tcPr>
            <w:tcW w:w="17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B6BC4AF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让步段卡</w:t>
            </w:r>
          </w:p>
        </w:tc>
        <w:tc>
          <w:tcPr>
            <w:tcW w:w="12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B479FB0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未点击(内化)</w:t>
            </w:r>
          </w:p>
        </w:tc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38B00DA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——</w:t>
            </w:r>
          </w:p>
        </w:tc>
        <w:tc>
          <w:tcPr>
            <w:tcW w:w="16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51046B0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卡片问题化入自己的提示词</w:t>
            </w:r>
          </w:p>
        </w:tc>
        <w:tc>
          <w:tcPr>
            <w:tcW w:w="16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EC41566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「不能推出什么」验收标准</w:t>
            </w:r>
          </w:p>
        </w:tc>
        <w:tc>
          <w:tcPr>
            <w:tcW w:w="1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99ABB58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2C6E49"/>
                <w:sz w:val="15"/>
                <w:szCs w:val="15"/>
              </w:rPr>
              <w:t>形态 5 · 内化迁移</w:t>
            </w:r>
          </w:p>
        </w:tc>
      </w:tr>
      <w:tr w14:paraId="6F726BEA">
        <w:tc>
          <w:tcPr>
            <w:tcW w:w="9600" w:type="dxa"/>
            <w:gridSpan w:val="6"/>
            <w:shd w:val="clear" w:color="auto" w:fill="FFF9EC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FB31D67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组合层读数:跨任务进入 / 资料 / 方法 / 产出 / 反思≥3 阶段的自发调用→形态 4(跨阶段稳定)记在组合层,不加给单卡。修订注:旧版把多张单卡直接记「4」,本版按 5.3 判据回调为「单卡 3+组合层 4+让步段 5」。形态为阶段标签,不作加总。</w:t>
            </w:r>
          </w:p>
        </w:tc>
      </w:tr>
    </w:tbl>
    <w:p w14:paraId="5685471A">
      <w:pPr>
        <w:pStyle w:val="3"/>
        <w:spacing w:before="280" w:after="1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</w:rPr>
        <w:t>5.10 红线事件与真实性记录(8.4)</w:t>
      </w:r>
    </w:p>
    <w:tbl>
      <w:tblPr>
        <w:tblStyle w:val="12"/>
        <w:tblW w:w="9600" w:type="dxa"/>
        <w:tblInd w:w="0" w:type="dxa"/>
        <w:tblBorders>
          <w:top w:val="single" w:color="C9D3E0" w:sz="4" w:space="0"/>
          <w:left w:val="single" w:color="C9D3E0" w:sz="4" w:space="0"/>
          <w:bottom w:val="single" w:color="C9D3E0" w:sz="4" w:space="0"/>
          <w:right w:val="single" w:color="C9D3E0" w:sz="4" w:space="0"/>
          <w:insideH w:val="single" w:color="C9D3E0" w:sz="4" w:space="0"/>
          <w:insideV w:val="single" w:color="C9D3E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1500"/>
        <w:gridCol w:w="5600"/>
      </w:tblGrid>
      <w:tr w14:paraId="5CB98476">
        <w:trPr>
          <w:tblHeader/>
        </w:trPr>
        <w:tc>
          <w:tcPr>
            <w:tcW w:w="2500" w:type="dxa"/>
            <w:shd w:val="clear" w:color="auto" w:fill="8C1C13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891BAA6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6"/>
                <w:szCs w:val="16"/>
              </w:rPr>
              <w:t>核查项</w:t>
            </w:r>
          </w:p>
        </w:tc>
        <w:tc>
          <w:tcPr>
            <w:tcW w:w="1500" w:type="dxa"/>
            <w:shd w:val="clear" w:color="auto" w:fill="8C1C13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DCFC0E5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6"/>
                <w:szCs w:val="16"/>
              </w:rPr>
              <w:t>条款</w:t>
            </w:r>
          </w:p>
        </w:tc>
        <w:tc>
          <w:tcPr>
            <w:tcW w:w="5600" w:type="dxa"/>
            <w:shd w:val="clear" w:color="auto" w:fill="8C1C13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4CC0F65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6"/>
                <w:szCs w:val="16"/>
              </w:rPr>
              <w:t>记录</w:t>
            </w:r>
          </w:p>
        </w:tc>
      </w:tr>
      <w:tr w14:paraId="0CDB361A">
        <w:tc>
          <w:tcPr>
            <w:tcW w:w="2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282B727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代写核查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F678750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红线一</w:t>
            </w:r>
          </w:p>
        </w:tc>
        <w:tc>
          <w:tcPr>
            <w:tcW w:w="5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E475039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无事件:全程边界句守住,AI 角色为审稿者与追问者;信息伦理清单卡记录「没有代写正文」。</w:t>
            </w:r>
          </w:p>
        </w:tc>
      </w:tr>
      <w:tr w14:paraId="2349EBFD">
        <w:tc>
          <w:tcPr>
            <w:tcW w:w="25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1A76AF4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引用核查</w:t>
            </w:r>
          </w:p>
        </w:tc>
        <w:tc>
          <w:tcPr>
            <w:tcW w:w="15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7C8CF7A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红线二</w:t>
            </w:r>
          </w:p>
        </w:tc>
        <w:tc>
          <w:tcPr>
            <w:tcW w:w="56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7B7ABE6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合规:引用账本+来源权重说明+原文可核查。</w:t>
            </w:r>
          </w:p>
        </w:tc>
      </w:tr>
      <w:tr w14:paraId="5499D17C">
        <w:tc>
          <w:tcPr>
            <w:tcW w:w="2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FF1815B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反思核查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BDC688B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红线四</w:t>
            </w:r>
          </w:p>
        </w:tc>
        <w:tc>
          <w:tcPr>
            <w:tcW w:w="5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F2F3B4C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合规:兔子洞卡只问不答,反思由学生自写(E-H08)。</w:t>
            </w:r>
          </w:p>
        </w:tc>
      </w:tr>
      <w:tr w14:paraId="12AA0623">
        <w:tc>
          <w:tcPr>
            <w:tcW w:w="9600" w:type="dxa"/>
            <w:gridSpan w:val="3"/>
            <w:shd w:val="clear" w:color="auto" w:fill="E5F1E5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E40E985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真实性置信:高(AI 使用声明与版本记录互证)。E-H07 的「删证冲动」由学生自曝并被拦截,按 A6 正向锚定记录,不构成红线事件。</w:t>
            </w:r>
          </w:p>
        </w:tc>
      </w:tr>
    </w:tbl>
    <w:p w14:paraId="4E13CAC4">
      <w:pPr>
        <w:pStyle w:val="3"/>
        <w:spacing w:before="280" w:after="1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</w:rPr>
        <w:t>5.11 校准差值(3.5.1)</w:t>
      </w:r>
    </w:p>
    <w:tbl>
      <w:tblPr>
        <w:tblStyle w:val="12"/>
        <w:tblW w:w="9600" w:type="dxa"/>
        <w:tblInd w:w="0" w:type="dxa"/>
        <w:tblBorders>
          <w:top w:val="single" w:color="C9D3E0" w:sz="4" w:space="0"/>
          <w:left w:val="single" w:color="C9D3E0" w:sz="4" w:space="0"/>
          <w:bottom w:val="single" w:color="C9D3E0" w:sz="4" w:space="0"/>
          <w:right w:val="single" w:color="C9D3E0" w:sz="4" w:space="0"/>
          <w:insideH w:val="single" w:color="C9D3E0" w:sz="4" w:space="0"/>
          <w:insideV w:val="single" w:color="C9D3E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7200"/>
      </w:tblGrid>
      <w:tr w14:paraId="347D139D"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828C64C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7"/>
                <w:szCs w:val="17"/>
              </w:rPr>
              <w:t>校准事件</w:t>
            </w:r>
          </w:p>
        </w:tc>
        <w:tc>
          <w:tcPr>
            <w:tcW w:w="7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261DE64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7"/>
                <w:szCs w:val="17"/>
              </w:rPr>
              <w:t>E-H09:提交前自评「不是满分项目」+结构性理由(缺长期追踪、完整双人编码)。</w:t>
            </w:r>
          </w:p>
        </w:tc>
      </w:tr>
      <w:tr w14:paraId="4D6E0A00">
        <w:tc>
          <w:tcPr>
            <w:tcW w:w="24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58EF701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7"/>
                <w:szCs w:val="17"/>
              </w:rPr>
              <w:t>差值(自评−系统)</w:t>
            </w:r>
          </w:p>
        </w:tc>
        <w:tc>
          <w:tcPr>
            <w:tcW w:w="72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C191725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7"/>
                <w:szCs w:val="17"/>
              </w:rPr>
              <w:t>档位级:自评与系统判定(高分非满分锚点)同向,差值≈0。</w:t>
            </w:r>
          </w:p>
        </w:tc>
      </w:tr>
      <w:tr w14:paraId="46C75557"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E8D8265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7"/>
                <w:szCs w:val="17"/>
              </w:rPr>
              <w:t>理由结构化</w:t>
            </w:r>
          </w:p>
        </w:tc>
        <w:tc>
          <w:tcPr>
            <w:tcW w:w="7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945E69B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7"/>
                <w:szCs w:val="17"/>
              </w:rPr>
              <w:t>是——理由指向方法可信度的具体缺口,并转化为 future directions(E-H09 后续动作)。</w:t>
            </w:r>
          </w:p>
        </w:tc>
      </w:tr>
      <w:tr w14:paraId="21B1176C">
        <w:tc>
          <w:tcPr>
            <w:tcW w:w="24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2E657D2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7"/>
                <w:szCs w:val="17"/>
              </w:rPr>
              <w:t>署名意愿(分开记录)</w:t>
            </w:r>
          </w:p>
        </w:tc>
        <w:tc>
          <w:tcPr>
            <w:tcW w:w="72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82EBD9B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7"/>
                <w:szCs w:val="17"/>
              </w:rPr>
              <w:t>强:验收标准自给(E-H10)+答辩独立防守(E-H12)。</w:t>
            </w:r>
          </w:p>
        </w:tc>
      </w:tr>
      <w:tr w14:paraId="219B6042"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66322F1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7"/>
                <w:szCs w:val="17"/>
              </w:rPr>
              <w:t>供给建议</w:t>
            </w:r>
          </w:p>
        </w:tc>
        <w:tc>
          <w:tcPr>
            <w:tcW w:w="7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4AEBD85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7"/>
                <w:szCs w:val="17"/>
              </w:rPr>
              <w:t>本次校准为档位级;维度级校准节点(逐维选层+给理由)尚未供给——下一任务补设,以获得 D1–D6 维度级差值。</w:t>
            </w:r>
          </w:p>
        </w:tc>
      </w:tr>
    </w:tbl>
    <w:p w14:paraId="4973BFB7">
      <w:pPr>
        <w:pStyle w:val="3"/>
        <w:spacing w:before="280" w:after="1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</w:rPr>
        <w:t>5.12 按空白记录表填写(8.8)</w:t>
      </w:r>
    </w:p>
    <w:tbl>
      <w:tblPr>
        <w:tblStyle w:val="12"/>
        <w:tblW w:w="9600" w:type="dxa"/>
        <w:tblInd w:w="0" w:type="dxa"/>
        <w:tblBorders>
          <w:top w:val="single" w:color="C9D3E0" w:sz="4" w:space="0"/>
          <w:left w:val="single" w:color="C9D3E0" w:sz="4" w:space="0"/>
          <w:bottom w:val="single" w:color="C9D3E0" w:sz="4" w:space="0"/>
          <w:right w:val="single" w:color="C9D3E0" w:sz="4" w:space="0"/>
          <w:insideH w:val="single" w:color="C9D3E0" w:sz="4" w:space="0"/>
          <w:insideV w:val="single" w:color="C9D3E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00"/>
        <w:gridCol w:w="7300"/>
      </w:tblGrid>
      <w:tr w14:paraId="27717F2F"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EDEEA67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6"/>
                <w:szCs w:val="16"/>
              </w:rPr>
              <w:t>学生 / 任务名称</w:t>
            </w:r>
          </w:p>
        </w:tc>
        <w:tc>
          <w:tcPr>
            <w:tcW w:w="7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BD7FEA3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学生 H · AI Feedback, AI Substitution, and Student Revision Agency</w:t>
            </w:r>
          </w:p>
        </w:tc>
      </w:tr>
      <w:tr w14:paraId="72D76872">
        <w:tc>
          <w:tcPr>
            <w:tcW w:w="23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878A3B7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6"/>
                <w:szCs w:val="16"/>
              </w:rPr>
              <w:t>目标体系</w:t>
            </w:r>
          </w:p>
        </w:tc>
        <w:tc>
          <w:tcPr>
            <w:tcW w:w="73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40DB7AB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未指定单一体系;体系投影按可选模块输出(见 5.13)</w:t>
            </w:r>
          </w:p>
        </w:tc>
      </w:tr>
      <w:tr w14:paraId="405AF17C"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CC8D764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6"/>
                <w:szCs w:val="16"/>
              </w:rPr>
              <w:t>题材域</w:t>
            </w:r>
          </w:p>
        </w:tc>
        <w:tc>
          <w:tcPr>
            <w:tcW w:w="7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22E3761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教育 · AI 与写作(题材覆盖=1)</w:t>
            </w:r>
          </w:p>
        </w:tc>
      </w:tr>
      <w:tr w14:paraId="18B7075B">
        <w:tc>
          <w:tcPr>
            <w:tcW w:w="23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2B0A999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6"/>
                <w:szCs w:val="16"/>
              </w:rPr>
              <w:t>阶段覆盖</w:t>
            </w:r>
          </w:p>
        </w:tc>
        <w:tc>
          <w:tcPr>
            <w:tcW w:w="73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267EEAB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任务进入■ 资料■ 方法结构■ 产出分析■ 反馈修订■ 展示答辩反思■(反思自写)</w:t>
            </w:r>
          </w:p>
        </w:tc>
      </w:tr>
      <w:tr w14:paraId="231298C7"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071F9AD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6"/>
                <w:szCs w:val="16"/>
              </w:rPr>
              <w:t>证据材料</w:t>
            </w:r>
          </w:p>
        </w:tc>
        <w:tc>
          <w:tcPr>
            <w:tcW w:w="7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01DEDFD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作品片段×2;交互 9 轮;工具卡记录×7;过程记录×4(含两轮草稿 diff 与修订理由)</w:t>
            </w:r>
          </w:p>
        </w:tc>
      </w:tr>
      <w:tr w14:paraId="35F62658">
        <w:tc>
          <w:tcPr>
            <w:tcW w:w="23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43C3D98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6"/>
                <w:szCs w:val="16"/>
              </w:rPr>
              <w:t>工具卡调用</w:t>
            </w:r>
          </w:p>
        </w:tc>
        <w:tc>
          <w:tcPr>
            <w:tcW w:w="73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4378032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单卡形态 3×6 / 让步段 形态 5 / 组合层 形态 4</w:t>
            </w:r>
          </w:p>
        </w:tc>
      </w:tr>
      <w:tr w14:paraId="53FE2939"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B89B7CF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6"/>
                <w:szCs w:val="16"/>
              </w:rPr>
              <w:t>D 轴读数</w:t>
            </w:r>
          </w:p>
        </w:tc>
        <w:tc>
          <w:tcPr>
            <w:tcW w:w="7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A9A827D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L3×12 稳定复现;L4×4(2 个自发事件,1 组同源三维落格),各维记「L4 倾向 · 自发」;脚手架密度低–中;承重错误:未见</w:t>
            </w:r>
          </w:p>
        </w:tc>
      </w:tr>
      <w:tr w14:paraId="0F9150E1">
        <w:tc>
          <w:tcPr>
            <w:tcW w:w="23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AE840F8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6"/>
                <w:szCs w:val="16"/>
              </w:rPr>
              <w:t>A 轴读数</w:t>
            </w:r>
          </w:p>
        </w:tc>
        <w:tc>
          <w:tcPr>
            <w:tcW w:w="73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536AD11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六族锚定 · 自发≥1 且阶段≥3;边界句×5–6 无让渡;显示态:族级观察成立;三形态:证据积累中(形态维度,题材=1)</w:t>
            </w:r>
          </w:p>
        </w:tc>
      </w:tr>
      <w:tr w14:paraId="0993A4F1"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BE357B8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6"/>
                <w:szCs w:val="16"/>
              </w:rPr>
              <w:t>提示词观测面</w:t>
            </w:r>
          </w:p>
        </w:tc>
        <w:tc>
          <w:tcPr>
            <w:tcW w:w="7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28D2FA5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五决定5 · 成熟度5 · 边界4 · 对手4 · 指令率5 · 验收4;样本 9 条不足</w:t>
            </w:r>
          </w:p>
        </w:tc>
      </w:tr>
      <w:tr w14:paraId="405C65B5">
        <w:tc>
          <w:tcPr>
            <w:tcW w:w="23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4768DDE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6"/>
                <w:szCs w:val="16"/>
              </w:rPr>
              <w:t>校准差值</w:t>
            </w:r>
          </w:p>
        </w:tc>
        <w:tc>
          <w:tcPr>
            <w:tcW w:w="73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49DF975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档位级差值≈0;理由结构化;署名意愿强;维度级节点未供给</w:t>
            </w:r>
          </w:p>
        </w:tc>
      </w:tr>
      <w:tr w14:paraId="62BD3AF4"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49CA788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6"/>
                <w:szCs w:val="16"/>
              </w:rPr>
              <w:t>红线记录</w:t>
            </w:r>
          </w:p>
        </w:tc>
        <w:tc>
          <w:tcPr>
            <w:tcW w:w="7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5179077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无事件;红线一 / 二 / 四合规;真实性置信高</w:t>
            </w:r>
          </w:p>
        </w:tc>
      </w:tr>
      <w:tr w14:paraId="61E8906F">
        <w:tc>
          <w:tcPr>
            <w:tcW w:w="23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99C2210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6"/>
                <w:szCs w:val="16"/>
              </w:rPr>
              <w:t>体系投影缺口</w:t>
            </w:r>
          </w:p>
        </w:tc>
        <w:tc>
          <w:tcPr>
            <w:tcW w:w="73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FC565D1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见 5.13 三元组</w:t>
            </w:r>
          </w:p>
        </w:tc>
      </w:tr>
      <w:tr w14:paraId="59DB5824"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9449590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6"/>
                <w:szCs w:val="16"/>
              </w:rPr>
              <w:t>下一步脚手架</w:t>
            </w:r>
          </w:p>
        </w:tc>
        <w:tc>
          <w:tcPr>
            <w:tcW w:w="7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7845DFD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见 5.14(学生侧 4 项+供给侧 2 项)</w:t>
            </w:r>
          </w:p>
        </w:tc>
      </w:tr>
    </w:tbl>
    <w:p w14:paraId="36C728DF">
      <w:pPr>
        <w:pStyle w:val="3"/>
        <w:spacing w:before="280" w:after="1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</w:rPr>
        <w:t>5.13 体系投影:证据缺口三元组(6.4)</w:t>
      </w:r>
    </w:p>
    <w:p w14:paraId="0780F108">
      <w:pPr>
        <w:spacing w:before="0" w:after="1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</w:rPr>
        <w:t>高分非满分的「缺口」同样只以三元组表述,不折算为任何预测分(红线三)。</w:t>
      </w:r>
    </w:p>
    <w:tbl>
      <w:tblPr>
        <w:tblStyle w:val="12"/>
        <w:tblW w:w="9600" w:type="dxa"/>
        <w:tblInd w:w="0" w:type="dxa"/>
        <w:tblBorders>
          <w:top w:val="single" w:color="C9D3E0" w:sz="4" w:space="0"/>
          <w:left w:val="single" w:color="C9D3E0" w:sz="4" w:space="0"/>
          <w:bottom w:val="single" w:color="C9D3E0" w:sz="4" w:space="0"/>
          <w:right w:val="single" w:color="C9D3E0" w:sz="4" w:space="0"/>
          <w:insideH w:val="single" w:color="C9D3E0" w:sz="4" w:space="0"/>
          <w:insideV w:val="single" w:color="C9D3E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00"/>
        <w:gridCol w:w="3400"/>
        <w:gridCol w:w="3900"/>
      </w:tblGrid>
      <w:tr w14:paraId="7E408544">
        <w:trPr>
          <w:tblHeader/>
        </w:trPr>
        <w:tc>
          <w:tcPr>
            <w:tcW w:w="23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C24EB32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6"/>
                <w:szCs w:val="16"/>
              </w:rPr>
              <w:t>官方指标</w:t>
            </w:r>
          </w:p>
        </w:tc>
        <w:tc>
          <w:tcPr>
            <w:tcW w:w="34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4EC4C48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6"/>
                <w:szCs w:val="16"/>
              </w:rPr>
              <w:t>缺什么证据</w:t>
            </w:r>
          </w:p>
        </w:tc>
        <w:tc>
          <w:tcPr>
            <w:tcW w:w="39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ADFD9A4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6"/>
                <w:szCs w:val="16"/>
              </w:rPr>
              <w:t>需补什么过程材料</w:t>
            </w:r>
          </w:p>
        </w:tc>
      </w:tr>
      <w:tr w14:paraId="50E7342E"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13D6F54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IB EE / AP Research · 方法可信度</w:t>
            </w:r>
          </w:p>
        </w:tc>
        <w:tc>
          <w:tcPr>
            <w:tcW w:w="3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09961CB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编码一致性证据薄(单人编码+25% 同伴复核);无长期追踪</w:t>
            </w:r>
          </w:p>
        </w:tc>
        <w:tc>
          <w:tcPr>
            <w:tcW w:w="3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26AF20E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双人编码方案+一致性说明;或在 limitations 中界定复核比例对结论的影响范围</w:t>
            </w:r>
          </w:p>
        </w:tc>
      </w:tr>
      <w:tr w14:paraId="2214CE25">
        <w:tc>
          <w:tcPr>
            <w:tcW w:w="23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8FC9E8B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AP Research · PREP / POD</w:t>
            </w:r>
          </w:p>
        </w:tc>
        <w:tc>
          <w:tcPr>
            <w:tcW w:w="34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B95A88D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「弃卡自写验收标准」这一内化事件未显式写入过程档案</w:t>
            </w:r>
          </w:p>
        </w:tc>
        <w:tc>
          <w:tcPr>
            <w:tcW w:w="39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32F37EB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把 E-H10 事件写入 PREP,并准备在 POD 中作为方法自主的证据陈述</w:t>
            </w:r>
          </w:p>
        </w:tc>
      </w:tr>
      <w:tr w14:paraId="2A4E6018"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319326F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EPQ · AO4 Review</w:t>
            </w:r>
          </w:p>
        </w:tc>
        <w:tc>
          <w:tcPr>
            <w:tcW w:w="3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CF99495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对工具卡 scaffold 的可迁移反思不足(离开平台是否仍自发出现)</w:t>
            </w:r>
          </w:p>
        </w:tc>
        <w:tc>
          <w:tcPr>
            <w:tcW w:w="3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55C4D70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review 中加入迁移设计:换题材 / 离线情境下的自测记录</w:t>
            </w:r>
          </w:p>
        </w:tc>
      </w:tr>
      <w:tr w14:paraId="4517C746">
        <w:tc>
          <w:tcPr>
            <w:tcW w:w="23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2B8B8F9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A Level 9239 · Presentation</w:t>
            </w:r>
          </w:p>
        </w:tc>
        <w:tc>
          <w:tcPr>
            <w:tcW w:w="34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CB3BFEC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论证路径的图示精度(feedback→substitution→boundary→revision 的串联)</w:t>
            </w:r>
          </w:p>
        </w:tc>
        <w:tc>
          <w:tcPr>
            <w:tcW w:w="39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B7972A7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一张论证路径图+讲稿逐段对位</w:t>
            </w:r>
          </w:p>
        </w:tc>
      </w:tr>
    </w:tbl>
    <w:p w14:paraId="0C9EC524">
      <w:pPr>
        <w:pStyle w:val="3"/>
        <w:spacing w:before="280" w:after="1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</w:rPr>
        <w:t>5.14 下一步脚手架(处方分侧)</w:t>
      </w:r>
    </w:p>
    <w:p w14:paraId="62092B46">
      <w:pPr>
        <w:spacing w:before="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i w:val="0"/>
          <w:iCs w:val="0"/>
          <w:color w:val="2E5077"/>
        </w:rPr>
        <w:t>学生侧动作</w:t>
      </w:r>
    </w:p>
    <w:tbl>
      <w:tblPr>
        <w:tblStyle w:val="12"/>
        <w:tblW w:w="9600" w:type="dxa"/>
        <w:tblInd w:w="0" w:type="dxa"/>
        <w:tblBorders>
          <w:top w:val="single" w:color="C9D3E0" w:sz="4" w:space="0"/>
          <w:left w:val="single" w:color="C9D3E0" w:sz="4" w:space="0"/>
          <w:bottom w:val="single" w:color="C9D3E0" w:sz="4" w:space="0"/>
          <w:right w:val="single" w:color="C9D3E0" w:sz="4" w:space="0"/>
          <w:insideH w:val="single" w:color="C9D3E0" w:sz="4" w:space="0"/>
          <w:insideV w:val="single" w:color="C9D3E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00"/>
        <w:gridCol w:w="6300"/>
        <w:gridCol w:w="2600"/>
      </w:tblGrid>
      <w:tr w14:paraId="3DF421C6">
        <w:trPr>
          <w:tblHeader/>
        </w:trPr>
        <w:tc>
          <w:tcPr>
            <w:tcW w:w="7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8920001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6"/>
                <w:szCs w:val="16"/>
              </w:rPr>
              <w:t>序</w:t>
            </w:r>
          </w:p>
        </w:tc>
        <w:tc>
          <w:tcPr>
            <w:tcW w:w="63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5088609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6"/>
                <w:szCs w:val="16"/>
              </w:rPr>
              <w:t>动作</w:t>
            </w:r>
          </w:p>
        </w:tc>
        <w:tc>
          <w:tcPr>
            <w:tcW w:w="26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6BEDE3F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6"/>
                <w:szCs w:val="16"/>
              </w:rPr>
              <w:t>对应机制</w:t>
            </w:r>
          </w:p>
        </w:tc>
      </w:tr>
      <w:tr w14:paraId="5F2268AD">
        <w:tc>
          <w:tcPr>
            <w:tcW w:w="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E63C8AB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1</w:t>
            </w:r>
          </w:p>
        </w:tc>
        <w:tc>
          <w:tcPr>
            <w:tcW w:w="6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07E80B9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设计双人编码与一致性检验(哪怕小样本),把 25% 复核升级为可辩护的一致性证据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6418191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方法可信度 / D3</w:t>
            </w:r>
          </w:p>
        </w:tc>
      </w:tr>
      <w:tr w14:paraId="0C5A9A38">
        <w:tc>
          <w:tcPr>
            <w:tcW w:w="7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7B23F2D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2</w:t>
            </w:r>
          </w:p>
        </w:tc>
        <w:tc>
          <w:tcPr>
            <w:tcW w:w="63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DA9081D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implications 具体化:给出 2–3 个可操作场景(谁、在什么任务、怎么用边界表述)</w:t>
            </w:r>
          </w:p>
        </w:tc>
        <w:tc>
          <w:tcPr>
            <w:tcW w:w="26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D2DCA26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D3 / D6 迁移</w:t>
            </w:r>
          </w:p>
        </w:tc>
      </w:tr>
      <w:tr w14:paraId="16961901">
        <w:tc>
          <w:tcPr>
            <w:tcW w:w="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9CBA6F5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3</w:t>
            </w:r>
          </w:p>
        </w:tc>
        <w:tc>
          <w:tcPr>
            <w:tcW w:w="6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69474F6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绘制论证路径图并与讲稿逐段对位,用于展示答辩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91C9C97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D3 口头层 / A5</w:t>
            </w:r>
          </w:p>
        </w:tc>
      </w:tr>
      <w:tr w14:paraId="019456F5">
        <w:tc>
          <w:tcPr>
            <w:tcW w:w="7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B09755D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4</w:t>
            </w:r>
          </w:p>
        </w:tc>
        <w:tc>
          <w:tcPr>
            <w:tcW w:w="63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BF0C45F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持续保存内化证据:不点卡但含卡片问题的提示词、批注与答辩片段,单独归档</w:t>
            </w:r>
          </w:p>
        </w:tc>
        <w:tc>
          <w:tcPr>
            <w:tcW w:w="26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E2CAB8C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A 轴长周期证据 / 5.3 形态 5 佐证</w:t>
            </w:r>
          </w:p>
        </w:tc>
      </w:tr>
    </w:tbl>
    <w:p w14:paraId="7F2E3A55">
      <w:pPr>
        <w:spacing w:after="100"/>
        <w:rPr>
          <w:rFonts w:hint="eastAsia" w:ascii="楷体" w:hAnsi="楷体" w:eastAsia="楷体" w:cs="楷体"/>
        </w:rPr>
      </w:pPr>
    </w:p>
    <w:p w14:paraId="04C7110C">
      <w:pPr>
        <w:spacing w:before="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i w:val="0"/>
          <w:iCs w:val="0"/>
          <w:color w:val="2E5077"/>
        </w:rPr>
        <w:t>供给侧动作</w:t>
      </w:r>
    </w:p>
    <w:tbl>
      <w:tblPr>
        <w:tblStyle w:val="12"/>
        <w:tblW w:w="9600" w:type="dxa"/>
        <w:tblInd w:w="0" w:type="dxa"/>
        <w:tblBorders>
          <w:top w:val="single" w:color="C9D3E0" w:sz="4" w:space="0"/>
          <w:left w:val="single" w:color="C9D3E0" w:sz="4" w:space="0"/>
          <w:bottom w:val="single" w:color="C9D3E0" w:sz="4" w:space="0"/>
          <w:right w:val="single" w:color="C9D3E0" w:sz="4" w:space="0"/>
          <w:insideH w:val="single" w:color="C9D3E0" w:sz="4" w:space="0"/>
          <w:insideV w:val="single" w:color="C9D3E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00"/>
        <w:gridCol w:w="6300"/>
        <w:gridCol w:w="2600"/>
      </w:tblGrid>
      <w:tr w14:paraId="520733BE">
        <w:trPr>
          <w:tblHeader/>
        </w:trPr>
        <w:tc>
          <w:tcPr>
            <w:tcW w:w="7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409CD83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6"/>
                <w:szCs w:val="16"/>
              </w:rPr>
              <w:t>序</w:t>
            </w:r>
          </w:p>
        </w:tc>
        <w:tc>
          <w:tcPr>
            <w:tcW w:w="63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6256EC7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6"/>
                <w:szCs w:val="16"/>
              </w:rPr>
              <w:t>动作</w:t>
            </w:r>
          </w:p>
        </w:tc>
        <w:tc>
          <w:tcPr>
            <w:tcW w:w="26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9767773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6"/>
                <w:szCs w:val="16"/>
              </w:rPr>
              <w:t>对应机制</w:t>
            </w:r>
          </w:p>
        </w:tc>
      </w:tr>
      <w:tr w14:paraId="583767D7">
        <w:tc>
          <w:tcPr>
            <w:tcW w:w="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CF72FE4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a</w:t>
            </w:r>
          </w:p>
        </w:tc>
        <w:tc>
          <w:tcPr>
            <w:tcW w:w="6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E188D7D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安排换题材任务(非教育 / AI 域),验证六族锚定信号的跨题材迁移——三形态判定的唯一升级通道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7C871DB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3.0.2 / 2.0.4</w:t>
            </w:r>
          </w:p>
        </w:tc>
      </w:tr>
      <w:tr w14:paraId="78A4A6E0">
        <w:tc>
          <w:tcPr>
            <w:tcW w:w="7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67C8662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b</w:t>
            </w:r>
          </w:p>
        </w:tc>
        <w:tc>
          <w:tcPr>
            <w:tcW w:w="63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9EB8A55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设置维度级校准节点(D1–D6 逐维选层+给理由),获得维度级差值序列</w:t>
            </w:r>
          </w:p>
        </w:tc>
        <w:tc>
          <w:tcPr>
            <w:tcW w:w="26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5519AB2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3.5.1</w:t>
            </w:r>
          </w:p>
        </w:tc>
      </w:tr>
    </w:tbl>
    <w:p w14:paraId="55716DBA">
      <w:pPr>
        <w:pStyle w:val="2"/>
        <w:pageBreakBefore/>
        <w:spacing w:before="60" w:after="20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</w:rPr>
        <w:t>六、三档差异对照(评审者校准用锚点对照)</w:t>
      </w:r>
    </w:p>
    <w:tbl>
      <w:tblPr>
        <w:tblStyle w:val="12"/>
        <w:tblW w:w="9600" w:type="dxa"/>
        <w:tblInd w:w="0" w:type="dxa"/>
        <w:tblBorders>
          <w:top w:val="single" w:color="C9D3E0" w:sz="4" w:space="0"/>
          <w:left w:val="single" w:color="C9D3E0" w:sz="4" w:space="0"/>
          <w:bottom w:val="single" w:color="C9D3E0" w:sz="4" w:space="0"/>
          <w:right w:val="single" w:color="C9D3E0" w:sz="4" w:space="0"/>
          <w:insideH w:val="single" w:color="C9D3E0" w:sz="4" w:space="0"/>
          <w:insideV w:val="single" w:color="C9D3E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00"/>
      </w:tblGrid>
      <w:tr w14:paraId="38A16E6D">
        <w:tc>
          <w:tcPr>
            <w:tcW w:w="9600" w:type="dxa"/>
            <w:shd w:val="clear" w:color="auto" w:fill="EEF2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BE6FAE6">
            <w:pPr>
              <w:spacing w:after="7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1F3864"/>
                <w:sz w:val="19"/>
                <w:szCs w:val="19"/>
              </w:rPr>
              <w:t>对照表使用纪律</w:t>
            </w:r>
          </w:p>
          <w:p w14:paraId="069AD6EB">
            <w:pPr>
              <w:spacing w:after="55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8"/>
                <w:szCs w:val="18"/>
              </w:rPr>
              <w:t>本表用途:帮助评审者在三个锚点样本之间校准判定尺度(7.0–7.2),不构成学生之间的比较或排名(公理五)。三列均为模拟锚点样本;锚点贴作品与证据包,不贴人。</w:t>
            </w:r>
          </w:p>
          <w:p w14:paraId="5B67E0B7">
            <w:pPr>
              <w:spacing w:after="55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8"/>
                <w:szCs w:val="18"/>
              </w:rPr>
              <w:t>本表所有 A 轴表述为信号语言;所有 0–5 数字仅出现在提示词检测项与工具卡形态标签,均非分数。</w:t>
            </w:r>
          </w:p>
        </w:tc>
      </w:tr>
    </w:tbl>
    <w:p w14:paraId="187E0D4D">
      <w:pPr>
        <w:spacing w:after="120"/>
        <w:rPr>
          <w:rFonts w:hint="eastAsia" w:ascii="楷体" w:hAnsi="楷体" w:eastAsia="楷体" w:cs="楷体"/>
        </w:rPr>
      </w:pPr>
    </w:p>
    <w:tbl>
      <w:tblPr>
        <w:tblStyle w:val="12"/>
        <w:tblW w:w="9600" w:type="dxa"/>
        <w:tblInd w:w="0" w:type="dxa"/>
        <w:tblBorders>
          <w:top w:val="single" w:color="C9D3E0" w:sz="4" w:space="0"/>
          <w:left w:val="single" w:color="C9D3E0" w:sz="4" w:space="0"/>
          <w:bottom w:val="single" w:color="C9D3E0" w:sz="4" w:space="0"/>
          <w:right w:val="single" w:color="C9D3E0" w:sz="4" w:space="0"/>
          <w:insideH w:val="single" w:color="C9D3E0" w:sz="4" w:space="0"/>
          <w:insideV w:val="single" w:color="C9D3E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50"/>
        <w:gridCol w:w="2700"/>
        <w:gridCol w:w="2700"/>
        <w:gridCol w:w="2850"/>
      </w:tblGrid>
      <w:tr w14:paraId="074F6CF8">
        <w:trPr>
          <w:tblHeader/>
        </w:trPr>
        <w:tc>
          <w:tcPr>
            <w:tcW w:w="135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37D63C4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5"/>
                <w:szCs w:val="15"/>
              </w:rPr>
              <w:t>判断点</w:t>
            </w:r>
          </w:p>
        </w:tc>
        <w:tc>
          <w:tcPr>
            <w:tcW w:w="27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4A926B4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5"/>
                <w:szCs w:val="15"/>
              </w:rPr>
              <w:t>低分锚点(L)</w:t>
            </w:r>
          </w:p>
        </w:tc>
        <w:tc>
          <w:tcPr>
            <w:tcW w:w="27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73B1CD1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5"/>
                <w:szCs w:val="15"/>
              </w:rPr>
              <w:t>中分锚点(M)</w:t>
            </w:r>
          </w:p>
        </w:tc>
        <w:tc>
          <w:tcPr>
            <w:tcW w:w="285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1C053F3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5"/>
                <w:szCs w:val="15"/>
              </w:rPr>
              <w:t>高分非满分锚点(H)</w:t>
            </w:r>
          </w:p>
        </w:tc>
      </w:tr>
      <w:tr w14:paraId="45545EE7">
        <w:tc>
          <w:tcPr>
            <w:tcW w:w="13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044BE92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5"/>
                <w:szCs w:val="15"/>
              </w:rPr>
              <w:t>D1 问题表述</w:t>
            </w:r>
          </w:p>
        </w:tc>
        <w:tc>
          <w:tcPr>
            <w:tcW w:w="2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8336D68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L1;题目由 AI 代拟,学生表述仅关键词+难度诉求</w:t>
            </w:r>
          </w:p>
        </w:tc>
        <w:tc>
          <w:tcPr>
            <w:tcW w:w="2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DF364C3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L3×2 稳定复现;诊断自邀、改写引导后落地;范围自限但理由未显式</w:t>
            </w:r>
          </w:p>
        </w:tc>
        <w:tc>
          <w:tcPr>
            <w:tcW w:w="28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EC11EC9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L3+L4×1 · 自发(重构原问法预设);验收标准自设</w:t>
            </w:r>
          </w:p>
        </w:tc>
      </w:tr>
      <w:tr w14:paraId="7997C4E4">
        <w:tc>
          <w:tcPr>
            <w:tcW w:w="13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CF3AE60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5"/>
                <w:szCs w:val="15"/>
              </w:rPr>
              <w:t>D2 证据信源</w:t>
            </w:r>
          </w:p>
        </w:tc>
        <w:tc>
          <w:tcPr>
            <w:tcW w:w="27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F09B57B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L1;「来源基本可用」,未溯源;红线二风险</w:t>
            </w:r>
          </w:p>
        </w:tc>
        <w:tc>
          <w:tcPr>
            <w:tcW w:w="27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D41BB41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L2;三类标签落矩阵,裁决理由未见学生自述(脚手架高)</w:t>
            </w:r>
          </w:p>
        </w:tc>
        <w:tc>
          <w:tcPr>
            <w:tcW w:w="28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6EA8E9D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L3×2 稳定+L4×1 · 自发(检索偏差自查);引用账本与权重说明</w:t>
            </w:r>
          </w:p>
        </w:tc>
      </w:tr>
      <w:tr w14:paraId="7B83EC39">
        <w:tc>
          <w:tcPr>
            <w:tcW w:w="13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233111C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5"/>
                <w:szCs w:val="15"/>
              </w:rPr>
              <w:t>D3 论证 / 方法</w:t>
            </w:r>
          </w:p>
        </w:tc>
        <w:tc>
          <w:tcPr>
            <w:tcW w:w="2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9DB8216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L1×2;结论外推、方法与 RQ 未对齐</w:t>
            </w:r>
          </w:p>
        </w:tc>
        <w:tc>
          <w:tcPr>
            <w:tcW w:w="2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832A4EC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L3×1(分类比较+自限)+L2×1(记数式段落)</w:t>
            </w:r>
          </w:p>
        </w:tc>
        <w:tc>
          <w:tcPr>
            <w:tcW w:w="28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F7F0A23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L3×2 稳定;概念重构+结论双向限定</w:t>
            </w:r>
          </w:p>
        </w:tc>
      </w:tr>
      <w:tr w14:paraId="63B5FD51">
        <w:tc>
          <w:tcPr>
            <w:tcW w:w="13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1AFD07A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5"/>
                <w:szCs w:val="15"/>
              </w:rPr>
              <w:t>D4 反方与限制</w:t>
            </w:r>
          </w:p>
        </w:tc>
        <w:tc>
          <w:tcPr>
            <w:tcW w:w="27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36FA987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L1;单一视角;对抗机会已供给未取用(反方卡未供给)</w:t>
            </w:r>
          </w:p>
        </w:tc>
        <w:tc>
          <w:tcPr>
            <w:tcW w:w="27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3824271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L2×2 稳定;承认罗列、替代解释未处理;点火来自教师</w:t>
            </w:r>
          </w:p>
        </w:tc>
        <w:tc>
          <w:tcPr>
            <w:tcW w:w="28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DA60E09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L3×3 稳定+L4×1 · 自发;不利访谈保留并转化;自身立场识别</w:t>
            </w:r>
          </w:p>
        </w:tc>
      </w:tr>
      <w:tr w14:paraId="4F28DC9F">
        <w:tc>
          <w:tcPr>
            <w:tcW w:w="13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78FCB3C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5"/>
                <w:szCs w:val="15"/>
              </w:rPr>
              <w:t>D5 修订</w:t>
            </w:r>
          </w:p>
        </w:tc>
        <w:tc>
          <w:tcPr>
            <w:tcW w:w="2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CDC4C19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L1;结构质询后仅润色</w:t>
            </w:r>
          </w:p>
        </w:tc>
        <w:tc>
          <w:tcPr>
            <w:tcW w:w="2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11B2296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L2+L3 各×1;实质补证但取舍说明缺</w:t>
            </w:r>
          </w:p>
        </w:tc>
        <w:tc>
          <w:tcPr>
            <w:tcW w:w="28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74E5AA1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L3×3 稳定;修订改变论证且附取舍理由</w:t>
            </w:r>
          </w:p>
        </w:tc>
      </w:tr>
      <w:tr w14:paraId="29D3B4A8">
        <w:tc>
          <w:tcPr>
            <w:tcW w:w="13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16E330F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5"/>
                <w:szCs w:val="15"/>
              </w:rPr>
              <w:t>D6 反思</w:t>
            </w:r>
          </w:p>
        </w:tc>
        <w:tc>
          <w:tcPr>
            <w:tcW w:w="27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CC4EC43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无可计分证据(反思缺席;答辩答案代写)</w:t>
            </w:r>
          </w:p>
        </w:tc>
        <w:tc>
          <w:tcPr>
            <w:tcW w:w="27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009C079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无可计分证据(反思环节未供给——供给侧欠账)</w:t>
            </w:r>
          </w:p>
        </w:tc>
        <w:tc>
          <w:tcPr>
            <w:tcW w:w="28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94AFED9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L3+L4×1 · 自发;含立场归因;红线四合规</w:t>
            </w:r>
          </w:p>
        </w:tc>
      </w:tr>
      <w:tr w14:paraId="6DC88008">
        <w:tc>
          <w:tcPr>
            <w:tcW w:w="13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9636A97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5"/>
                <w:szCs w:val="15"/>
              </w:rPr>
              <w:t>A 轴信号形态</w:t>
            </w:r>
          </w:p>
        </w:tc>
        <w:tc>
          <w:tcPr>
            <w:tcW w:w="2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D5127A8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六族锚定 0;依赖信号密集(委托×2、代写×3);多族「已供给未取用」</w:t>
            </w:r>
          </w:p>
        </w:tc>
        <w:tc>
          <w:tcPr>
            <w:tcW w:w="2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B2677DA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锚定×4(自发 3 / 引导 1);边界句×4 但让渡×1;多族阶段覆盖不足</w:t>
            </w:r>
          </w:p>
        </w:tc>
        <w:tc>
          <w:tcPr>
            <w:tcW w:w="28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F91F3A7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六族锚定 · 自发≥1 且阶段≥3;边界句无让渡;校准差值≈0;跨题材待验证</w:t>
            </w:r>
          </w:p>
        </w:tc>
      </w:tr>
      <w:tr w14:paraId="7C9F6D10">
        <w:tc>
          <w:tcPr>
            <w:tcW w:w="13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3243076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5"/>
                <w:szCs w:val="15"/>
              </w:rPr>
              <w:t>机会与供给</w:t>
            </w:r>
          </w:p>
        </w:tc>
        <w:tc>
          <w:tcPr>
            <w:tcW w:w="27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3BCD880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反方卡 / 校准 / 反思节点未供给→测量方欠账并记;取用率低</w:t>
            </w:r>
          </w:p>
        </w:tc>
        <w:tc>
          <w:tcPr>
            <w:tcW w:w="27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DF1BE97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供给面 6/6 齐,取用集中在自造场景;A4 点火靠教师</w:t>
            </w:r>
          </w:p>
        </w:tc>
        <w:tc>
          <w:tcPr>
            <w:tcW w:w="28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7692140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机会几乎全部由学生自造;仅欠维度级校准节点</w:t>
            </w:r>
          </w:p>
        </w:tc>
      </w:tr>
      <w:tr w14:paraId="402DA964">
        <w:tc>
          <w:tcPr>
            <w:tcW w:w="13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1AD0B66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5"/>
                <w:szCs w:val="15"/>
              </w:rPr>
              <w:t>提示词形态</w:t>
            </w:r>
          </w:p>
        </w:tc>
        <w:tc>
          <w:tcPr>
            <w:tcW w:w="2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3FBC821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P1 主导;原始指令率≈71% 但委托占 4/5——「高指令率≠自主」的标准示范(4.4)</w:t>
            </w:r>
          </w:p>
        </w:tc>
        <w:tc>
          <w:tcPr>
            <w:tcW w:w="2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6D13EEF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P3 主导,R6 回落 P1;有效指令率 75%,无纠偏事件</w:t>
            </w:r>
          </w:p>
        </w:tc>
        <w:tc>
          <w:tcPr>
            <w:tcW w:w="28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7AC4333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P4 稳定且逐条接住;9/9 自发+纠偏≥2</w:t>
            </w:r>
          </w:p>
        </w:tc>
      </w:tr>
      <w:tr w14:paraId="0291D654">
        <w:tc>
          <w:tcPr>
            <w:tcW w:w="13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5B3925B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5"/>
                <w:szCs w:val="15"/>
              </w:rPr>
              <w:t>工具卡形态</w:t>
            </w:r>
          </w:p>
        </w:tc>
        <w:tc>
          <w:tcPr>
            <w:tcW w:w="27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C0ADCAD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形态 0–1;出现「让卡片代产出」的不合规目标</w:t>
            </w:r>
          </w:p>
        </w:tc>
        <w:tc>
          <w:tcPr>
            <w:tcW w:w="27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7B05D93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形态 2–3;自发调用进入草稿,反方与原创记录待补强</w:t>
            </w:r>
          </w:p>
        </w:tc>
        <w:tc>
          <w:tcPr>
            <w:tcW w:w="28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C762346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单卡 3 · 组合层 4 · 让步段 5(内化)</w:t>
            </w:r>
          </w:p>
        </w:tc>
      </w:tr>
      <w:tr w14:paraId="31FA73DA">
        <w:tc>
          <w:tcPr>
            <w:tcW w:w="13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E0B60FA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5"/>
                <w:szCs w:val="15"/>
              </w:rPr>
              <w:t>红线 · 真实性</w:t>
            </w:r>
          </w:p>
        </w:tc>
        <w:tc>
          <w:tcPr>
            <w:tcW w:w="2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EC86FED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红线一×3;置信低,需口头核验</w:t>
            </w:r>
          </w:p>
        </w:tc>
        <w:tc>
          <w:tcPr>
            <w:tcW w:w="2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DA1AAFC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红线一×1;置信中,需版本 diff</w:t>
            </w:r>
          </w:p>
        </w:tc>
        <w:tc>
          <w:tcPr>
            <w:tcW w:w="28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72047D3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无事件;置信高,声明与版本互证</w:t>
            </w:r>
          </w:p>
        </w:tc>
      </w:tr>
      <w:tr w14:paraId="5C26213E">
        <w:tc>
          <w:tcPr>
            <w:tcW w:w="13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750724F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sz w:val="15"/>
                <w:szCs w:val="15"/>
              </w:rPr>
              <w:t>干预方向(分侧)</w:t>
            </w:r>
          </w:p>
        </w:tc>
        <w:tc>
          <w:tcPr>
            <w:tcW w:w="27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E9A5F78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供给侧先补机会;学生侧重建最小闭环(自写 RQ、溯源、论证链、反思)</w:t>
            </w:r>
          </w:p>
        </w:tc>
        <w:tc>
          <w:tcPr>
            <w:tcW w:w="27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B49250D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学生侧把裁决与取舍理由变成自写文本;供给侧补校准与反思节点</w:t>
            </w:r>
          </w:p>
        </w:tc>
        <w:tc>
          <w:tcPr>
            <w:tcW w:w="28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335B5D5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5"/>
                <w:szCs w:val="15"/>
              </w:rPr>
              <w:t>学生侧补方法可信度;供给侧安排换题材复测+维度级校准</w:t>
            </w:r>
          </w:p>
        </w:tc>
      </w:tr>
    </w:tbl>
    <w:p w14:paraId="1224D8B4">
      <w:pPr>
        <w:pStyle w:val="2"/>
        <w:pageBreakBefore/>
        <w:spacing w:before="60" w:after="20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</w:rPr>
        <w:t>七、附录</w:t>
      </w:r>
    </w:p>
    <w:p w14:paraId="0BB417AB">
      <w:pPr>
        <w:pStyle w:val="3"/>
        <w:spacing w:before="280" w:after="1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</w:rPr>
        <w:t>附录 A · 运行期检核清单自检(9.4 ①–⑩ 对本报告逐项核查)</w:t>
      </w:r>
    </w:p>
    <w:tbl>
      <w:tblPr>
        <w:tblStyle w:val="12"/>
        <w:tblW w:w="9600" w:type="dxa"/>
        <w:tblInd w:w="0" w:type="dxa"/>
        <w:tblBorders>
          <w:top w:val="single" w:color="C9D3E0" w:sz="4" w:space="0"/>
          <w:left w:val="single" w:color="C9D3E0" w:sz="4" w:space="0"/>
          <w:bottom w:val="single" w:color="C9D3E0" w:sz="4" w:space="0"/>
          <w:right w:val="single" w:color="C9D3E0" w:sz="4" w:space="0"/>
          <w:insideH w:val="single" w:color="C9D3E0" w:sz="4" w:space="0"/>
          <w:insideV w:val="single" w:color="C9D3E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00"/>
        <w:gridCol w:w="6300"/>
      </w:tblGrid>
      <w:tr w14:paraId="6A72B384">
        <w:trPr>
          <w:tblHeader/>
        </w:trPr>
        <w:tc>
          <w:tcPr>
            <w:tcW w:w="33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97182BE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6"/>
                <w:szCs w:val="16"/>
              </w:rPr>
              <w:t>检核项(9.4)</w:t>
            </w:r>
          </w:p>
        </w:tc>
        <w:tc>
          <w:tcPr>
            <w:tcW w:w="63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8DDDC67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6"/>
                <w:szCs w:val="16"/>
              </w:rPr>
              <w:t>本报告落实方式</w:t>
            </w:r>
          </w:p>
        </w:tc>
      </w:tr>
      <w:tr w14:paraId="0D9CC03A">
        <w:tc>
          <w:tcPr>
            <w:tcW w:w="3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55AF3DC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① 每条判定能否指出证据片段</w:t>
            </w:r>
          </w:p>
        </w:tc>
        <w:tc>
          <w:tcPr>
            <w:tcW w:w="6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C6DE418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事件日志(3.3 / 4.3 / 5.3)与 D、A 各表均引原话;写不出片段的判定改为显示态(如三案 D6),不硬判。</w:t>
            </w:r>
          </w:p>
        </w:tc>
      </w:tr>
      <w:tr w14:paraId="1155BEB2">
        <w:tc>
          <w:tcPr>
            <w:tcW w:w="33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11C664E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② 低读数是否先核对机会供给</w:t>
            </w:r>
          </w:p>
        </w:tc>
        <w:tc>
          <w:tcPr>
            <w:tcW w:w="63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ADA971D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各案机会覆盖表(3.7 / 4.7 / 5.7);低分案例 A4 / A5 / D6 的欠账已标记为测量方问题,处方落供给侧。</w:t>
            </w:r>
          </w:p>
        </w:tc>
      </w:tr>
      <w:tr w14:paraId="357F1D27">
        <w:tc>
          <w:tcPr>
            <w:tcW w:w="3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69E77DE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③ 承重性事实错误是否单独核查</w:t>
            </w:r>
          </w:p>
        </w:tc>
        <w:tc>
          <w:tcPr>
            <w:tcW w:w="6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3F68547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各案 D 轴表末行「准确性门槛核查(2.0.3)」;三案均未见承重错误,并与结构性缺陷作了区分。</w:t>
            </w:r>
          </w:p>
        </w:tc>
      </w:tr>
      <w:tr w14:paraId="5E708678">
        <w:tc>
          <w:tcPr>
            <w:tcW w:w="33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0CBF0A3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④ 发起方与脚手架密度是否已记录且不改判层</w:t>
            </w:r>
          </w:p>
        </w:tc>
        <w:tc>
          <w:tcPr>
            <w:tcW w:w="63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50F9C04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事件日志逐条标注发起方;判例执行:中分案例 D1 引导后落地照判 L3(E-M02)。</w:t>
            </w:r>
          </w:p>
        </w:tc>
      </w:tr>
      <w:tr w14:paraId="5588B082">
        <w:tc>
          <w:tcPr>
            <w:tcW w:w="3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EB347EA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⑤ 题材是否标记、是否越域外推</w:t>
            </w:r>
          </w:p>
        </w:tc>
        <w:tc>
          <w:tcPr>
            <w:tcW w:w="6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1A21310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三案统一标记「教育 · AI 与写作」,题材覆盖=1;全文无跨题材外推,高分案例三形态因此封顶在「证据积累中(形态维度)」。</w:t>
            </w:r>
          </w:p>
        </w:tc>
      </w:tr>
      <w:tr w14:paraId="5ED3E5F0">
        <w:tc>
          <w:tcPr>
            <w:tcW w:w="33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2ECE07A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⑥ A 族定性是否过阈值</w:t>
            </w:r>
          </w:p>
        </w:tc>
        <w:tc>
          <w:tcPr>
            <w:tcW w:w="63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D0F8E77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各案 A 轴表逐族核对(机会≥2、锚定 / 频率、阶段≥3);不足者一律显示态(如 M 案 A1 / A5 / A6「阶段覆盖不足」)。</w:t>
            </w:r>
          </w:p>
        </w:tc>
      </w:tr>
      <w:tr w14:paraId="408D97E4">
        <w:tc>
          <w:tcPr>
            <w:tcW w:w="3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92573A8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⑦ 双轴是否分开落格、互不折算</w:t>
            </w:r>
          </w:p>
        </w:tc>
        <w:tc>
          <w:tcPr>
            <w:tcW w:w="6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31DEBF1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同源事件示范:E-H08 向 D2 / D4 / D6 与 A2 / A6 分别落格,判词独立(1.2);M 案分析自限只计 D3 / D4 不入 D6。</w:t>
            </w:r>
          </w:p>
        </w:tc>
      </w:tr>
      <w:tr w14:paraId="3E66777B">
        <w:tc>
          <w:tcPr>
            <w:tcW w:w="33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20B027B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⑧ 工具卡是否按六要件采证、形态是否未当分数</w:t>
            </w:r>
          </w:p>
        </w:tc>
        <w:tc>
          <w:tcPr>
            <w:tcW w:w="63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866FF13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各案工具卡表含触发 / 目标 / 回应 / 下游 / 形态五列+5.4 不可升级核查;形态未作任何加总。</w:t>
            </w:r>
          </w:p>
        </w:tc>
      </w:tr>
      <w:tr w14:paraId="5AE01C91">
        <w:tc>
          <w:tcPr>
            <w:tcW w:w="3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7E4D0D7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⑨ 显示语言是否合规</w:t>
            </w:r>
          </w:p>
        </w:tc>
        <w:tc>
          <w:tcPr>
            <w:tcW w:w="6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3D196A3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见附录 B 自检;全文无「××型学生」、无预测分、无 A 轴数值、无学生横比。</w:t>
            </w:r>
          </w:p>
        </w:tc>
      </w:tr>
      <w:tr w14:paraId="465487BC">
        <w:tc>
          <w:tcPr>
            <w:tcW w:w="33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3903A03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⑩ 体系投影是否三元组、是否避免预测分</w:t>
            </w:r>
          </w:p>
        </w:tc>
        <w:tc>
          <w:tcPr>
            <w:tcW w:w="63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66C774B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各案 6.4 三元组表(3.13 / 4.13 / 5.13);仅列指标 × 缺口 × 补料。</w:t>
            </w:r>
          </w:p>
        </w:tc>
      </w:tr>
      <w:tr w14:paraId="144049F4">
        <w:tc>
          <w:tcPr>
            <w:tcW w:w="9600" w:type="dxa"/>
            <w:gridSpan w:val="2"/>
            <w:shd w:val="clear" w:color="auto" w:fill="FFF9EC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E62C373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阈值性质声明(9.5):本报告使用的全部数量阈值(如锚定≥1、频率≥3、阶段≥3、同层≥2)为《细则》工程初始值,应随标注一致性数据迭代;本报告判定随《细则》阈值更新而复核。</w:t>
            </w:r>
          </w:p>
        </w:tc>
      </w:tr>
    </w:tbl>
    <w:p w14:paraId="5BAFD269">
      <w:pPr>
        <w:pStyle w:val="3"/>
        <w:spacing w:before="280" w:after="1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</w:rPr>
        <w:t>附录 B · 显示语言自检(8.3)</w:t>
      </w:r>
    </w:p>
    <w:tbl>
      <w:tblPr>
        <w:tblStyle w:val="12"/>
        <w:tblW w:w="9600" w:type="dxa"/>
        <w:tblInd w:w="0" w:type="dxa"/>
        <w:tblBorders>
          <w:top w:val="single" w:color="C9D3E0" w:sz="4" w:space="0"/>
          <w:left w:val="single" w:color="C9D3E0" w:sz="4" w:space="0"/>
          <w:bottom w:val="single" w:color="C9D3E0" w:sz="4" w:space="0"/>
          <w:right w:val="single" w:color="C9D3E0" w:sz="4" w:space="0"/>
          <w:insideH w:val="single" w:color="C9D3E0" w:sz="4" w:space="0"/>
          <w:insideV w:val="single" w:color="C9D3E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800"/>
        <w:gridCol w:w="4800"/>
      </w:tblGrid>
      <w:tr w14:paraId="0D20BB2F">
        <w:trPr>
          <w:tblHeader/>
        </w:trPr>
        <w:tc>
          <w:tcPr>
            <w:tcW w:w="48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FCDDE5B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6"/>
                <w:szCs w:val="16"/>
              </w:rPr>
              <w:t>允许措辞(本报告使用处示例)</w:t>
            </w:r>
          </w:p>
        </w:tc>
        <w:tc>
          <w:tcPr>
            <w:tcW w:w="48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3998072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FFFF"/>
                <w:sz w:val="16"/>
                <w:szCs w:val="16"/>
              </w:rPr>
              <w:t>禁止措辞(自检确认:全文未出现)</w:t>
            </w:r>
          </w:p>
        </w:tc>
      </w:tr>
      <w:tr w14:paraId="2420F54D">
        <w:tc>
          <w:tcPr>
            <w:tcW w:w="4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DDCDD56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「本样本可判层回应 6 条,L1×6」(3.4)</w:t>
            </w:r>
          </w:p>
        </w:tc>
        <w:tc>
          <w:tcPr>
            <w:tcW w:w="4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89A9141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「他是依赖型 / 自主型学生」——人级标签</w:t>
            </w:r>
          </w:p>
        </w:tc>
      </w:tr>
      <w:tr w14:paraId="5D6DAA13">
        <w:tc>
          <w:tcPr>
            <w:tcW w:w="48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696CAD3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「本周期观察到 A2 自发启动×3、锚定×1,覆盖 3 阶段」(4.6)</w:t>
            </w:r>
          </w:p>
        </w:tc>
        <w:tc>
          <w:tcPr>
            <w:tcW w:w="48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0C62D8B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「预计 EE 可得 B / EPQ 可得 A」——预测分(红线三)</w:t>
            </w:r>
          </w:p>
        </w:tc>
      </w:tr>
      <w:tr w14:paraId="66478F83">
        <w:tc>
          <w:tcPr>
            <w:tcW w:w="4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3958148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「机会已供给、未取用」「机会未供给(测量方欠账)」(各机会覆盖表)</w:t>
            </w:r>
          </w:p>
        </w:tc>
        <w:tc>
          <w:tcPr>
            <w:tcW w:w="4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000E283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「比同学更不自主 / 排名」——学生横比(公理五)</w:t>
            </w:r>
          </w:p>
        </w:tc>
      </w:tr>
      <w:tr w14:paraId="7AFE9F07">
        <w:tc>
          <w:tcPr>
            <w:tcW w:w="48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3E99BF7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「无可计分证据」(三案 D6)</w:t>
            </w:r>
          </w:p>
        </w:tc>
        <w:tc>
          <w:tcPr>
            <w:tcW w:w="48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A6AA99E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「A3 边界主权 5 级」——A 轴数值级(3.0)</w:t>
            </w:r>
          </w:p>
        </w:tc>
      </w:tr>
      <w:tr w14:paraId="70529418">
        <w:tc>
          <w:tcPr>
            <w:tcW w:w="4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E39699D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「L4 倾向 · 自发」(H 案层谱,7.1 标注纪律)</w:t>
            </w:r>
          </w:p>
        </w:tc>
        <w:tc>
          <w:tcPr>
            <w:tcW w:w="4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BFC5366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「性格被动 / 懒于思考」——把行为写成特质</w:t>
            </w:r>
          </w:p>
        </w:tc>
      </w:tr>
      <w:tr w14:paraId="55CF9521">
        <w:tc>
          <w:tcPr>
            <w:tcW w:w="48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DC8596E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「守界不稳定+风险,需版本核验」(M 案 A3)</w:t>
            </w:r>
          </w:p>
        </w:tc>
        <w:tc>
          <w:tcPr>
            <w:tcW w:w="48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CE075DE">
            <w:pPr>
              <w:spacing w:after="4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sz w:val="16"/>
                <w:szCs w:val="16"/>
              </w:rPr>
              <w:t>「作弊 / 抄袭认定」——红线记录不作惩罚性定性(8.4)</w:t>
            </w:r>
          </w:p>
        </w:tc>
      </w:tr>
    </w:tbl>
    <w:p w14:paraId="33397F56">
      <w:pPr>
        <w:rPr>
          <w:rFonts w:hint="eastAsia" w:ascii="楷体" w:hAnsi="楷体" w:eastAsia="楷体" w:cs="楷体"/>
        </w:rPr>
      </w:pPr>
    </w:p>
    <w:sectPr>
      <w:footerReference r:id="rId3" w:type="default"/>
      <w:pgSz w:w="11906" w:h="16838"/>
      <w:pgMar w:top="1134" w:right="1134" w:bottom="1134" w:left="1134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楷体">
    <w:altName w:val="汉仪楷体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FE5E63">
    <w:pPr>
      <w:jc w:val="center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96"/>
  <w:doNotDisplayPageBoundaries w:val="1"/>
  <w:displayBackgroundShape w:val="1"/>
  <w:documentProtection w:enforcement="0"/>
  <w:compat>
    <w:useFELayout/>
    <w:compatSetting w:name="compatibilityMode" w:uri="http://schemas.microsoft.com/office/word" w:val="15"/>
  </w:compat>
  <w:docVars>
    <w:docVar w:name="commondata" w:val="eyJoZGlkIjoiZjE4YTU3NjhlMGE5NDkxNWU3YTZmNjc5ZmJhMTgyN2QifQ=="/>
  </w:docVars>
  <w:rsids>
    <w:rsidRoot w:val="00000000"/>
    <w:rsid w:val="6E8F9ACA"/>
    <w:rsid w:val="FEE5B89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微软雅黑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微软雅黑" w:cs="Calibri"/>
      <w:color w:val="1A1A1A"/>
      <w:sz w:val="21"/>
      <w:szCs w:val="21"/>
    </w:rPr>
  </w:style>
  <w:style w:type="paragraph" w:styleId="2">
    <w:name w:val="heading 1"/>
    <w:next w:val="1"/>
    <w:qFormat/>
    <w:uiPriority w:val="0"/>
    <w:pPr>
      <w:spacing w:before="120" w:after="200" w:line="300" w:lineRule="auto"/>
    </w:pPr>
    <w:rPr>
      <w:rFonts w:ascii="Calibri" w:hAnsi="Calibri" w:eastAsia="微软雅黑" w:cs="Calibri"/>
      <w:b/>
      <w:bCs/>
      <w:color w:val="1F3864"/>
      <w:sz w:val="30"/>
      <w:szCs w:val="30"/>
    </w:rPr>
  </w:style>
  <w:style w:type="paragraph" w:styleId="3">
    <w:name w:val="heading 2"/>
    <w:next w:val="1"/>
    <w:qFormat/>
    <w:uiPriority w:val="0"/>
    <w:pPr>
      <w:spacing w:before="280" w:after="140" w:line="300" w:lineRule="auto"/>
    </w:pPr>
    <w:rPr>
      <w:rFonts w:ascii="Calibri" w:hAnsi="Calibri" w:eastAsia="微软雅黑" w:cs="Calibri"/>
      <w:b/>
      <w:bCs/>
      <w:color w:val="2E5077"/>
      <w:sz w:val="24"/>
      <w:szCs w:val="24"/>
    </w:rPr>
  </w:style>
  <w:style w:type="paragraph" w:styleId="4">
    <w:name w:val="heading 3"/>
    <w:next w:val="1"/>
    <w:qFormat/>
    <w:uiPriority w:val="0"/>
    <w:pPr>
      <w:spacing w:before="200" w:after="100" w:line="300" w:lineRule="auto"/>
    </w:pPr>
    <w:rPr>
      <w:rFonts w:ascii="Calibri" w:hAnsi="Calibri" w:eastAsia="微软雅黑" w:cs="Calibri"/>
      <w:b/>
      <w:bCs/>
      <w:color w:val="44618C"/>
      <w:sz w:val="22"/>
      <w:szCs w:val="22"/>
    </w:rPr>
  </w:style>
  <w:style w:type="paragraph" w:styleId="5">
    <w:name w:val="heading 4"/>
    <w:next w:val="1"/>
    <w:qFormat/>
    <w:uiPriority w:val="0"/>
    <w:pPr>
      <w:spacing w:line="300" w:lineRule="auto"/>
    </w:pPr>
    <w:rPr>
      <w:rFonts w:ascii="Calibri" w:hAnsi="Calibri" w:eastAsia="微软雅黑" w:cs="Calibri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pPr>
      <w:spacing w:line="300" w:lineRule="auto"/>
    </w:pPr>
    <w:rPr>
      <w:rFonts w:ascii="Calibri" w:hAnsi="Calibri" w:eastAsia="微软雅黑" w:cs="Calibri"/>
      <w:color w:val="2E74B5"/>
      <w:sz w:val="21"/>
      <w:szCs w:val="21"/>
    </w:rPr>
  </w:style>
  <w:style w:type="paragraph" w:styleId="7">
    <w:name w:val="heading 6"/>
    <w:next w:val="1"/>
    <w:qFormat/>
    <w:uiPriority w:val="0"/>
    <w:pPr>
      <w:spacing w:line="300" w:lineRule="auto"/>
    </w:pPr>
    <w:rPr>
      <w:rFonts w:ascii="Calibri" w:hAnsi="Calibri" w:eastAsia="微软雅黑" w:cs="Calibri"/>
      <w:color w:val="1F4D78"/>
      <w:sz w:val="21"/>
      <w:szCs w:val="21"/>
    </w:rPr>
  </w:style>
  <w:style w:type="character" w:default="1" w:styleId="13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9"/>
    <w:semiHidden/>
    <w:unhideWhenUsed/>
    <w:uiPriority w:val="99"/>
    <w:pPr>
      <w:spacing w:after="0" w:line="240" w:lineRule="auto"/>
    </w:pPr>
    <w:rPr>
      <w:rFonts w:ascii="Calibri" w:hAnsi="Calibri" w:eastAsia="微软雅黑" w:cs="Calibri"/>
      <w:color w:val="1A1A1A"/>
      <w:sz w:val="20"/>
      <w:szCs w:val="20"/>
    </w:rPr>
  </w:style>
  <w:style w:type="paragraph" w:styleId="9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0">
    <w:name w:val="footnote text"/>
    <w:link w:val="18"/>
    <w:semiHidden/>
    <w:unhideWhenUsed/>
    <w:uiPriority w:val="99"/>
    <w:pPr>
      <w:spacing w:after="0" w:line="240" w:lineRule="auto"/>
    </w:pPr>
    <w:rPr>
      <w:rFonts w:ascii="Calibri" w:hAnsi="Calibri" w:eastAsia="微软雅黑" w:cs="Calibri"/>
      <w:color w:val="1A1A1A"/>
      <w:sz w:val="20"/>
      <w:szCs w:val="20"/>
    </w:rPr>
  </w:style>
  <w:style w:type="paragraph" w:styleId="11">
    <w:name w:val="Title"/>
    <w:qFormat/>
    <w:uiPriority w:val="0"/>
    <w:pPr>
      <w:spacing w:line="300" w:lineRule="auto"/>
    </w:pPr>
    <w:rPr>
      <w:rFonts w:ascii="Calibri" w:hAnsi="Calibri" w:eastAsia="微软雅黑" w:cs="Calibri"/>
      <w:color w:val="1A1A1A"/>
      <w:sz w:val="56"/>
      <w:szCs w:val="56"/>
    </w:rPr>
  </w:style>
  <w:style w:type="character" w:styleId="14">
    <w:name w:val="endnote reference"/>
    <w:semiHidden/>
    <w:unhideWhenUsed/>
    <w:uiPriority w:val="99"/>
    <w:rPr>
      <w:vertAlign w:val="superscript"/>
    </w:rPr>
  </w:style>
  <w:style w:type="character" w:styleId="15">
    <w:name w:val="Hyperlink"/>
    <w:unhideWhenUsed/>
    <w:uiPriority w:val="99"/>
    <w:rPr>
      <w:color w:val="0563C1"/>
      <w:u w:val="single"/>
    </w:rPr>
  </w:style>
  <w:style w:type="character" w:styleId="16">
    <w:name w:val="footnote reference"/>
    <w:semiHidden/>
    <w:unhideWhenUsed/>
    <w:uiPriority w:val="99"/>
    <w:rPr>
      <w:vertAlign w:val="superscript"/>
    </w:rPr>
  </w:style>
  <w:style w:type="paragraph" w:styleId="17">
    <w:name w:val="List Paragraph"/>
    <w:qFormat/>
    <w:uiPriority w:val="0"/>
    <w:pPr>
      <w:spacing w:line="300" w:lineRule="auto"/>
    </w:pPr>
    <w:rPr>
      <w:rFonts w:ascii="Calibri" w:hAnsi="Calibri" w:eastAsia="微软雅黑" w:cs="Calibri"/>
      <w:color w:val="1A1A1A"/>
      <w:sz w:val="21"/>
      <w:szCs w:val="21"/>
    </w:rPr>
  </w:style>
  <w:style w:type="character" w:customStyle="1" w:styleId="18">
    <w:name w:val="Footnote Text Char"/>
    <w:link w:val="10"/>
    <w:semiHidden/>
    <w:unhideWhenUsed/>
    <w:uiPriority w:val="99"/>
    <w:rPr>
      <w:sz w:val="20"/>
      <w:szCs w:val="20"/>
    </w:rPr>
  </w:style>
  <w:style w:type="character" w:customStyle="1" w:styleId="19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29</Pages>
  <TotalTime>25</TotalTime>
  <ScaleCrop>false</ScaleCrop>
  <LinksUpToDate>false</LinksUpToDate>
  <Application>WPS Office_6.9.0.8865_F1E327BC-269C-435d-A152-05C5408002CA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2026-07-22T08:26:46Z</dcterms:created>
  <dc:creator>Un-named</dc:creator>
  <cp:lastModifiedBy>陈玉洁</cp:lastModifiedBy>
  <dcterms:modified xsi:type="dcterms:W3CDTF">2026-07-22T08:27:13Z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2052-6.9.0.8865</vt:lpwstr>
  </property>
  <property fmtid="{D5CDD505-2E9C-101B-9397-08002B2CF9AE}" pid="3" name="ICV">
    <vt:lpwstr>E26F22896F48A7ED9E15606AD934D1F2_42</vt:lpwstr>
  </property>
</Properties>
</file>