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95" w:rsidRPr="00B64BEE" w:rsidRDefault="00627565" w:rsidP="00635A95">
      <w:pPr>
        <w:widowControl/>
        <w:spacing w:before="50" w:after="50" w:line="300" w:lineRule="atLeast"/>
        <w:ind w:firstLine="500"/>
        <w:jc w:val="center"/>
        <w:rPr>
          <w:rFonts w:ascii="ˎ̥" w:eastAsia="宋体" w:hAnsi="ˎ̥" w:cs="宋体" w:hint="eastAsia"/>
          <w:b/>
          <w:color w:val="444444"/>
          <w:kern w:val="0"/>
          <w:sz w:val="32"/>
          <w:szCs w:val="32"/>
        </w:rPr>
      </w:pPr>
      <w:r w:rsidRPr="00B64BEE">
        <w:rPr>
          <w:rFonts w:ascii="ˎ̥" w:eastAsia="宋体" w:hAnsi="ˎ̥" w:cs="宋体" w:hint="eastAsia"/>
          <w:b/>
          <w:bCs/>
          <w:color w:val="444444"/>
          <w:kern w:val="0"/>
          <w:sz w:val="32"/>
          <w:szCs w:val="32"/>
        </w:rPr>
        <w:t>胶州队</w:t>
      </w:r>
      <w:r w:rsidR="002B52CA" w:rsidRPr="00B64BEE">
        <w:rPr>
          <w:rFonts w:ascii="ˎ̥" w:eastAsia="宋体" w:hAnsi="ˎ̥" w:cs="宋体" w:hint="eastAsia"/>
          <w:b/>
          <w:bCs/>
          <w:color w:val="444444"/>
          <w:kern w:val="0"/>
          <w:sz w:val="32"/>
          <w:szCs w:val="32"/>
        </w:rPr>
        <w:t>“</w:t>
      </w:r>
      <w:r w:rsidR="002328FE" w:rsidRPr="00B64BEE">
        <w:rPr>
          <w:rFonts w:ascii="ˎ̥" w:eastAsia="宋体" w:hAnsi="ˎ̥" w:cs="宋体"/>
          <w:b/>
          <w:bCs/>
          <w:color w:val="444444"/>
          <w:kern w:val="0"/>
          <w:sz w:val="32"/>
          <w:szCs w:val="32"/>
        </w:rPr>
        <w:t>两学一做</w:t>
      </w:r>
      <w:r w:rsidR="002B52CA" w:rsidRPr="00B64BEE">
        <w:rPr>
          <w:rFonts w:ascii="ˎ̥" w:eastAsia="宋体" w:hAnsi="ˎ̥" w:cs="宋体" w:hint="eastAsia"/>
          <w:b/>
          <w:bCs/>
          <w:color w:val="444444"/>
          <w:kern w:val="0"/>
          <w:sz w:val="32"/>
          <w:szCs w:val="32"/>
        </w:rPr>
        <w:t>”</w:t>
      </w:r>
      <w:r w:rsidR="002328FE" w:rsidRPr="00B64BEE">
        <w:rPr>
          <w:rFonts w:ascii="ˎ̥" w:eastAsia="宋体" w:hAnsi="ˎ̥" w:cs="宋体"/>
          <w:b/>
          <w:bCs/>
          <w:color w:val="444444"/>
          <w:kern w:val="0"/>
          <w:sz w:val="32"/>
          <w:szCs w:val="32"/>
        </w:rPr>
        <w:t>第二阶段工作</w:t>
      </w:r>
      <w:r w:rsidR="00C14C8D" w:rsidRPr="00B64BEE">
        <w:rPr>
          <w:rFonts w:ascii="ˎ̥" w:eastAsia="宋体" w:hAnsi="ˎ̥" w:cs="宋体" w:hint="eastAsia"/>
          <w:b/>
          <w:bCs/>
          <w:color w:val="444444"/>
          <w:kern w:val="0"/>
          <w:sz w:val="32"/>
          <w:szCs w:val="32"/>
        </w:rPr>
        <w:t>总</w:t>
      </w:r>
      <w:r w:rsidR="002328FE" w:rsidRPr="00B64BEE">
        <w:rPr>
          <w:rFonts w:ascii="ˎ̥" w:eastAsia="宋体" w:hAnsi="ˎ̥" w:cs="宋体"/>
          <w:b/>
          <w:bCs/>
          <w:color w:val="444444"/>
          <w:kern w:val="0"/>
          <w:sz w:val="32"/>
          <w:szCs w:val="32"/>
        </w:rPr>
        <w:t>结</w:t>
      </w:r>
      <w:r w:rsidR="002328FE" w:rsidRPr="002328FE">
        <w:rPr>
          <w:rFonts w:ascii="ˎ̥" w:eastAsia="宋体" w:hAnsi="ˎ̥" w:cs="宋体"/>
          <w:b/>
          <w:color w:val="444444"/>
          <w:kern w:val="0"/>
          <w:sz w:val="32"/>
          <w:szCs w:val="32"/>
        </w:rPr>
        <w:t xml:space="preserve">　　</w:t>
      </w:r>
      <w:proofErr w:type="gramStart"/>
      <w:r w:rsidR="002328FE" w:rsidRPr="002328FE">
        <w:rPr>
          <w:rFonts w:ascii="ˎ̥" w:eastAsia="宋体" w:hAnsi="ˎ̥" w:cs="宋体"/>
          <w:b/>
          <w:color w:val="444444"/>
          <w:kern w:val="0"/>
          <w:sz w:val="32"/>
          <w:szCs w:val="32"/>
        </w:rPr>
        <w:t xml:space="preserve">　</w:t>
      </w:r>
      <w:proofErr w:type="gramEnd"/>
    </w:p>
    <w:p w:rsidR="002328FE" w:rsidRPr="002328FE" w:rsidRDefault="002328FE" w:rsidP="00635A95">
      <w:pPr>
        <w:widowControl/>
        <w:spacing w:before="50" w:after="50" w:line="600" w:lineRule="exact"/>
        <w:ind w:firstLine="499"/>
        <w:rPr>
          <w:rFonts w:ascii="ˎ̥" w:eastAsia="宋体" w:hAnsi="ˎ̥" w:cs="宋体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根据</w:t>
      </w:r>
      <w:r w:rsidR="00C14C8D">
        <w:rPr>
          <w:rFonts w:ascii="ˎ̥" w:eastAsia="宋体" w:hAnsi="ˎ̥" w:cs="宋体" w:hint="eastAsia"/>
          <w:color w:val="444444"/>
          <w:kern w:val="0"/>
          <w:sz w:val="24"/>
          <w:szCs w:val="24"/>
        </w:rPr>
        <w:t>总队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学习教育总体安排和部署，</w:t>
      </w:r>
      <w:r w:rsidR="00C14C8D">
        <w:rPr>
          <w:rFonts w:ascii="ˎ̥" w:eastAsia="宋体" w:hAnsi="ˎ̥" w:cs="宋体" w:hint="eastAsia"/>
          <w:color w:val="444444"/>
          <w:kern w:val="0"/>
          <w:sz w:val="24"/>
          <w:szCs w:val="24"/>
        </w:rPr>
        <w:t>胶州</w:t>
      </w:r>
      <w:r w:rsidR="002B52CA">
        <w:rPr>
          <w:rFonts w:ascii="ˎ̥" w:eastAsia="宋体" w:hAnsi="ˎ̥" w:cs="宋体" w:hint="eastAsia"/>
          <w:color w:val="444444"/>
          <w:kern w:val="0"/>
          <w:sz w:val="24"/>
          <w:szCs w:val="24"/>
        </w:rPr>
        <w:t>队</w:t>
      </w:r>
      <w:r w:rsidR="00C14C8D">
        <w:rPr>
          <w:rFonts w:ascii="ˎ̥" w:eastAsia="宋体" w:hAnsi="ˎ̥" w:cs="宋体" w:hint="eastAsia"/>
          <w:color w:val="444444"/>
          <w:kern w:val="0"/>
          <w:sz w:val="24"/>
          <w:szCs w:val="24"/>
        </w:rPr>
        <w:t>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支部结合实际，超前谋划，精心组织，全面展开了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学习教育各项环节工作。现将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学习教育工作开展情况小结如下：</w:t>
      </w:r>
    </w:p>
    <w:p w:rsidR="00C236B5" w:rsidRPr="00B64BEE" w:rsidRDefault="00C236B5" w:rsidP="00C236B5">
      <w:pPr>
        <w:pStyle w:val="a5"/>
        <w:widowControl/>
        <w:numPr>
          <w:ilvl w:val="0"/>
          <w:numId w:val="1"/>
        </w:numPr>
        <w:spacing w:before="50" w:after="50" w:line="600" w:lineRule="exact"/>
        <w:ind w:firstLineChars="0"/>
        <w:jc w:val="left"/>
        <w:rPr>
          <w:rFonts w:ascii="ˎ̥" w:eastAsia="宋体" w:hAnsi="ˎ̥" w:cs="宋体" w:hint="eastAsia"/>
          <w:b/>
          <w:color w:val="444444"/>
          <w:kern w:val="0"/>
          <w:sz w:val="24"/>
          <w:szCs w:val="24"/>
        </w:rPr>
      </w:pPr>
      <w:r w:rsidRPr="00B64BE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支部始终高度重视</w:t>
      </w:r>
      <w:r w:rsidRPr="00B64BE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“</w:t>
      </w:r>
      <w:r w:rsidRPr="00B64BE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两学一做</w:t>
      </w:r>
      <w:r w:rsidRPr="00B64BE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”</w:t>
      </w:r>
      <w:r w:rsidRPr="00B64BE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学习工作</w:t>
      </w:r>
      <w:r w:rsidR="002328FE" w:rsidRPr="00B64BEE">
        <w:rPr>
          <w:rFonts w:ascii="ˎ̥" w:eastAsia="宋体" w:hAnsi="ˎ̥" w:cs="宋体"/>
          <w:b/>
          <w:color w:val="444444"/>
          <w:kern w:val="0"/>
          <w:sz w:val="24"/>
          <w:szCs w:val="24"/>
        </w:rPr>
        <w:t>。</w:t>
      </w:r>
      <w:r w:rsidRPr="00B64BEE">
        <w:rPr>
          <w:rFonts w:ascii="ˎ̥" w:eastAsia="宋体" w:hAnsi="ˎ̥" w:cs="宋体"/>
          <w:b/>
          <w:color w:val="444444"/>
          <w:kern w:val="0"/>
          <w:sz w:val="24"/>
          <w:szCs w:val="24"/>
        </w:rPr>
        <w:t xml:space="preserve">　</w:t>
      </w:r>
    </w:p>
    <w:p w:rsidR="00C236B5" w:rsidRPr="00C236B5" w:rsidRDefault="00C236B5" w:rsidP="00C236B5">
      <w:pPr>
        <w:widowControl/>
        <w:spacing w:before="50" w:after="50" w:line="600" w:lineRule="exact"/>
        <w:ind w:firstLineChars="200" w:firstLine="480"/>
        <w:jc w:val="left"/>
        <w:rPr>
          <w:rFonts w:ascii="ˎ̥" w:eastAsia="宋体" w:hAnsi="ˎ̥" w:cs="宋体"/>
          <w:color w:val="444444"/>
          <w:kern w:val="0"/>
          <w:sz w:val="24"/>
          <w:szCs w:val="24"/>
        </w:rPr>
      </w:pP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学习教育工作开展至今，</w:t>
      </w:r>
      <w:r>
        <w:rPr>
          <w:rFonts w:ascii="ˎ̥" w:eastAsia="宋体" w:hAnsi="ˎ̥" w:cs="宋体" w:hint="eastAsia"/>
          <w:color w:val="444444"/>
          <w:kern w:val="0"/>
          <w:sz w:val="24"/>
          <w:szCs w:val="24"/>
        </w:rPr>
        <w:t>胶州队党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支部始终高度重视。首先，就新形势下中央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关于在全体党员中开展学党章党规、学系列讲话，做合格党员学习教育方案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组织全体党员干部党员进行了认真学习，强调和明确了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专题学习教育的目的、意义、总体要求、内容及主要措施。并在明确要求的基础上，制定了支部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 xml:space="preserve"> “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集体学习的方案。会议要求，全体党员要结合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要求和自身实际及岗位职责制定学习计划和目标，做好规定动作和自选动作，并在认真深入学习的基础上，结合实际工作感受，撰写</w:t>
      </w:r>
      <w:hyperlink r:id="rId6" w:tgtFrame="_blank" w:history="1">
        <w:r w:rsidRPr="00C236B5">
          <w:rPr>
            <w:rFonts w:ascii="ˎ̥" w:eastAsia="宋体" w:hAnsi="ˎ̥" w:cs="宋体"/>
            <w:color w:val="444444"/>
            <w:kern w:val="0"/>
            <w:sz w:val="24"/>
            <w:szCs w:val="24"/>
          </w:rPr>
          <w:t>学习心得</w:t>
        </w:r>
      </w:hyperlink>
      <w:r w:rsidRPr="00C236B5">
        <w:rPr>
          <w:rFonts w:ascii="ˎ̥" w:eastAsia="宋体" w:hAnsi="ˎ̥" w:cs="宋体"/>
          <w:color w:val="444444"/>
          <w:kern w:val="0"/>
          <w:sz w:val="24"/>
          <w:szCs w:val="24"/>
        </w:rPr>
        <w:t>体会，做好集中学习的发言准备工作，而且定期或不定期的进行督促检查，避免学习流于形式。</w:t>
      </w:r>
    </w:p>
    <w:p w:rsidR="00C236B5" w:rsidRPr="002328FE" w:rsidRDefault="00C236B5" w:rsidP="00C236B5">
      <w:pPr>
        <w:widowControl/>
        <w:spacing w:before="50" w:after="50" w:line="600" w:lineRule="exact"/>
        <w:ind w:firstLineChars="200" w:firstLine="482"/>
        <w:jc w:val="left"/>
        <w:rPr>
          <w:rFonts w:ascii="ˎ̥" w:eastAsia="宋体" w:hAnsi="ˎ̥" w:cs="宋体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 xml:space="preserve">　二、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学习要求明确，重点突出</w:t>
      </w:r>
    </w:p>
    <w:p w:rsidR="00C236B5" w:rsidRPr="00C236B5" w:rsidRDefault="00C236B5" w:rsidP="00C236B5">
      <w:pPr>
        <w:widowControl/>
        <w:spacing w:before="50" w:after="50" w:line="600" w:lineRule="exact"/>
        <w:ind w:firstLineChars="200" w:firstLine="480"/>
        <w:jc w:val="left"/>
        <w:rPr>
          <w:rFonts w:ascii="ˎ̥" w:eastAsia="宋体" w:hAnsi="ˎ̥" w:cs="宋体" w:hint="eastAsia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按照</w:t>
      </w:r>
      <w:r>
        <w:rPr>
          <w:rFonts w:ascii="ˎ̥" w:eastAsia="宋体" w:hAnsi="ˎ̥" w:cs="宋体"/>
          <w:color w:val="444444"/>
          <w:kern w:val="0"/>
          <w:sz w:val="24"/>
          <w:szCs w:val="24"/>
        </w:rPr>
        <w:t>党委的统一部署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，</w:t>
      </w:r>
      <w:r>
        <w:rPr>
          <w:rFonts w:ascii="ˎ̥" w:eastAsia="宋体" w:hAnsi="ˎ̥" w:cs="宋体" w:hint="eastAsia"/>
          <w:color w:val="444444"/>
          <w:kern w:val="0"/>
          <w:sz w:val="24"/>
          <w:szCs w:val="24"/>
        </w:rPr>
        <w:t>胶州队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党支部迅速行动，学习领会《实施方案》精神和要求，并认真研究讨论具体落实措施，制定了学习教育实施方案和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 xml:space="preserve"> 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学习教育时间计划表。并于</w:t>
      </w:r>
      <w:r>
        <w:rPr>
          <w:rFonts w:ascii="ˎ̥" w:eastAsia="宋体" w:hAnsi="ˎ̥" w:cs="宋体" w:hint="eastAsia"/>
          <w:color w:val="444444"/>
          <w:kern w:val="0"/>
          <w:sz w:val="24"/>
          <w:szCs w:val="24"/>
        </w:rPr>
        <w:t>7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月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10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日召开了动员大会，学习传达了习近平总书记关于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学习教育重要指示精神和</w:t>
      </w:r>
      <w:r>
        <w:rPr>
          <w:rFonts w:ascii="ˎ̥" w:eastAsia="宋体" w:hAnsi="ˎ̥" w:cs="宋体" w:hint="eastAsia"/>
          <w:color w:val="444444"/>
          <w:kern w:val="0"/>
          <w:sz w:val="24"/>
          <w:szCs w:val="24"/>
        </w:rPr>
        <w:t>总队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 xml:space="preserve">” 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学习教育动员会精神，统一全体党员思想，强调从严从实抓好学习教育，让每一名党员都能深刻认识到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学习教育的重大意义，确保完成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学习教育各项工作。并结合部门工作实际，对支部全体党员提出了具体的学习要求：一要高度重视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lastRenderedPageBreak/>
        <w:t>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学习教育活动，明确党章党规是全体党员的行为准则和规范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;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二要系统全面的认真学</w:t>
      </w:r>
      <w:proofErr w:type="gramStart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习习近</w:t>
      </w:r>
      <w:proofErr w:type="gramEnd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平总书记系列讲话，掌握整个理论体系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;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三要将学习落实到行动上，发挥党员先锋模范作用，用党章党规和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三严三实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的标准，切实加强党员思想作风建设，严格规范自身言行，忠诚履行一名共产党员的光荣职责。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 xml:space="preserve">　</w:t>
      </w:r>
    </w:p>
    <w:p w:rsidR="00C236B5" w:rsidRPr="002328FE" w:rsidRDefault="00C236B5" w:rsidP="00C236B5">
      <w:pPr>
        <w:widowControl/>
        <w:spacing w:before="50" w:after="50" w:line="600" w:lineRule="exact"/>
        <w:ind w:firstLineChars="200" w:firstLine="482"/>
        <w:jc w:val="left"/>
        <w:rPr>
          <w:rFonts w:ascii="ˎ̥" w:eastAsia="宋体" w:hAnsi="ˎ̥" w:cs="宋体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三、领导率先垂范，推动学习自觉向基层延伸</w:t>
      </w:r>
    </w:p>
    <w:p w:rsidR="00C236B5" w:rsidRPr="00B64BEE" w:rsidRDefault="00C236B5" w:rsidP="00B64BEE">
      <w:pPr>
        <w:widowControl/>
        <w:spacing w:before="50" w:after="50" w:line="600" w:lineRule="exact"/>
        <w:ind w:firstLineChars="100" w:firstLine="240"/>
        <w:jc w:val="left"/>
        <w:rPr>
          <w:rFonts w:ascii="ˎ̥" w:eastAsia="宋体" w:hAnsi="ˎ̥" w:cs="宋体" w:hint="eastAsia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 xml:space="preserve">　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己身不正虽令不行，己身正不令而行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。欲正人者，先正己意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;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欲正己意，先正己身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;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欲正己身，先正己心。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 xml:space="preserve"> 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学习过程中，支部班子率先垂范，要求普通党员做到的，自己首先必须要做到。为此，支部书记带头学习党章和</w:t>
      </w:r>
      <w:proofErr w:type="gramStart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习总书记</w:t>
      </w:r>
      <w:proofErr w:type="gramEnd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系列讲话精神，认真研读领会，积极做好党课准备工作，并讲好党课。支部班子成员也自觉在工作中按照党章要求严格律己，主动与党员群众就工作生活等大家关心的事情深入谈心和交流，并结合本部门工作实际，召开讨论会，主动进行批评与自我批评，查摆问题，坦诚相待，列出负面清单和整改方案，确保自身学习全面彻底，</w:t>
      </w:r>
      <w:proofErr w:type="gramStart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不</w:t>
      </w:r>
      <w:proofErr w:type="gramEnd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走过场，以此推动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学习工作向基层延伸，带动全体党员主动学习，主动整改，以营造良好的学习和工作氛围，实现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学习教育从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关键少数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向广大党员拓展的目的。</w:t>
      </w:r>
    </w:p>
    <w:p w:rsidR="00C236B5" w:rsidRPr="002328FE" w:rsidRDefault="00C236B5" w:rsidP="00C236B5">
      <w:pPr>
        <w:widowControl/>
        <w:spacing w:before="50" w:after="50" w:line="600" w:lineRule="exact"/>
        <w:ind w:firstLineChars="200" w:firstLine="482"/>
        <w:jc w:val="left"/>
        <w:rPr>
          <w:rFonts w:ascii="ˎ̥" w:eastAsia="宋体" w:hAnsi="ˎ̥" w:cs="宋体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 xml:space="preserve">　四、坚持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三会一课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制度，促进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b/>
          <w:bCs/>
          <w:color w:val="444444"/>
          <w:kern w:val="0"/>
          <w:sz w:val="24"/>
          <w:szCs w:val="24"/>
        </w:rPr>
        <w:t>学习，收益显著</w:t>
      </w:r>
    </w:p>
    <w:p w:rsidR="00C236B5" w:rsidRPr="002328FE" w:rsidRDefault="00C236B5" w:rsidP="00C236B5">
      <w:pPr>
        <w:widowControl/>
        <w:spacing w:before="50" w:after="50" w:line="600" w:lineRule="exact"/>
        <w:ind w:firstLineChars="200" w:firstLine="480"/>
        <w:jc w:val="left"/>
        <w:rPr>
          <w:rFonts w:ascii="ˎ̥" w:eastAsia="宋体" w:hAnsi="ˎ̥" w:cs="宋体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 xml:space="preserve">　为保障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两学一做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学习质量，支部除丰富学习内容、创新方法、明确学习要求外，，</w:t>
      </w:r>
      <w:proofErr w:type="gramStart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严格学习</w:t>
      </w:r>
      <w:proofErr w:type="gramEnd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纪律，保证学习时间，做好会议记录。通过第二阶段的专题学习与讨论，支部全体党员干部进一步厘清了习总书记对依法治国、全面从严治党等若干重大问题阐述的认识和理解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,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认为习总书记的讲话始终贯穿着的坚定的信仰追求、科学的思想方法、强烈的历史担当、真挚的为民情怀、务实的思想作风。通过听专家讲、看录像、自学等方式，支部党员干部的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“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四个意识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”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、责任心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lastRenderedPageBreak/>
        <w:t>和使命感明显增强，干事创业的积极性也有较为明显的提升，并且大家逐渐形成一种共识：那就是要在复杂多变的国际国内新形势下，实现中华民族的伟大复兴，实现铁警新的梦想，一定要坚定一种信仰、坚守两条红线、坚持三种精神。</w:t>
      </w:r>
    </w:p>
    <w:p w:rsidR="00C236B5" w:rsidRPr="002328FE" w:rsidRDefault="00C236B5" w:rsidP="00C236B5">
      <w:pPr>
        <w:widowControl/>
        <w:spacing w:before="50" w:line="600" w:lineRule="exact"/>
        <w:ind w:firstLineChars="200" w:firstLine="480"/>
        <w:jc w:val="left"/>
        <w:rPr>
          <w:rFonts w:ascii="ˎ̥" w:eastAsia="宋体" w:hAnsi="ˎ̥" w:cs="宋体"/>
          <w:color w:val="444444"/>
          <w:kern w:val="0"/>
          <w:sz w:val="24"/>
          <w:szCs w:val="24"/>
        </w:rPr>
      </w:pP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总之，通过第</w:t>
      </w:r>
      <w:r w:rsidR="00B64BEE">
        <w:rPr>
          <w:rFonts w:ascii="ˎ̥" w:eastAsia="宋体" w:hAnsi="ˎ̥" w:cs="宋体" w:hint="eastAsia"/>
          <w:color w:val="444444"/>
          <w:kern w:val="0"/>
          <w:sz w:val="24"/>
          <w:szCs w:val="24"/>
        </w:rPr>
        <w:t>二阶段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的认真学习，</w:t>
      </w:r>
      <w:r w:rsidR="00DA096B">
        <w:rPr>
          <w:rFonts w:ascii="ˎ̥" w:eastAsia="宋体" w:hAnsi="ˎ̥" w:cs="宋体" w:hint="eastAsia"/>
          <w:color w:val="444444"/>
          <w:kern w:val="0"/>
          <w:sz w:val="24"/>
          <w:szCs w:val="24"/>
        </w:rPr>
        <w:t>取得了丰硕的成果，大家表示，以后会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把党章党规和</w:t>
      </w:r>
      <w:proofErr w:type="gramStart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习总书记</w:t>
      </w:r>
      <w:proofErr w:type="gramEnd"/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系列讲话精神融入我们的日常工作中，对照学习，高标准严要求，党员干部、尤其是领导干部</w:t>
      </w:r>
      <w:r w:rsidR="00DA096B">
        <w:rPr>
          <w:rFonts w:ascii="ˎ̥" w:eastAsia="宋体" w:hAnsi="ˎ̥" w:cs="宋体"/>
          <w:color w:val="444444"/>
          <w:kern w:val="0"/>
          <w:sz w:val="24"/>
          <w:szCs w:val="24"/>
        </w:rPr>
        <w:t>一定要主动带头</w:t>
      </w:r>
      <w:proofErr w:type="gramStart"/>
      <w:r w:rsidR="00DA096B">
        <w:rPr>
          <w:rFonts w:ascii="ˎ̥" w:eastAsia="宋体" w:hAnsi="ˎ̥" w:cs="宋体"/>
          <w:color w:val="444444"/>
          <w:kern w:val="0"/>
          <w:sz w:val="24"/>
          <w:szCs w:val="24"/>
        </w:rPr>
        <w:t>践行</w:t>
      </w:r>
      <w:proofErr w:type="gramEnd"/>
      <w:r w:rsidR="00DA096B">
        <w:rPr>
          <w:rFonts w:ascii="ˎ̥" w:eastAsia="宋体" w:hAnsi="ˎ̥" w:cs="宋体"/>
          <w:color w:val="444444"/>
          <w:kern w:val="0"/>
          <w:sz w:val="24"/>
          <w:szCs w:val="24"/>
        </w:rPr>
        <w:t>社会主义核心价值观，充分发挥先锋模范作用，为</w:t>
      </w:r>
      <w:r w:rsidR="00DA096B">
        <w:rPr>
          <w:rFonts w:ascii="ˎ̥" w:eastAsia="宋体" w:hAnsi="ˎ̥" w:cs="宋体" w:hint="eastAsia"/>
          <w:color w:val="444444"/>
          <w:kern w:val="0"/>
          <w:sz w:val="24"/>
          <w:szCs w:val="24"/>
        </w:rPr>
        <w:t>统计调查</w:t>
      </w:r>
      <w:r w:rsidRPr="002328FE">
        <w:rPr>
          <w:rFonts w:ascii="ˎ̥" w:eastAsia="宋体" w:hAnsi="ˎ̥" w:cs="宋体"/>
          <w:color w:val="444444"/>
          <w:kern w:val="0"/>
          <w:sz w:val="24"/>
          <w:szCs w:val="24"/>
        </w:rPr>
        <w:t>工作做出积极贡献。</w:t>
      </w:r>
    </w:p>
    <w:p w:rsidR="00C236B5" w:rsidRPr="00DA096B" w:rsidRDefault="00C236B5" w:rsidP="00C236B5">
      <w:pPr>
        <w:spacing w:line="600" w:lineRule="exact"/>
        <w:ind w:firstLineChars="200" w:firstLine="480"/>
        <w:rPr>
          <w:sz w:val="24"/>
          <w:szCs w:val="24"/>
        </w:rPr>
      </w:pPr>
    </w:p>
    <w:p w:rsidR="00C236B5" w:rsidRPr="002328FE" w:rsidRDefault="00C236B5" w:rsidP="00C236B5">
      <w:pPr>
        <w:widowControl/>
        <w:spacing w:before="50" w:after="50" w:line="600" w:lineRule="exact"/>
        <w:ind w:firstLineChars="200" w:firstLine="480"/>
        <w:jc w:val="left"/>
        <w:rPr>
          <w:rFonts w:ascii="ˎ̥" w:eastAsia="宋体" w:hAnsi="ˎ̥" w:cs="宋体"/>
          <w:color w:val="444444"/>
          <w:kern w:val="0"/>
          <w:sz w:val="24"/>
          <w:szCs w:val="24"/>
        </w:rPr>
      </w:pPr>
    </w:p>
    <w:sectPr w:rsidR="00C236B5" w:rsidRPr="002328FE" w:rsidSect="00017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D72349"/>
    <w:multiLevelType w:val="hybridMultilevel"/>
    <w:tmpl w:val="BD48F392"/>
    <w:lvl w:ilvl="0" w:tplc="0FEC0D3A">
      <w:start w:val="1"/>
      <w:numFmt w:val="japaneseCounting"/>
      <w:lvlText w:val="%1、"/>
      <w:lvlJc w:val="left"/>
      <w:pPr>
        <w:ind w:left="982" w:hanging="5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28FE"/>
    <w:rsid w:val="00017CF6"/>
    <w:rsid w:val="002328FE"/>
    <w:rsid w:val="002B52CA"/>
    <w:rsid w:val="002F52BC"/>
    <w:rsid w:val="00471D2B"/>
    <w:rsid w:val="00627565"/>
    <w:rsid w:val="00635A95"/>
    <w:rsid w:val="00B64BEE"/>
    <w:rsid w:val="00C14C8D"/>
    <w:rsid w:val="00C236B5"/>
    <w:rsid w:val="00DA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C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28FE"/>
    <w:rPr>
      <w:strike w:val="0"/>
      <w:dstrike w:val="0"/>
      <w:color w:val="3665C3"/>
      <w:u w:val="none"/>
      <w:effect w:val="none"/>
    </w:rPr>
  </w:style>
  <w:style w:type="character" w:styleId="a4">
    <w:name w:val="Strong"/>
    <w:basedOn w:val="a0"/>
    <w:uiPriority w:val="22"/>
    <w:qFormat/>
    <w:rsid w:val="002328FE"/>
    <w:rPr>
      <w:b/>
      <w:bCs/>
      <w:i w:val="0"/>
      <w:iCs w:val="0"/>
    </w:rPr>
  </w:style>
  <w:style w:type="paragraph" w:styleId="a5">
    <w:name w:val="List Paragraph"/>
    <w:basedOn w:val="a"/>
    <w:uiPriority w:val="34"/>
    <w:qFormat/>
    <w:rsid w:val="00C236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6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5514">
              <w:marLeft w:val="0"/>
              <w:marRight w:val="0"/>
              <w:marTop w:val="1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6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949">
              <w:marLeft w:val="0"/>
              <w:marRight w:val="0"/>
              <w:marTop w:val="1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jbys.com/xuexi/xin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A4C40-D3D9-458D-ABB6-C30917B5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jzdcdxd</dc:creator>
  <cp:lastModifiedBy>jzdcdxd</cp:lastModifiedBy>
  <cp:revision>1</cp:revision>
  <dcterms:created xsi:type="dcterms:W3CDTF">2016-09-26T07:28:00Z</dcterms:created>
  <dcterms:modified xsi:type="dcterms:W3CDTF">2016-09-27T08:35:00Z</dcterms:modified>
</cp:coreProperties>
</file>