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知乎刘看山虚拟宠物产品方案——内容消费驱动型养成互动（V1.2 游历事件完整版）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一、产品核心定位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以知乎官方 IP 刘看山为虚拟宠物形象，</w:t>
      </w:r>
      <w:r>
        <w:rPr>
          <w:rFonts w:eastAsia="等线" w:ascii="Arial" w:cs="Arial" w:hAnsi="Arial"/>
          <w:b w:val="true"/>
          <w:sz w:val="22"/>
        </w:rPr>
        <w:t>以内容消费为唯一核心喂养方式</w:t>
      </w:r>
      <w:r>
        <w:rPr>
          <w:rFonts w:eastAsia="等线" w:ascii="Arial" w:cs="Arial" w:hAnsi="Arial"/>
          <w:sz w:val="22"/>
        </w:rPr>
        <w:t>，打通知乎问答、文章、专栏、视频、直播、盐选等全内容场景，将用户内容浏览、互动、学习行为转化为宠物养成资源，创新融入</w:t>
      </w:r>
      <w:r>
        <w:rPr>
          <w:rFonts w:eastAsia="等线" w:ascii="Arial" w:cs="Arial" w:hAnsi="Arial"/>
          <w:b w:val="true"/>
          <w:sz w:val="22"/>
        </w:rPr>
        <w:t>刘看山游历内容推荐事件</w:t>
      </w:r>
      <w:r>
        <w:rPr>
          <w:rFonts w:eastAsia="等线" w:ascii="Arial" w:cs="Arial" w:hAnsi="Arial"/>
          <w:sz w:val="22"/>
        </w:rPr>
        <w:t>，打造 “内容消费→宠物成长→宠物游历→带回优质内容→反向驱动内容消费” 的闭环，提升用户内容停留时长、互动深度与平台粘性，同时强化刘看山 IP 情感连接。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用户层：降低内容消费门槛，用养成 + 游历趣味玩法提升用户内容浏览意愿，满足情感陪伴与养成成就感，实现个性化优质内容获取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平台层：提升全内容品类消费时长、完读率、互动率，拉动盐选内容、优质原创内容、垂类小众内容分发，提升用户留存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 层：深化刘看山 IP 用户认知，打造知乎专属沉浸式虚拟互动场景，丰富 IP 人设与故事性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（三）目标用户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知乎全量用户，核心覆盖 18-35 岁高频内容消费者、养成类产品爱好者、刘看山 IP 粉丝、轻度社区互动用户、追求个性化内容推荐的用户。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二、核心玩法逻辑：内容即口粮，游历荐好文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（一）核心规则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摒弃传统虚拟宠物付费喂养模式，</w:t>
      </w:r>
      <w:r>
        <w:rPr>
          <w:rFonts w:eastAsia="等线" w:ascii="Arial" w:cs="Arial" w:hAnsi="Arial"/>
          <w:b w:val="true"/>
          <w:sz w:val="22"/>
        </w:rPr>
        <w:t>所有宠物养成资源（口粮、道具、成长值）均通过知乎内容消费行为获取</w:t>
      </w:r>
      <w:r>
        <w:rPr>
          <w:rFonts w:eastAsia="等线" w:ascii="Arial" w:cs="Arial" w:hAnsi="Arial"/>
          <w:sz w:val="22"/>
        </w:rPr>
        <w:t>，用户消费内容越多、互动越深，刘看山成长越快、状态越好，可解锁更远游历行程，带回更优质、更贴合用户偏好的内容。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（二）宠物核心状态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基础状态：饱食度、心情值、健康值、成长等级、游历精力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饱食度：仅通过内容消费补充，随时间自然衰减，决定宠物存活、基础行动与游历触发资格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心情值：通过内容互动、宠物互动、游历归来提升，影响宠物互动反馈、游历速度与内容带回质量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健康值：长期持续内容消费保持，衰减后宠物进入休眠，需完成优质内容任务恢复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游历精力：触发游历玩法的核心资源，通过完读深度内容、每日任务获取，精力不足无法开启游历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成长阶段：幼崽期→成长期→成年期→进阶形态，每阶段解锁专属游历场景、动作、内容推荐权重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游历状态：留守状态→外出游历状态→游历归来状态，循环触发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三、核心功能模块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（一）宠物领养与展示模块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一键领养：知乎 APP/WEB 端首页悬浮入口、个人主页专属入口，新用户注册完成即可领养初始形态刘看山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多端展示：3D 轻量化刘看山模型，支持屏幕自由溜达、跟随页面滑动、待机互动，支持最小化 / 全屏 / 悬浮展示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个人主页挂件：养成等级、专属标识、宠物游历相册、旅行手账合集，支持社交展示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（二）内容消费喂养体系（核心模块）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获取口粮 / 成长值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获取游历精力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浏览普通回答 / 文章（完读≥70%）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基础口粮 ×1、成长值 + 5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游历精力 + 1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单次内容仅获取 1 次，防刷限制：单篇时长≥30 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观看知乎视频（完播 / 观看≥60%）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基础口粮 ×1、成长值 + 8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游历精力 + 1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短视频完播、中长视频达标计算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浏览盐选免费试读内容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优质口粮 ×1、成长值 + 10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游历精力 + 2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引导盐选内容转化，试读时长≥1 分钟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盐选内容付费 / 完整阅读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珍稀口粮 ×2、成长值 + 20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游历精力 + 5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解锁高等级游历资格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 / 收藏 / 评论 / 分享内容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心情值 + 10、随机道具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游历精力 + 1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深度互动额外奖励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每日签到 + 浏览 3 条内容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每日礼包（口粮 + 道具）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游历精力 + 3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激活每日内容消费习惯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完成垂类内容任务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双倍口粮、成长值翻倍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游历精力 + 5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个性化定向内容消费激励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（三）刘看山游历内容推荐事件模块（核心新增）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游历触发逻辑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触发条件：刘看山</w:t>
      </w:r>
      <w:r>
        <w:rPr>
          <w:rFonts w:eastAsia="等线" w:ascii="Arial" w:cs="Arial" w:hAnsi="Arial"/>
          <w:b w:val="true"/>
          <w:sz w:val="22"/>
        </w:rPr>
        <w:t>饱食度≥60%+ 游历精力≥10</w:t>
      </w:r>
      <w:r>
        <w:rPr>
          <w:rFonts w:eastAsia="等线" w:ascii="Arial" w:cs="Arial" w:hAnsi="Arial"/>
          <w:sz w:val="22"/>
        </w:rPr>
        <w:t>，用户无操作静置 3 分钟 / 主动点击「出门游历」按钮，即可触发游历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状态切换：点击后刘看山从屏幕消失，进入</w:t>
      </w:r>
      <w:r>
        <w:rPr>
          <w:rFonts w:eastAsia="等线" w:ascii="Arial" w:cs="Arial" w:hAnsi="Arial"/>
          <w:b w:val="true"/>
          <w:sz w:val="22"/>
        </w:rPr>
        <w:t>外出游历状态</w:t>
      </w:r>
      <w:r>
        <w:rPr>
          <w:rFonts w:eastAsia="等线" w:ascii="Arial" w:cs="Arial" w:hAnsi="Arial"/>
          <w:sz w:val="22"/>
        </w:rPr>
        <w:t>，界面显示游历进度提示；游历时长随成长等级提升缩短（幼崽期 30 分钟、成长期 20 分钟、成年期 10 分钟）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终止条件：用户主动召回、游历精力耗尽、饱食度过低，刘看山提前返回，带回基础内容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四大游历主题事件（按用户内容偏好匹配）</w:t>
      </w:r>
      <w:bookmarkEnd w:id="1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（1）北极远行・冷知识探险</w:t>
      </w:r>
      <w:bookmarkEnd w:id="1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游历人设：刘看山回到北极故乡，在冰川、雪原、冰海探险，搜寻小众硬核知识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带回内容：冷门科普、专业领域深度回答、硬核干货、学术类优质文章、小众学科科普内容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触发偏好：用户近期浏览科普、科技、理科、专业类内容居多时优先触发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宠物动作：3D 模型呈现雪地行走、冰原探索动画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（2）山海漫游・风物寻文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游历人设：刘看山翻越山川、漫步湖畔、游走林间，在自然风景中搜集生活与人文内容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带回内容：旅行攻略、地域文化、历史人文、美食探店、摄影分享、生活感悟类优质文章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触发偏好：用户近期浏览生活、旅行、文化、美食类内容居多时优先触发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宠物动作：3D 模型呈现登山、漫步、采风、打卡动画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（3）城市漫步・人间拾光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游历人设：刘看山走进城市街巷、书店、咖啡馆、职场空间，搜集人间百态相关内容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带回内容：职场经验、情感故事、成长感悟、职场干货、人文社科、生活方式类内容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触发偏好：用户近期浏览职场、情感、社科、成长类内容居多时优先触发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宠物动作：3D 模型呈现城市漫步、书店看书、街头闲逛动画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（4）知识渔场・钓文觅宝</w:t>
      </w:r>
      <w:bookmarkEnd w:id="1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游历人设：刘看山前往专属知识海域，垂钓高价值优质内容（承接前期钓鱼玩法）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带回内容：全站高赞优质回答、盐选精选内容、深度长文、爆款干货、创作者优质首发内容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触发偏好：用户心情值≥80%、成年期刘看山、消耗双倍游历精力可触发，概率掉落稀有内容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宠物动作：3D 模型呈现钓鱼、等待、收竿动画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 游历归来交互流程</w:t>
      </w:r>
      <w:bookmarkEnd w:id="1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归来提醒：游历结束后，刘看山 3D 形象重新出现在屏幕，晃动 + 冒泡提示，伴随轻量提醒音效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旅行手账弹窗：弹出专属游历卡片，展示</w:t>
      </w:r>
      <w:r>
        <w:rPr>
          <w:rFonts w:eastAsia="等线" w:ascii="Arial" w:cs="Arial" w:hAnsi="Arial"/>
          <w:b w:val="true"/>
          <w:sz w:val="22"/>
        </w:rPr>
        <w:t>游历主题、游历轨迹、带回内容、看山留言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内容领取：点击卡片直接跳转内容详情页，阅读后可领取</w:t>
      </w:r>
      <w:r>
        <w:rPr>
          <w:rFonts w:eastAsia="等线" w:ascii="Arial" w:cs="Arial" w:hAnsi="Arial"/>
          <w:b w:val="true"/>
          <w:sz w:val="22"/>
        </w:rPr>
        <w:t>额外口粮 + 心情值 + 游历精力</w:t>
      </w:r>
      <w:r>
        <w:rPr>
          <w:rFonts w:eastAsia="等线" w:ascii="Arial" w:cs="Arial" w:hAnsi="Arial"/>
          <w:sz w:val="22"/>
        </w:rPr>
        <w:t>回馈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内容留存：带回内容自动存入「看山的旅行书单」，支持用户后续查看、收藏、分享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游历冷却：归来后冷却 10 分钟，方可再次触发游历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 游历内容分发规则</w:t>
      </w:r>
      <w:bookmarkEnd w:id="18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内容匹配：基于用户历史内容浏览、互动、搜索标签，精准匹配对应游历主题的优质内容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权重分配：70% 用户偏好内容 + 20% 垂类优质小众内容 + 10% 盐选优质内容，实现个性化与内容分发平衡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质量筛选：仅推荐平台优质、无违规、高完读率的原创内容，保障用户阅读体验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等级升级：刘看山成长等级越高，带回的内容质量、深度、稀缺性越高，成年期可一次性带回 2-3 篇内容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 专属文案体系（游历全流程）</w:t>
      </w:r>
      <w:bookmarkEnd w:id="1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游历中提示：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山海漫游：「看山去山海间旅行啦，正在为你寻觅沿途的优质文章～」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北极远行：「看山踏上北极探险之路，去寻找冷门硬核干货，耐心等它回家」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城市漫步：「看山在城市街巷闲逛，偶遇的好文都会带给你」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知识渔场：「看山去知识海钓鱼啦，说不定能钓上宝藏盐选内容」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游历归来文案：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山海漫游：「主人，我从山间归来，带回了一篇超实用的旅行风物文章，快看看～」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北极远行：「冰川里挖到一篇硬核科普，小众又干货，主人一定会喜欢」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城市漫步：「在街角书店发现一篇温柔的成长故事，特意带给你」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知识渔场：「运气爆棚！钓到一篇全站高赞深度长文，主人查收」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（四）宠物互动与成长模块</w:t>
      </w:r>
      <w:bookmarkEnd w:id="2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基础互动：点击刘看山触发摸头、撒娇、对话等反馈，心情值越高互动越丰富；支持拖拽移动、3D 视角查看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游历互动：可给游历中的看山留言、发送补给道具，提升归来后内容质量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场景解锁：随成长等级解锁对应游历主题场景（北极雪原、山海秘境、城市街巷、知识渔场）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趣味玩法：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旅行手账：记录每次游历轨迹、带回内容、看山语录，生成专属养成纪念册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成长进化：达到对应等级 + 完成游历次数，解锁成年形态、限定装扮、游历专属表情包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休眠机制：饱食度过低→刘看山进入休眠，停止游历与互动，需完成 3 条优质内容消费唤醒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（五）内容激励与权益闭环</w:t>
      </w:r>
      <w:bookmarkEnd w:id="2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宠物专属权益：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等级解锁：盐选体验卡、创作者流量扶持、评论区专属刘看山挂件、游历加速卡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道具兑换：口粮兑换内容相关权益（电子书、讲座门票、IP 周边）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游历特权：高等级用户解锁「极速游历」「指定主题游历」特权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内容反向激励：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精准内容推荐：通过游历行为强化用户内容偏好标签，提升全站内容推荐精准度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养成成就：解锁「游历达人」「知识收藏家」等成就，获得平台荣誉标识与内容权益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（六）社交联动模块</w:t>
      </w:r>
      <w:bookmarkEnd w:id="2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宠物串门：访问好友个人主页，可查看对方刘看山游历手账，双方获得少量心情值奖励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内容互助：分享看山带回的优质内容，好友阅读后双方均可获取额外游历精力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游历排行榜：每日 / 每周游历次数、带回内容阅读量榜单，发放专属养成道具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四、技术实现方案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（一）技术栈</w:t>
      </w:r>
      <w:bookmarkEnd w:id="24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前端：WebGL/Three.js（3D 宠物渲染、游历动画）、HTML/CSS/JavaScript（交互界面），适配 APP 内嵌 H5、WEB 端、小程序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后端：Java/Go（用户行为数据统计、养成逻辑计算、游历事件调度），对接知乎内容推荐系统、用户行为数据库、用户标签体系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数据：实时采集用户内容完读、互动、付费、浏览偏好数据，同步宠物状态、游历进度数据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（二）核心技术能力</w:t>
      </w:r>
      <w:bookmarkEnd w:id="25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宠物动画渲染：轻量化 3D 刘看山模型，实现游历、行走、互动、钓鱼等流畅动画，低性能占用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用户行为数据对接：打通知乎全内容场景行为数据，精准统计内容消费完成度、用户偏好标签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游历事件智能匹配：基于用户标签自动匹配对应游历主题，实现内容精准分发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多端适配：支持 APP 悬浮、网页全屏、小窗口展示，不影响正常内容浏览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防刷机制：设置内容完读时长、阅读间隔限制，杜绝虚假内容消费、游历刷量行为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五、运营策略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（一）新手引导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新用户领养后，通过三步引导完成 “浏览内容→喂养看山→触发游历→接收好文” 全流程，直观感知</w:t>
      </w:r>
      <w:r>
        <w:rPr>
          <w:rFonts w:eastAsia="等线" w:ascii="Arial" w:cs="Arial" w:hAnsi="Arial"/>
          <w:b w:val="true"/>
          <w:sz w:val="22"/>
        </w:rPr>
        <w:t>内容养宠 + 游历荐文</w:t>
      </w:r>
      <w:r>
        <w:rPr>
          <w:rFonts w:eastAsia="等线" w:ascii="Arial" w:cs="Arial" w:hAnsi="Arial"/>
          <w:sz w:val="22"/>
        </w:rPr>
        <w:t>核心逻辑，降低上手门槛。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（二）日常运营</w:t>
      </w:r>
      <w:bookmarkEnd w:id="28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每日游历任务：完成指定内容消费，获取额外游历精力，解锁限定游历主题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节日限定游历：推出节日专属游历场景（春日踏青、秋日登高），带回节日主题优质内容，解锁限定 IP 装扮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垂类内容专场：联动知乎垂类话题（职场、考研、旅行），开启对应主题游历活动，提升垂类内容消费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（三）用户留存</w:t>
      </w:r>
      <w:bookmarkEnd w:id="29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情感化运营：刘看山根据用户内容消费习惯、游历轨迹生成专属旅行手账、成长语录，强化情感连接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阶梯式成长：设置多阶段游历目标（游历 10 次、带回 100 篇好文），持续解锁新玩法、新权益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休眠唤醒：休眠用户推送专属唤醒提醒，通过 “看山在家等你，想去游历寻文” 引导回归消费内容激活宠物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六、风险与应对</w:t>
      </w:r>
      <w:bookmarkEnd w:id="30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内容刷量风险：设置内容完读时长、单篇内容冷却时间、异常行为检测，仅统计真实有效内容行为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性能占用风险：优化 3D 宠物模型与游历动画，支持用户关闭动画、极简模式，降低设备性能消耗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用户倦怠风险：持续更新游历主题、宠物装扮、内容玩法，定期上线限定游历活动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内容推荐偏差：优化用户标签算法，结合游历反馈调整内容匹配逻辑，提升推荐精准度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七、落地节奏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V1.0 版本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基础领养、3D 宠物展示、核心内容喂养、基础互动、</w:t>
      </w:r>
      <w:r>
        <w:rPr>
          <w:rFonts w:eastAsia="等线" w:ascii="Arial" w:cs="Arial" w:hAnsi="Arial"/>
          <w:b w:val="true"/>
          <w:sz w:val="22"/>
        </w:rPr>
        <w:t>北极远行 + 山海漫游两大基础游历事件</w:t>
      </w:r>
      <w:r>
        <w:rPr>
          <w:rFonts w:eastAsia="等线" w:ascii="Arial" w:cs="Arial" w:hAnsi="Arial"/>
          <w:sz w:val="22"/>
        </w:rPr>
        <w:t>、旅行手账基础功能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V2.0 版本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新增城市漫步、知识渔场游历玩法、游历加速特权、社交串门、内容互助、基础权益兑换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V3.0 版本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新增限定游历装扮、IP 联动活动、高阶内容权益、个性化游历定制、全量养成成就体系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82756">
    <w:lvl>
      <w:start w:val="1"/>
      <w:numFmt w:val="decimal"/>
      <w:suff w:val="tab"/>
      <w:lvlText w:val="%1."/>
      <w:rPr>
        <w:color w:val="3370ff"/>
      </w:rPr>
    </w:lvl>
  </w:abstractNum>
  <w:abstractNum w:abstractNumId="1782757">
    <w:lvl>
      <w:start w:val="2"/>
      <w:numFmt w:val="decimal"/>
      <w:suff w:val="tab"/>
      <w:lvlText w:val="%1."/>
      <w:rPr>
        <w:color w:val="3370ff"/>
      </w:rPr>
    </w:lvl>
  </w:abstractNum>
  <w:abstractNum w:abstractNumId="1782758">
    <w:lvl>
      <w:start w:val="3"/>
      <w:numFmt w:val="decimal"/>
      <w:suff w:val="tab"/>
      <w:lvlText w:val="%1."/>
      <w:rPr>
        <w:color w:val="3370ff"/>
      </w:rPr>
    </w:lvl>
  </w:abstractNum>
  <w:abstractNum w:abstractNumId="1782759">
    <w:lvl>
      <w:start w:val="1"/>
      <w:numFmt w:val="decimal"/>
      <w:suff w:val="tab"/>
      <w:lvlText w:val="%1."/>
      <w:rPr>
        <w:color w:val="3370ff"/>
      </w:rPr>
    </w:lvl>
  </w:abstractNum>
  <w:abstractNum w:abstractNumId="1782760">
    <w:lvl>
      <w:numFmt w:val="bullet"/>
      <w:suff w:val="tab"/>
      <w:lvlText w:val="￮"/>
      <w:rPr>
        <w:color w:val="3370ff"/>
      </w:rPr>
    </w:lvl>
  </w:abstractNum>
  <w:abstractNum w:abstractNumId="1782761">
    <w:lvl>
      <w:numFmt w:val="bullet"/>
      <w:suff w:val="tab"/>
      <w:lvlText w:val="￮"/>
      <w:rPr>
        <w:color w:val="3370ff"/>
      </w:rPr>
    </w:lvl>
  </w:abstractNum>
  <w:abstractNum w:abstractNumId="1782762">
    <w:lvl>
      <w:numFmt w:val="bullet"/>
      <w:suff w:val="tab"/>
      <w:lvlText w:val="￮"/>
      <w:rPr>
        <w:color w:val="3370ff"/>
      </w:rPr>
    </w:lvl>
  </w:abstractNum>
  <w:abstractNum w:abstractNumId="1782763">
    <w:lvl>
      <w:numFmt w:val="bullet"/>
      <w:suff w:val="tab"/>
      <w:lvlText w:val="￮"/>
      <w:rPr>
        <w:color w:val="3370ff"/>
      </w:rPr>
    </w:lvl>
  </w:abstractNum>
  <w:abstractNum w:abstractNumId="1782764">
    <w:lvl>
      <w:start w:val="2"/>
      <w:numFmt w:val="decimal"/>
      <w:suff w:val="tab"/>
      <w:lvlText w:val="%1."/>
      <w:rPr>
        <w:color w:val="3370ff"/>
      </w:rPr>
    </w:lvl>
  </w:abstractNum>
  <w:abstractNum w:abstractNumId="1782765">
    <w:lvl>
      <w:start w:val="3"/>
      <w:numFmt w:val="decimal"/>
      <w:suff w:val="tab"/>
      <w:lvlText w:val="%1."/>
      <w:rPr>
        <w:color w:val="3370ff"/>
      </w:rPr>
    </w:lvl>
  </w:abstractNum>
  <w:abstractNum w:abstractNumId="1782766">
    <w:lvl>
      <w:start w:val="1"/>
      <w:numFmt w:val="decimal"/>
      <w:suff w:val="tab"/>
      <w:lvlText w:val="%1."/>
      <w:rPr>
        <w:color w:val="3370ff"/>
      </w:rPr>
    </w:lvl>
  </w:abstractNum>
  <w:abstractNum w:abstractNumId="1782767">
    <w:lvl>
      <w:start w:val="2"/>
      <w:numFmt w:val="decimal"/>
      <w:suff w:val="tab"/>
      <w:lvlText w:val="%1."/>
      <w:rPr>
        <w:color w:val="3370ff"/>
      </w:rPr>
    </w:lvl>
  </w:abstractNum>
  <w:abstractNum w:abstractNumId="1782768">
    <w:lvl>
      <w:start w:val="3"/>
      <w:numFmt w:val="decimal"/>
      <w:suff w:val="tab"/>
      <w:lvlText w:val="%1."/>
      <w:rPr>
        <w:color w:val="3370ff"/>
      </w:rPr>
    </w:lvl>
  </w:abstractNum>
  <w:abstractNum w:abstractNumId="1782769">
    <w:lvl>
      <w:numFmt w:val="bullet"/>
      <w:suff w:val="tab"/>
      <w:lvlText w:val="•"/>
      <w:rPr>
        <w:color w:val="3370ff"/>
      </w:rPr>
    </w:lvl>
  </w:abstractNum>
  <w:abstractNum w:abstractNumId="1782770">
    <w:lvl>
      <w:numFmt w:val="bullet"/>
      <w:suff w:val="tab"/>
      <w:lvlText w:val="•"/>
      <w:rPr>
        <w:color w:val="3370ff"/>
      </w:rPr>
    </w:lvl>
  </w:abstractNum>
  <w:abstractNum w:abstractNumId="1782771">
    <w:lvl>
      <w:numFmt w:val="bullet"/>
      <w:suff w:val="tab"/>
      <w:lvlText w:val="•"/>
      <w:rPr>
        <w:color w:val="3370ff"/>
      </w:rPr>
    </w:lvl>
  </w:abstractNum>
  <w:abstractNum w:abstractNumId="1782772">
    <w:lvl>
      <w:numFmt w:val="bullet"/>
      <w:suff w:val="tab"/>
      <w:lvlText w:val="•"/>
      <w:rPr>
        <w:color w:val="3370ff"/>
      </w:rPr>
    </w:lvl>
  </w:abstractNum>
  <w:abstractNum w:abstractNumId="1782773">
    <w:lvl>
      <w:numFmt w:val="bullet"/>
      <w:suff w:val="tab"/>
      <w:lvlText w:val="•"/>
      <w:rPr>
        <w:color w:val="3370ff"/>
      </w:rPr>
    </w:lvl>
  </w:abstractNum>
  <w:abstractNum w:abstractNumId="1782774">
    <w:lvl>
      <w:numFmt w:val="bullet"/>
      <w:suff w:val="tab"/>
      <w:lvlText w:val="•"/>
      <w:rPr>
        <w:color w:val="3370ff"/>
      </w:rPr>
    </w:lvl>
  </w:abstractNum>
  <w:abstractNum w:abstractNumId="1782775">
    <w:lvl>
      <w:numFmt w:val="bullet"/>
      <w:suff w:val="tab"/>
      <w:lvlText w:val="•"/>
      <w:rPr>
        <w:color w:val="3370ff"/>
      </w:rPr>
    </w:lvl>
  </w:abstractNum>
  <w:abstractNum w:abstractNumId="1782776">
    <w:lvl>
      <w:numFmt w:val="bullet"/>
      <w:suff w:val="tab"/>
      <w:lvlText w:val="•"/>
      <w:rPr>
        <w:color w:val="3370ff"/>
      </w:rPr>
    </w:lvl>
  </w:abstractNum>
  <w:abstractNum w:abstractNumId="1782777">
    <w:lvl>
      <w:numFmt w:val="bullet"/>
      <w:suff w:val="tab"/>
      <w:lvlText w:val="•"/>
      <w:rPr>
        <w:color w:val="3370ff"/>
      </w:rPr>
    </w:lvl>
  </w:abstractNum>
  <w:abstractNum w:abstractNumId="1782778">
    <w:lvl>
      <w:numFmt w:val="bullet"/>
      <w:suff w:val="tab"/>
      <w:lvlText w:val="•"/>
      <w:rPr>
        <w:color w:val="3370ff"/>
      </w:rPr>
    </w:lvl>
  </w:abstractNum>
  <w:abstractNum w:abstractNumId="1782779">
    <w:lvl>
      <w:numFmt w:val="bullet"/>
      <w:suff w:val="tab"/>
      <w:lvlText w:val="•"/>
      <w:rPr>
        <w:color w:val="3370ff"/>
      </w:rPr>
    </w:lvl>
  </w:abstractNum>
  <w:abstractNum w:abstractNumId="1782780">
    <w:lvl>
      <w:numFmt w:val="bullet"/>
      <w:suff w:val="tab"/>
      <w:lvlText w:val="•"/>
      <w:rPr>
        <w:color w:val="3370ff"/>
      </w:rPr>
    </w:lvl>
  </w:abstractNum>
  <w:abstractNum w:abstractNumId="1782781">
    <w:lvl>
      <w:numFmt w:val="bullet"/>
      <w:suff w:val="tab"/>
      <w:lvlText w:val="•"/>
      <w:rPr>
        <w:color w:val="3370ff"/>
      </w:rPr>
    </w:lvl>
  </w:abstractNum>
  <w:abstractNum w:abstractNumId="1782782">
    <w:lvl>
      <w:numFmt w:val="bullet"/>
      <w:suff w:val="tab"/>
      <w:lvlText w:val="•"/>
      <w:rPr>
        <w:color w:val="3370ff"/>
      </w:rPr>
    </w:lvl>
  </w:abstractNum>
  <w:abstractNum w:abstractNumId="1782783">
    <w:lvl>
      <w:numFmt w:val="bullet"/>
      <w:suff w:val="tab"/>
      <w:lvlText w:val="•"/>
      <w:rPr>
        <w:color w:val="3370ff"/>
      </w:rPr>
    </w:lvl>
  </w:abstractNum>
  <w:abstractNum w:abstractNumId="1782784">
    <w:lvl>
      <w:numFmt w:val="bullet"/>
      <w:suff w:val="tab"/>
      <w:lvlText w:val="•"/>
      <w:rPr>
        <w:color w:val="3370ff"/>
      </w:rPr>
    </w:lvl>
  </w:abstractNum>
  <w:abstractNum w:abstractNumId="1782785">
    <w:lvl>
      <w:numFmt w:val="bullet"/>
      <w:suff w:val="tab"/>
      <w:lvlText w:val="•"/>
      <w:rPr>
        <w:color w:val="3370ff"/>
      </w:rPr>
    </w:lvl>
  </w:abstractNum>
  <w:abstractNum w:abstractNumId="1782786">
    <w:lvl>
      <w:numFmt w:val="bullet"/>
      <w:suff w:val="tab"/>
      <w:lvlText w:val="•"/>
      <w:rPr>
        <w:color w:val="3370ff"/>
      </w:rPr>
    </w:lvl>
  </w:abstractNum>
  <w:abstractNum w:abstractNumId="1782787">
    <w:lvl>
      <w:numFmt w:val="bullet"/>
      <w:suff w:val="tab"/>
      <w:lvlText w:val="•"/>
      <w:rPr>
        <w:color w:val="3370ff"/>
      </w:rPr>
    </w:lvl>
  </w:abstractNum>
  <w:abstractNum w:abstractNumId="1782788">
    <w:lvl>
      <w:start w:val="1"/>
      <w:numFmt w:val="decimal"/>
      <w:suff w:val="tab"/>
      <w:lvlText w:val="%1."/>
      <w:rPr>
        <w:color w:val="3370ff"/>
      </w:rPr>
    </w:lvl>
  </w:abstractNum>
  <w:abstractNum w:abstractNumId="1782789">
    <w:lvl>
      <w:start w:val="2"/>
      <w:numFmt w:val="decimal"/>
      <w:suff w:val="tab"/>
      <w:lvlText w:val="%1."/>
      <w:rPr>
        <w:color w:val="3370ff"/>
      </w:rPr>
    </w:lvl>
  </w:abstractNum>
  <w:abstractNum w:abstractNumId="1782790">
    <w:lvl>
      <w:start w:val="3"/>
      <w:numFmt w:val="decimal"/>
      <w:suff w:val="tab"/>
      <w:lvlText w:val="%1."/>
      <w:rPr>
        <w:color w:val="3370ff"/>
      </w:rPr>
    </w:lvl>
  </w:abstractNum>
  <w:abstractNum w:abstractNumId="1782791">
    <w:lvl>
      <w:start w:val="4"/>
      <w:numFmt w:val="decimal"/>
      <w:suff w:val="tab"/>
      <w:lvlText w:val="%1."/>
      <w:rPr>
        <w:color w:val="3370ff"/>
      </w:rPr>
    </w:lvl>
  </w:abstractNum>
  <w:abstractNum w:abstractNumId="1782792">
    <w:lvl>
      <w:start w:val="5"/>
      <w:numFmt w:val="decimal"/>
      <w:suff w:val="tab"/>
      <w:lvlText w:val="%1."/>
      <w:rPr>
        <w:color w:val="3370ff"/>
      </w:rPr>
    </w:lvl>
  </w:abstractNum>
  <w:abstractNum w:abstractNumId="1782793">
    <w:lvl>
      <w:numFmt w:val="bullet"/>
      <w:suff w:val="tab"/>
      <w:lvlText w:val="•"/>
      <w:rPr>
        <w:color w:val="3370ff"/>
      </w:rPr>
    </w:lvl>
  </w:abstractNum>
  <w:abstractNum w:abstractNumId="1782794">
    <w:lvl>
      <w:numFmt w:val="bullet"/>
      <w:suff w:val="tab"/>
      <w:lvlText w:val="•"/>
      <w:rPr>
        <w:color w:val="3370ff"/>
      </w:rPr>
    </w:lvl>
  </w:abstractNum>
  <w:abstractNum w:abstractNumId="1782795">
    <w:lvl>
      <w:numFmt w:val="bullet"/>
      <w:suff w:val="tab"/>
      <w:lvlText w:val="•"/>
      <w:rPr>
        <w:color w:val="3370ff"/>
      </w:rPr>
    </w:lvl>
  </w:abstractNum>
  <w:abstractNum w:abstractNumId="1782796">
    <w:lvl>
      <w:numFmt w:val="bullet"/>
      <w:suff w:val="tab"/>
      <w:lvlText w:val="•"/>
      <w:rPr>
        <w:color w:val="3370ff"/>
      </w:rPr>
    </w:lvl>
  </w:abstractNum>
  <w:abstractNum w:abstractNumId="1782797">
    <w:lvl>
      <w:numFmt w:val="bullet"/>
      <w:suff w:val="tab"/>
      <w:lvlText w:val="•"/>
      <w:rPr>
        <w:color w:val="3370ff"/>
      </w:rPr>
    </w:lvl>
  </w:abstractNum>
  <w:abstractNum w:abstractNumId="1782798">
    <w:lvl>
      <w:numFmt w:val="bullet"/>
      <w:suff w:val="tab"/>
      <w:lvlText w:val="￮"/>
      <w:rPr>
        <w:color w:val="3370ff"/>
      </w:rPr>
    </w:lvl>
  </w:abstractNum>
  <w:abstractNum w:abstractNumId="1782799">
    <w:lvl>
      <w:numFmt w:val="bullet"/>
      <w:suff w:val="tab"/>
      <w:lvlText w:val="￮"/>
      <w:rPr>
        <w:color w:val="3370ff"/>
      </w:rPr>
    </w:lvl>
  </w:abstractNum>
  <w:abstractNum w:abstractNumId="1782800">
    <w:lvl>
      <w:numFmt w:val="bullet"/>
      <w:suff w:val="tab"/>
      <w:lvlText w:val="￮"/>
      <w:rPr>
        <w:color w:val="3370ff"/>
      </w:rPr>
    </w:lvl>
  </w:abstractNum>
  <w:abstractNum w:abstractNumId="1782801">
    <w:lvl>
      <w:numFmt w:val="bullet"/>
      <w:suff w:val="tab"/>
      <w:lvlText w:val="￮"/>
      <w:rPr>
        <w:color w:val="3370ff"/>
      </w:rPr>
    </w:lvl>
  </w:abstractNum>
  <w:abstractNum w:abstractNumId="1782802">
    <w:lvl>
      <w:numFmt w:val="bullet"/>
      <w:suff w:val="tab"/>
      <w:lvlText w:val="•"/>
      <w:rPr>
        <w:color w:val="3370ff"/>
      </w:rPr>
    </w:lvl>
  </w:abstractNum>
  <w:abstractNum w:abstractNumId="1782803">
    <w:lvl>
      <w:numFmt w:val="bullet"/>
      <w:suff w:val="tab"/>
      <w:lvlText w:val="￮"/>
      <w:rPr>
        <w:color w:val="3370ff"/>
      </w:rPr>
    </w:lvl>
  </w:abstractNum>
  <w:abstractNum w:abstractNumId="1782804">
    <w:lvl>
      <w:numFmt w:val="bullet"/>
      <w:suff w:val="tab"/>
      <w:lvlText w:val="￮"/>
      <w:rPr>
        <w:color w:val="3370ff"/>
      </w:rPr>
    </w:lvl>
  </w:abstractNum>
  <w:abstractNum w:abstractNumId="1782805">
    <w:lvl>
      <w:numFmt w:val="bullet"/>
      <w:suff w:val="tab"/>
      <w:lvlText w:val="￮"/>
      <w:rPr>
        <w:color w:val="3370ff"/>
      </w:rPr>
    </w:lvl>
  </w:abstractNum>
  <w:abstractNum w:abstractNumId="1782806">
    <w:lvl>
      <w:numFmt w:val="bullet"/>
      <w:suff w:val="tab"/>
      <w:lvlText w:val="￮"/>
      <w:rPr>
        <w:color w:val="3370ff"/>
      </w:rPr>
    </w:lvl>
  </w:abstractNum>
  <w:abstractNum w:abstractNumId="1782807">
    <w:lvl>
      <w:start w:val="1"/>
      <w:numFmt w:val="decimal"/>
      <w:suff w:val="tab"/>
      <w:lvlText w:val="%1."/>
      <w:rPr>
        <w:color w:val="3370ff"/>
      </w:rPr>
    </w:lvl>
  </w:abstractNum>
  <w:abstractNum w:abstractNumId="1782808">
    <w:lvl>
      <w:start w:val="2"/>
      <w:numFmt w:val="decimal"/>
      <w:suff w:val="tab"/>
      <w:lvlText w:val="%1."/>
      <w:rPr>
        <w:color w:val="3370ff"/>
      </w:rPr>
    </w:lvl>
  </w:abstractNum>
  <w:abstractNum w:abstractNumId="1782809">
    <w:lvl>
      <w:start w:val="3"/>
      <w:numFmt w:val="decimal"/>
      <w:suff w:val="tab"/>
      <w:lvlText w:val="%1."/>
      <w:rPr>
        <w:color w:val="3370ff"/>
      </w:rPr>
    </w:lvl>
  </w:abstractNum>
  <w:abstractNum w:abstractNumId="1782810">
    <w:lvl>
      <w:start w:val="4"/>
      <w:numFmt w:val="decimal"/>
      <w:suff w:val="tab"/>
      <w:lvlText w:val="%1."/>
      <w:rPr>
        <w:color w:val="3370ff"/>
      </w:rPr>
    </w:lvl>
  </w:abstractNum>
  <w:abstractNum w:abstractNumId="1782811">
    <w:lvl>
      <w:numFmt w:val="bullet"/>
      <w:suff w:val="tab"/>
      <w:lvlText w:val="￮"/>
      <w:rPr>
        <w:color w:val="3370ff"/>
      </w:rPr>
    </w:lvl>
  </w:abstractNum>
  <w:abstractNum w:abstractNumId="1782812">
    <w:lvl>
      <w:numFmt w:val="bullet"/>
      <w:suff w:val="tab"/>
      <w:lvlText w:val="￮"/>
      <w:rPr>
        <w:color w:val="3370ff"/>
      </w:rPr>
    </w:lvl>
  </w:abstractNum>
  <w:abstractNum w:abstractNumId="1782813">
    <w:lvl>
      <w:numFmt w:val="bullet"/>
      <w:suff w:val="tab"/>
      <w:lvlText w:val="￮"/>
      <w:rPr>
        <w:color w:val="3370ff"/>
      </w:rPr>
    </w:lvl>
  </w:abstractNum>
  <w:abstractNum w:abstractNumId="1782814">
    <w:lvl>
      <w:start w:val="1"/>
      <w:numFmt w:val="decimal"/>
      <w:suff w:val="tab"/>
      <w:lvlText w:val="%1."/>
      <w:rPr>
        <w:color w:val="3370ff"/>
      </w:rPr>
    </w:lvl>
  </w:abstractNum>
  <w:abstractNum w:abstractNumId="1782815">
    <w:lvl>
      <w:numFmt w:val="bullet"/>
      <w:suff w:val="tab"/>
      <w:lvlText w:val="￮"/>
      <w:rPr>
        <w:color w:val="3370ff"/>
      </w:rPr>
    </w:lvl>
  </w:abstractNum>
  <w:abstractNum w:abstractNumId="1782816">
    <w:lvl>
      <w:numFmt w:val="bullet"/>
      <w:suff w:val="tab"/>
      <w:lvlText w:val="￮"/>
      <w:rPr>
        <w:color w:val="3370ff"/>
      </w:rPr>
    </w:lvl>
  </w:abstractNum>
  <w:abstractNum w:abstractNumId="1782817">
    <w:lvl>
      <w:numFmt w:val="bullet"/>
      <w:suff w:val="tab"/>
      <w:lvlText w:val="￮"/>
      <w:rPr>
        <w:color w:val="3370ff"/>
      </w:rPr>
    </w:lvl>
  </w:abstractNum>
  <w:abstractNum w:abstractNumId="1782818">
    <w:lvl>
      <w:start w:val="2"/>
      <w:numFmt w:val="decimal"/>
      <w:suff w:val="tab"/>
      <w:lvlText w:val="%1."/>
      <w:rPr>
        <w:color w:val="3370ff"/>
      </w:rPr>
    </w:lvl>
  </w:abstractNum>
  <w:abstractNum w:abstractNumId="1782819">
    <w:lvl>
      <w:numFmt w:val="bullet"/>
      <w:suff w:val="tab"/>
      <w:lvlText w:val="￮"/>
      <w:rPr>
        <w:color w:val="3370ff"/>
      </w:rPr>
    </w:lvl>
  </w:abstractNum>
  <w:abstractNum w:abstractNumId="1782820">
    <w:lvl>
      <w:numFmt w:val="bullet"/>
      <w:suff w:val="tab"/>
      <w:lvlText w:val="￮"/>
      <w:rPr>
        <w:color w:val="3370ff"/>
      </w:rPr>
    </w:lvl>
  </w:abstractNum>
  <w:abstractNum w:abstractNumId="1782821">
    <w:lvl>
      <w:start w:val="1"/>
      <w:numFmt w:val="decimal"/>
      <w:suff w:val="tab"/>
      <w:lvlText w:val="%1."/>
      <w:rPr>
        <w:color w:val="3370ff"/>
      </w:rPr>
    </w:lvl>
  </w:abstractNum>
  <w:abstractNum w:abstractNumId="1782822">
    <w:lvl>
      <w:start w:val="2"/>
      <w:numFmt w:val="decimal"/>
      <w:suff w:val="tab"/>
      <w:lvlText w:val="%1."/>
      <w:rPr>
        <w:color w:val="3370ff"/>
      </w:rPr>
    </w:lvl>
  </w:abstractNum>
  <w:abstractNum w:abstractNumId="1782823">
    <w:lvl>
      <w:start w:val="3"/>
      <w:numFmt w:val="decimal"/>
      <w:suff w:val="tab"/>
      <w:lvlText w:val="%1."/>
      <w:rPr>
        <w:color w:val="3370ff"/>
      </w:rPr>
    </w:lvl>
  </w:abstractNum>
  <w:abstractNum w:abstractNumId="1782824">
    <w:lvl>
      <w:numFmt w:val="bullet"/>
      <w:suff w:val="tab"/>
      <w:lvlText w:val="•"/>
      <w:rPr>
        <w:color w:val="3370ff"/>
      </w:rPr>
    </w:lvl>
  </w:abstractNum>
  <w:abstractNum w:abstractNumId="1782825">
    <w:lvl>
      <w:numFmt w:val="bullet"/>
      <w:suff w:val="tab"/>
      <w:lvlText w:val="•"/>
      <w:rPr>
        <w:color w:val="3370ff"/>
      </w:rPr>
    </w:lvl>
  </w:abstractNum>
  <w:abstractNum w:abstractNumId="1782826">
    <w:lvl>
      <w:numFmt w:val="bullet"/>
      <w:suff w:val="tab"/>
      <w:lvlText w:val="•"/>
      <w:rPr>
        <w:color w:val="3370ff"/>
      </w:rPr>
    </w:lvl>
  </w:abstractNum>
  <w:abstractNum w:abstractNumId="1782827">
    <w:lvl>
      <w:start w:val="1"/>
      <w:numFmt w:val="decimal"/>
      <w:suff w:val="tab"/>
      <w:lvlText w:val="%1."/>
      <w:rPr>
        <w:color w:val="3370ff"/>
      </w:rPr>
    </w:lvl>
  </w:abstractNum>
  <w:abstractNum w:abstractNumId="1782828">
    <w:lvl>
      <w:start w:val="2"/>
      <w:numFmt w:val="decimal"/>
      <w:suff w:val="tab"/>
      <w:lvlText w:val="%1."/>
      <w:rPr>
        <w:color w:val="3370ff"/>
      </w:rPr>
    </w:lvl>
  </w:abstractNum>
  <w:abstractNum w:abstractNumId="1782829">
    <w:lvl>
      <w:start w:val="3"/>
      <w:numFmt w:val="decimal"/>
      <w:suff w:val="tab"/>
      <w:lvlText w:val="%1."/>
      <w:rPr>
        <w:color w:val="3370ff"/>
      </w:rPr>
    </w:lvl>
  </w:abstractNum>
  <w:abstractNum w:abstractNumId="1782830">
    <w:lvl>
      <w:start w:val="4"/>
      <w:numFmt w:val="decimal"/>
      <w:suff w:val="tab"/>
      <w:lvlText w:val="%1."/>
      <w:rPr>
        <w:color w:val="3370ff"/>
      </w:rPr>
    </w:lvl>
  </w:abstractNum>
  <w:abstractNum w:abstractNumId="1782831">
    <w:lvl>
      <w:start w:val="5"/>
      <w:numFmt w:val="decimal"/>
      <w:suff w:val="tab"/>
      <w:lvlText w:val="%1."/>
      <w:rPr>
        <w:color w:val="3370ff"/>
      </w:rPr>
    </w:lvl>
  </w:abstractNum>
  <w:abstractNum w:abstractNumId="1782832">
    <w:lvl>
      <w:start w:val="1"/>
      <w:numFmt w:val="decimal"/>
      <w:suff w:val="tab"/>
      <w:lvlText w:val="%1."/>
      <w:rPr>
        <w:color w:val="3370ff"/>
      </w:rPr>
    </w:lvl>
  </w:abstractNum>
  <w:abstractNum w:abstractNumId="1782833">
    <w:lvl>
      <w:start w:val="2"/>
      <w:numFmt w:val="decimal"/>
      <w:suff w:val="tab"/>
      <w:lvlText w:val="%1."/>
      <w:rPr>
        <w:color w:val="3370ff"/>
      </w:rPr>
    </w:lvl>
  </w:abstractNum>
  <w:abstractNum w:abstractNumId="1782834">
    <w:lvl>
      <w:start w:val="3"/>
      <w:numFmt w:val="decimal"/>
      <w:suff w:val="tab"/>
      <w:lvlText w:val="%1."/>
      <w:rPr>
        <w:color w:val="3370ff"/>
      </w:rPr>
    </w:lvl>
  </w:abstractNum>
  <w:abstractNum w:abstractNumId="1782835">
    <w:lvl>
      <w:start w:val="1"/>
      <w:numFmt w:val="decimal"/>
      <w:suff w:val="tab"/>
      <w:lvlText w:val="%1."/>
      <w:rPr>
        <w:color w:val="3370ff"/>
      </w:rPr>
    </w:lvl>
  </w:abstractNum>
  <w:abstractNum w:abstractNumId="1782836">
    <w:lvl>
      <w:start w:val="2"/>
      <w:numFmt w:val="decimal"/>
      <w:suff w:val="tab"/>
      <w:lvlText w:val="%1."/>
      <w:rPr>
        <w:color w:val="3370ff"/>
      </w:rPr>
    </w:lvl>
  </w:abstractNum>
  <w:abstractNum w:abstractNumId="1782837">
    <w:lvl>
      <w:start w:val="3"/>
      <w:numFmt w:val="decimal"/>
      <w:suff w:val="tab"/>
      <w:lvlText w:val="%1."/>
      <w:rPr>
        <w:color w:val="3370ff"/>
      </w:rPr>
    </w:lvl>
  </w:abstractNum>
  <w:abstractNum w:abstractNumId="1782838">
    <w:lvl>
      <w:start w:val="1"/>
      <w:numFmt w:val="decimal"/>
      <w:suff w:val="tab"/>
      <w:lvlText w:val="%1."/>
      <w:rPr>
        <w:color w:val="3370ff"/>
      </w:rPr>
    </w:lvl>
  </w:abstractNum>
  <w:abstractNum w:abstractNumId="1782839">
    <w:lvl>
      <w:start w:val="2"/>
      <w:numFmt w:val="decimal"/>
      <w:suff w:val="tab"/>
      <w:lvlText w:val="%1."/>
      <w:rPr>
        <w:color w:val="3370ff"/>
      </w:rPr>
    </w:lvl>
  </w:abstractNum>
  <w:abstractNum w:abstractNumId="1782840">
    <w:lvl>
      <w:start w:val="3"/>
      <w:numFmt w:val="decimal"/>
      <w:suff w:val="tab"/>
      <w:lvlText w:val="%1."/>
      <w:rPr>
        <w:color w:val="3370ff"/>
      </w:rPr>
    </w:lvl>
  </w:abstractNum>
  <w:abstractNum w:abstractNumId="178284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782756"/>
  </w:num>
  <w:num w:numId="2">
    <w:abstractNumId w:val="1782757"/>
  </w:num>
  <w:num w:numId="3">
    <w:abstractNumId w:val="1782758"/>
  </w:num>
  <w:num w:numId="4">
    <w:abstractNumId w:val="1782759"/>
  </w:num>
  <w:num w:numId="5">
    <w:abstractNumId w:val="1782760"/>
  </w:num>
  <w:num w:numId="6">
    <w:abstractNumId w:val="1782761"/>
  </w:num>
  <w:num w:numId="7">
    <w:abstractNumId w:val="1782762"/>
  </w:num>
  <w:num w:numId="8">
    <w:abstractNumId w:val="1782763"/>
  </w:num>
  <w:num w:numId="9">
    <w:abstractNumId w:val="1782764"/>
  </w:num>
  <w:num w:numId="10">
    <w:abstractNumId w:val="1782765"/>
  </w:num>
  <w:num w:numId="11">
    <w:abstractNumId w:val="1782766"/>
  </w:num>
  <w:num w:numId="12">
    <w:abstractNumId w:val="1782767"/>
  </w:num>
  <w:num w:numId="13">
    <w:abstractNumId w:val="1782768"/>
  </w:num>
  <w:num w:numId="14">
    <w:abstractNumId w:val="1782769"/>
  </w:num>
  <w:num w:numId="15">
    <w:abstractNumId w:val="1782770"/>
  </w:num>
  <w:num w:numId="16">
    <w:abstractNumId w:val="1782771"/>
  </w:num>
  <w:num w:numId="17">
    <w:abstractNumId w:val="1782772"/>
  </w:num>
  <w:num w:numId="18">
    <w:abstractNumId w:val="1782773"/>
  </w:num>
  <w:num w:numId="19">
    <w:abstractNumId w:val="1782774"/>
  </w:num>
  <w:num w:numId="20">
    <w:abstractNumId w:val="1782775"/>
  </w:num>
  <w:num w:numId="21">
    <w:abstractNumId w:val="1782776"/>
  </w:num>
  <w:num w:numId="22">
    <w:abstractNumId w:val="1782777"/>
  </w:num>
  <w:num w:numId="23">
    <w:abstractNumId w:val="1782778"/>
  </w:num>
  <w:num w:numId="24">
    <w:abstractNumId w:val="1782779"/>
  </w:num>
  <w:num w:numId="25">
    <w:abstractNumId w:val="1782780"/>
  </w:num>
  <w:num w:numId="26">
    <w:abstractNumId w:val="1782781"/>
  </w:num>
  <w:num w:numId="27">
    <w:abstractNumId w:val="1782782"/>
  </w:num>
  <w:num w:numId="28">
    <w:abstractNumId w:val="1782783"/>
  </w:num>
  <w:num w:numId="29">
    <w:abstractNumId w:val="1782784"/>
  </w:num>
  <w:num w:numId="30">
    <w:abstractNumId w:val="1782785"/>
  </w:num>
  <w:num w:numId="31">
    <w:abstractNumId w:val="1782786"/>
  </w:num>
  <w:num w:numId="32">
    <w:abstractNumId w:val="1782787"/>
  </w:num>
  <w:num w:numId="33">
    <w:abstractNumId w:val="1782788"/>
  </w:num>
  <w:num w:numId="34">
    <w:abstractNumId w:val="1782789"/>
  </w:num>
  <w:num w:numId="35">
    <w:abstractNumId w:val="1782790"/>
  </w:num>
  <w:num w:numId="36">
    <w:abstractNumId w:val="1782791"/>
  </w:num>
  <w:num w:numId="37">
    <w:abstractNumId w:val="1782792"/>
  </w:num>
  <w:num w:numId="38">
    <w:abstractNumId w:val="1782793"/>
  </w:num>
  <w:num w:numId="39">
    <w:abstractNumId w:val="1782794"/>
  </w:num>
  <w:num w:numId="40">
    <w:abstractNumId w:val="1782795"/>
  </w:num>
  <w:num w:numId="41">
    <w:abstractNumId w:val="1782796"/>
  </w:num>
  <w:num w:numId="42">
    <w:abstractNumId w:val="1782797"/>
  </w:num>
  <w:num w:numId="43">
    <w:abstractNumId w:val="1782798"/>
  </w:num>
  <w:num w:numId="44">
    <w:abstractNumId w:val="1782799"/>
  </w:num>
  <w:num w:numId="45">
    <w:abstractNumId w:val="1782800"/>
  </w:num>
  <w:num w:numId="46">
    <w:abstractNumId w:val="1782801"/>
  </w:num>
  <w:num w:numId="47">
    <w:abstractNumId w:val="1782802"/>
  </w:num>
  <w:num w:numId="48">
    <w:abstractNumId w:val="1782803"/>
  </w:num>
  <w:num w:numId="49">
    <w:abstractNumId w:val="1782804"/>
  </w:num>
  <w:num w:numId="50">
    <w:abstractNumId w:val="1782805"/>
  </w:num>
  <w:num w:numId="51">
    <w:abstractNumId w:val="1782806"/>
  </w:num>
  <w:num w:numId="52">
    <w:abstractNumId w:val="1782807"/>
  </w:num>
  <w:num w:numId="53">
    <w:abstractNumId w:val="1782808"/>
  </w:num>
  <w:num w:numId="54">
    <w:abstractNumId w:val="1782809"/>
  </w:num>
  <w:num w:numId="55">
    <w:abstractNumId w:val="1782810"/>
  </w:num>
  <w:num w:numId="56">
    <w:abstractNumId w:val="1782811"/>
  </w:num>
  <w:num w:numId="57">
    <w:abstractNumId w:val="1782812"/>
  </w:num>
  <w:num w:numId="58">
    <w:abstractNumId w:val="1782813"/>
  </w:num>
  <w:num w:numId="59">
    <w:abstractNumId w:val="1782814"/>
  </w:num>
  <w:num w:numId="60">
    <w:abstractNumId w:val="1782815"/>
  </w:num>
  <w:num w:numId="61">
    <w:abstractNumId w:val="1782816"/>
  </w:num>
  <w:num w:numId="62">
    <w:abstractNumId w:val="1782817"/>
  </w:num>
  <w:num w:numId="63">
    <w:abstractNumId w:val="1782818"/>
  </w:num>
  <w:num w:numId="64">
    <w:abstractNumId w:val="1782819"/>
  </w:num>
  <w:num w:numId="65">
    <w:abstractNumId w:val="1782820"/>
  </w:num>
  <w:num w:numId="66">
    <w:abstractNumId w:val="1782821"/>
  </w:num>
  <w:num w:numId="67">
    <w:abstractNumId w:val="1782822"/>
  </w:num>
  <w:num w:numId="68">
    <w:abstractNumId w:val="1782823"/>
  </w:num>
  <w:num w:numId="69">
    <w:abstractNumId w:val="1782824"/>
  </w:num>
  <w:num w:numId="70">
    <w:abstractNumId w:val="1782825"/>
  </w:num>
  <w:num w:numId="71">
    <w:abstractNumId w:val="1782826"/>
  </w:num>
  <w:num w:numId="72">
    <w:abstractNumId w:val="1782827"/>
  </w:num>
  <w:num w:numId="73">
    <w:abstractNumId w:val="1782828"/>
  </w:num>
  <w:num w:numId="74">
    <w:abstractNumId w:val="1782829"/>
  </w:num>
  <w:num w:numId="75">
    <w:abstractNumId w:val="1782830"/>
  </w:num>
  <w:num w:numId="76">
    <w:abstractNumId w:val="1782831"/>
  </w:num>
  <w:num w:numId="77">
    <w:abstractNumId w:val="1782832"/>
  </w:num>
  <w:num w:numId="78">
    <w:abstractNumId w:val="1782833"/>
  </w:num>
  <w:num w:numId="79">
    <w:abstractNumId w:val="1782834"/>
  </w:num>
  <w:num w:numId="80">
    <w:abstractNumId w:val="1782835"/>
  </w:num>
  <w:num w:numId="81">
    <w:abstractNumId w:val="1782836"/>
  </w:num>
  <w:num w:numId="82">
    <w:abstractNumId w:val="1782837"/>
  </w:num>
  <w:num w:numId="83">
    <w:abstractNumId w:val="1782838"/>
  </w:num>
  <w:num w:numId="84">
    <w:abstractNumId w:val="1782839"/>
  </w:num>
  <w:num w:numId="85">
    <w:abstractNumId w:val="1782840"/>
  </w:num>
  <w:num w:numId="86">
    <w:abstractNumId w:val="17828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2026-04-23T04:29:18Z</dcterms:created>
  <dc:creator>Apache POI</dc:creator>
</cp:coreProperties>
</file>