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B91B32" w:rsidP="009F00DA">
      <w:pPr>
        <w:pStyle w:val="a3"/>
      </w:pPr>
      <w:r>
        <w:rPr>
          <w:rFonts w:hint="eastAsia"/>
        </w:rPr>
        <w:t>知家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进入市场缓慢，创新模式被复制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92DB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</w:t>
            </w:r>
            <w:r w:rsidR="00FA191D">
              <w:rPr>
                <w:rFonts w:ascii="宋体" w:hAnsi="宋体" w:hint="eastAsia"/>
                <w:bCs/>
                <w:color w:val="000000" w:themeColor="text1"/>
                <w:szCs w:val="21"/>
              </w:rPr>
              <w:t>专业营销团队进行市场推广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产品功能设计存在逻辑漏洞，导致用户不便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B05F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改进功能，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设计出符合他们的平台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024F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代买双方沟通分歧，导致使用率下降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024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计价环节不规范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5024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9E" w:rsidRDefault="00316A9E" w:rsidP="00B91B32">
      <w:r>
        <w:separator/>
      </w:r>
    </w:p>
  </w:endnote>
  <w:endnote w:type="continuationSeparator" w:id="0">
    <w:p w:rsidR="00316A9E" w:rsidRDefault="00316A9E" w:rsidP="00B9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9E" w:rsidRDefault="00316A9E" w:rsidP="00B91B32">
      <w:r>
        <w:separator/>
      </w:r>
    </w:p>
  </w:footnote>
  <w:footnote w:type="continuationSeparator" w:id="0">
    <w:p w:rsidR="00316A9E" w:rsidRDefault="00316A9E" w:rsidP="00B91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6A9E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B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91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330FE-4206-4559-8D9E-CD427A72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91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1B3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1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ZW Ma</cp:lastModifiedBy>
  <cp:revision>9</cp:revision>
  <dcterms:created xsi:type="dcterms:W3CDTF">2012-09-20T02:46:00Z</dcterms:created>
  <dcterms:modified xsi:type="dcterms:W3CDTF">2017-12-27T01:45:00Z</dcterms:modified>
</cp:coreProperties>
</file>