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D025BE" w:rsidRDefault="00E25B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14418908" w:history="1"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产品名称：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_Toc14418908 \h </w:instrTex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2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CFEC2B" w14:textId="77777777" w:rsidR="000F1C37" w:rsidRPr="00D025BE" w:rsidRDefault="00E25B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14418909" w:history="1"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产品概述：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_Toc14418909 \h </w:instrTex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2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A3F660" w14:textId="77777777" w:rsidR="000F1C37" w:rsidRPr="00D025BE" w:rsidRDefault="00E25B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14418910" w:history="1"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创作背景：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_Toc14418910 \h </w:instrTex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2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  <w:bookmarkStart w:id="1" w:name="_GoBack"/>
          <w:bookmarkEnd w:id="1"/>
        </w:p>
        <w:p w14:paraId="312FA907" w14:textId="77777777" w:rsidR="000F1C37" w:rsidRPr="00D025BE" w:rsidRDefault="00E25B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14418911" w:history="1"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产品创意：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_Toc14418911 \h </w:instrTex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743774" w14:textId="77777777" w:rsidR="000F1C37" w:rsidRPr="00D025BE" w:rsidRDefault="00E25B49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14418912" w:history="1"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原型设计：</w:t>
            </w:r>
            <w:r w:rsidR="000F1C37" w:rsidRPr="00D025BE">
              <w:rPr>
                <w:rStyle w:val="a7"/>
                <w:rFonts w:ascii="宋体" w:eastAsia="宋体" w:hAnsi="宋体"/>
                <w:noProof/>
                <w:sz w:val="32"/>
                <w:szCs w:val="32"/>
              </w:rPr>
              <w:t>(</w:t>
            </w:r>
            <w:r w:rsidR="000F1C37" w:rsidRPr="00D025BE">
              <w:rPr>
                <w:rStyle w:val="a7"/>
                <w:rFonts w:ascii="宋体" w:eastAsia="宋体" w:hAnsi="宋体" w:hint="eastAsia"/>
                <w:noProof/>
                <w:sz w:val="32"/>
                <w:szCs w:val="32"/>
              </w:rPr>
              <w:t>非必须</w:t>
            </w:r>
            <w:r w:rsidR="000F1C37" w:rsidRPr="00D025BE">
              <w:rPr>
                <w:rStyle w:val="a7"/>
                <w:rFonts w:ascii="宋体" w:eastAsia="宋体" w:hAnsi="宋体"/>
                <w:noProof/>
                <w:sz w:val="32"/>
                <w:szCs w:val="32"/>
              </w:rPr>
              <w:t>)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_Toc14418912 \h </w:instrTex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0F1C37" w:rsidRPr="00D025BE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A11068" w14:textId="1BD04C23" w:rsidR="00CC4134" w:rsidRPr="003713DF" w:rsidRDefault="00532541" w:rsidP="00DA37FC">
          <w:pPr>
            <w:rPr>
              <w:color w:val="FF0000"/>
              <w:sz w:val="32"/>
              <w:szCs w:val="32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06F0366E" w:rsidR="000F1C37" w:rsidRPr="00DA37FC" w:rsidRDefault="000F1C37" w:rsidP="000F1C37">
      <w:pPr>
        <w:pStyle w:val="3"/>
        <w:rPr>
          <w:rFonts w:ascii="宋体" w:eastAsia="宋体" w:hAnsi="宋体"/>
          <w:b w:val="0"/>
          <w:bCs w:val="0"/>
        </w:rPr>
      </w:pPr>
      <w:bookmarkStart w:id="2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2"/>
      <w:r w:rsidR="00DA37FC">
        <w:rPr>
          <w:rFonts w:ascii="宋体" w:eastAsia="宋体" w:hAnsi="宋体" w:hint="eastAsia"/>
          <w:b w:val="0"/>
          <w:bCs w:val="0"/>
        </w:rPr>
        <w:t>多彩壁纸大全</w:t>
      </w:r>
    </w:p>
    <w:p w14:paraId="5DCA6591" w14:textId="62668954" w:rsidR="001F7CB5" w:rsidRDefault="00C5277B" w:rsidP="003C3A42">
      <w:pPr>
        <w:pStyle w:val="3"/>
      </w:pPr>
      <w:bookmarkStart w:id="3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3"/>
    </w:p>
    <w:p w14:paraId="1AF52AB0" w14:textId="2A66B025" w:rsidR="00CB7DEA" w:rsidRDefault="00DA37FC" w:rsidP="00DA37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提供静态壁纸和动态壁纸，增加上传分享</w:t>
      </w:r>
      <w:r w:rsidR="0086125C">
        <w:rPr>
          <w:rFonts w:ascii="宋体" w:eastAsia="宋体" w:hAnsi="宋体" w:hint="eastAsia"/>
          <w:sz w:val="32"/>
          <w:szCs w:val="32"/>
        </w:rPr>
        <w:t>、下载壁纸等功能</w:t>
      </w:r>
      <w:r>
        <w:rPr>
          <w:rFonts w:ascii="宋体" w:eastAsia="宋体" w:hAnsi="宋体" w:hint="eastAsia"/>
          <w:sz w:val="32"/>
          <w:szCs w:val="32"/>
        </w:rPr>
        <w:t>，</w:t>
      </w:r>
      <w:r w:rsidR="0086125C">
        <w:rPr>
          <w:rFonts w:ascii="宋体" w:eastAsia="宋体" w:hAnsi="宋体" w:hint="eastAsia"/>
          <w:sz w:val="32"/>
          <w:szCs w:val="32"/>
        </w:rPr>
        <w:t>主要的是</w:t>
      </w:r>
      <w:r>
        <w:rPr>
          <w:rFonts w:ascii="宋体" w:eastAsia="宋体" w:hAnsi="宋体" w:hint="eastAsia"/>
          <w:sz w:val="32"/>
          <w:szCs w:val="32"/>
        </w:rPr>
        <w:t>支持动态视频去水印功能</w:t>
      </w:r>
    </w:p>
    <w:p w14:paraId="40804AF1" w14:textId="02A9469C" w:rsidR="0086125C" w:rsidRDefault="0086125C" w:rsidP="00DA37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实现功能：</w:t>
      </w:r>
    </w:p>
    <w:p w14:paraId="315B8644" w14:textId="13195C52" w:rsidR="0086125C" w:rsidRDefault="0086125C" w:rsidP="0086125C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 w:hint="eastAsia"/>
          <w:sz w:val="32"/>
          <w:szCs w:val="32"/>
        </w:rPr>
        <w:t>去水印功能：动态视频画面去除水印，使画面更加美观</w:t>
      </w:r>
    </w:p>
    <w:p w14:paraId="4EF77374" w14:textId="65375F79" w:rsidR="0086125C" w:rsidRDefault="0086125C" w:rsidP="0086125C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上传功能：用户可以将自己觉得好的素材上传到A</w:t>
      </w:r>
      <w:r>
        <w:rPr>
          <w:rFonts w:ascii="宋体" w:eastAsia="宋体" w:hAnsi="宋体"/>
          <w:sz w:val="32"/>
          <w:szCs w:val="32"/>
        </w:rPr>
        <w:t>PP</w:t>
      </w:r>
      <w:r>
        <w:rPr>
          <w:rFonts w:ascii="宋体" w:eastAsia="宋体" w:hAnsi="宋体" w:hint="eastAsia"/>
          <w:sz w:val="32"/>
          <w:szCs w:val="32"/>
        </w:rPr>
        <w:t>中与其他用户分享</w:t>
      </w:r>
    </w:p>
    <w:p w14:paraId="185682FF" w14:textId="40B636ED" w:rsidR="0086125C" w:rsidRPr="0086125C" w:rsidRDefault="0086125C" w:rsidP="0086125C">
      <w:pPr>
        <w:pStyle w:val="aa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下载功能：用户可以将心</w:t>
      </w:r>
      <w:proofErr w:type="gramStart"/>
      <w:r>
        <w:rPr>
          <w:rFonts w:ascii="宋体" w:eastAsia="宋体" w:hAnsi="宋体" w:hint="eastAsia"/>
          <w:sz w:val="32"/>
          <w:szCs w:val="32"/>
        </w:rPr>
        <w:t>怡</w:t>
      </w:r>
      <w:proofErr w:type="gramEnd"/>
      <w:r>
        <w:rPr>
          <w:rFonts w:ascii="宋体" w:eastAsia="宋体" w:hAnsi="宋体" w:hint="eastAsia"/>
          <w:sz w:val="32"/>
          <w:szCs w:val="32"/>
        </w:rPr>
        <w:t>的素材下载的手机本地或者保存在云盘上</w:t>
      </w:r>
    </w:p>
    <w:p w14:paraId="2AABE113" w14:textId="6C15AD63" w:rsidR="00035BE0" w:rsidRDefault="0051562F" w:rsidP="00DA37FC">
      <w:pPr>
        <w:pStyle w:val="3"/>
        <w:rPr>
          <w:sz w:val="28"/>
          <w:szCs w:val="28"/>
        </w:rPr>
      </w:pPr>
      <w:bookmarkStart w:id="4" w:name="_Toc14418910"/>
      <w:r>
        <w:rPr>
          <w:rFonts w:hint="eastAsia"/>
        </w:rPr>
        <w:t>创作背景：</w:t>
      </w:r>
      <w:bookmarkEnd w:id="4"/>
      <w:r w:rsidR="00035BE0" w:rsidRPr="00035BE0">
        <w:rPr>
          <w:sz w:val="28"/>
          <w:szCs w:val="28"/>
        </w:rPr>
        <w:t xml:space="preserve"> </w:t>
      </w:r>
    </w:p>
    <w:p w14:paraId="086268D2" w14:textId="214159AE" w:rsidR="00035BE0" w:rsidRPr="0086125C" w:rsidRDefault="00035BE0" w:rsidP="00035BE0">
      <w:pPr>
        <w:rPr>
          <w:rFonts w:ascii="宋体" w:eastAsia="宋体" w:hAnsi="宋体" w:hint="eastAsia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1、</w:t>
      </w:r>
      <w:r w:rsidRPr="0086125C">
        <w:rPr>
          <w:rFonts w:ascii="MS Gothic" w:eastAsia="MS Gothic" w:hAnsi="MS Gothic" w:cs="MS Gothic" w:hint="eastAsia"/>
          <w:sz w:val="32"/>
          <w:szCs w:val="32"/>
        </w:rPr>
        <w:t>​</w:t>
      </w:r>
      <w:r w:rsidRPr="0086125C">
        <w:rPr>
          <w:rFonts w:ascii="宋体" w:eastAsia="宋体" w:hAnsi="宋体"/>
          <w:sz w:val="32"/>
          <w:szCs w:val="32"/>
        </w:rPr>
        <w:t>需求量：</w:t>
      </w:r>
      <w:r w:rsidR="00783DB4" w:rsidRPr="0086125C">
        <w:rPr>
          <w:rFonts w:ascii="宋体" w:eastAsia="宋体" w:hAnsi="宋体" w:hint="eastAsia"/>
          <w:sz w:val="32"/>
          <w:szCs w:val="32"/>
        </w:rPr>
        <w:t>超过1万</w:t>
      </w:r>
      <w:r w:rsidRPr="0086125C">
        <w:rPr>
          <w:rFonts w:ascii="宋体" w:eastAsia="宋体" w:hAnsi="宋体"/>
          <w:sz w:val="32"/>
          <w:szCs w:val="32"/>
        </w:rPr>
        <w:t xml:space="preserve">   </w:t>
      </w:r>
    </w:p>
    <w:p w14:paraId="5DF0E8DF" w14:textId="26486530" w:rsidR="00035BE0" w:rsidRPr="0086125C" w:rsidRDefault="00035BE0" w:rsidP="00035BE0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2、需求强度</w:t>
      </w:r>
      <w:r w:rsidR="00783DB4" w:rsidRPr="0086125C">
        <w:rPr>
          <w:rFonts w:ascii="宋体" w:eastAsia="宋体" w:hAnsi="宋体" w:hint="eastAsia"/>
          <w:sz w:val="32"/>
          <w:szCs w:val="32"/>
        </w:rPr>
        <w:t>：</w:t>
      </w:r>
      <w:proofErr w:type="gramStart"/>
      <w:r w:rsidRPr="0086125C">
        <w:rPr>
          <w:rFonts w:ascii="宋体" w:eastAsia="宋体" w:hAnsi="宋体"/>
          <w:sz w:val="32"/>
          <w:szCs w:val="32"/>
        </w:rPr>
        <w:t>非刚需</w:t>
      </w:r>
      <w:proofErr w:type="gramEnd"/>
      <w:r w:rsidRPr="0086125C">
        <w:rPr>
          <w:rFonts w:ascii="宋体" w:eastAsia="宋体" w:hAnsi="宋体"/>
          <w:sz w:val="32"/>
          <w:szCs w:val="32"/>
        </w:rPr>
        <w:t xml:space="preserve">；    </w:t>
      </w:r>
    </w:p>
    <w:p w14:paraId="118A75F4" w14:textId="6912D89C" w:rsidR="00035BE0" w:rsidRPr="0086125C" w:rsidRDefault="00035BE0" w:rsidP="00035BE0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3、需求频次：</w:t>
      </w:r>
      <w:r w:rsidR="00783DB4" w:rsidRPr="0086125C">
        <w:rPr>
          <w:rFonts w:ascii="宋体" w:eastAsia="宋体" w:hAnsi="宋体" w:hint="eastAsia"/>
          <w:sz w:val="32"/>
          <w:szCs w:val="32"/>
        </w:rPr>
        <w:t>高频产品</w:t>
      </w:r>
      <w:r w:rsidRPr="0086125C">
        <w:rPr>
          <w:rFonts w:ascii="宋体" w:eastAsia="宋体" w:hAnsi="宋体"/>
          <w:sz w:val="32"/>
          <w:szCs w:val="32"/>
        </w:rPr>
        <w:t xml:space="preserve">   </w:t>
      </w:r>
    </w:p>
    <w:p w14:paraId="150EE29C" w14:textId="06775B3A" w:rsidR="00035BE0" w:rsidRPr="0086125C" w:rsidRDefault="00035BE0" w:rsidP="00035BE0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4、满足情况：</w:t>
      </w:r>
      <w:r w:rsidR="00783DB4" w:rsidRPr="0086125C">
        <w:rPr>
          <w:rFonts w:ascii="宋体" w:eastAsia="宋体" w:hAnsi="宋体" w:hint="eastAsia"/>
          <w:sz w:val="32"/>
          <w:szCs w:val="32"/>
        </w:rPr>
        <w:t>并非唯一满足</w:t>
      </w:r>
      <w:r w:rsidRPr="0086125C">
        <w:rPr>
          <w:rFonts w:ascii="宋体" w:eastAsia="宋体" w:hAnsi="宋体"/>
          <w:sz w:val="32"/>
          <w:szCs w:val="32"/>
        </w:rPr>
        <w:t xml:space="preserve"> </w:t>
      </w:r>
    </w:p>
    <w:p w14:paraId="74CF0390" w14:textId="2570DF33" w:rsidR="00035BE0" w:rsidRPr="0086125C" w:rsidRDefault="00035BE0" w:rsidP="00035BE0">
      <w:pPr>
        <w:rPr>
          <w:rFonts w:ascii="宋体" w:eastAsia="宋体" w:hAnsi="宋体" w:hint="eastAsia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5、当前方式：</w:t>
      </w:r>
      <w:r w:rsidR="00783DB4" w:rsidRPr="0086125C">
        <w:rPr>
          <w:rFonts w:ascii="宋体" w:eastAsia="宋体" w:hAnsi="宋体" w:hint="eastAsia"/>
          <w:sz w:val="32"/>
          <w:szCs w:val="32"/>
        </w:rPr>
        <w:t>有价值，自己可以网上查找素材，在A</w:t>
      </w:r>
      <w:r w:rsidR="00783DB4" w:rsidRPr="0086125C">
        <w:rPr>
          <w:rFonts w:ascii="宋体" w:eastAsia="宋体" w:hAnsi="宋体"/>
          <w:sz w:val="32"/>
          <w:szCs w:val="32"/>
        </w:rPr>
        <w:t>PP</w:t>
      </w:r>
      <w:r w:rsidR="00783DB4" w:rsidRPr="0086125C">
        <w:rPr>
          <w:rFonts w:ascii="宋体" w:eastAsia="宋体" w:hAnsi="宋体" w:hint="eastAsia"/>
          <w:sz w:val="32"/>
          <w:szCs w:val="32"/>
        </w:rPr>
        <w:t>中分享或者使用动态视频去水印功能实现自己想要的效果</w:t>
      </w:r>
    </w:p>
    <w:p w14:paraId="5DC5629A" w14:textId="1D82B946" w:rsidR="00035BE0" w:rsidRPr="0086125C" w:rsidRDefault="00035BE0" w:rsidP="00783DB4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6、同类产品：</w:t>
      </w:r>
      <w:proofErr w:type="gramStart"/>
      <w:r w:rsidR="00783DB4" w:rsidRPr="0086125C">
        <w:rPr>
          <w:rFonts w:ascii="宋体" w:eastAsia="宋体" w:hAnsi="宋体" w:hint="eastAsia"/>
          <w:sz w:val="32"/>
          <w:szCs w:val="32"/>
        </w:rPr>
        <w:t>安卓壁纸</w:t>
      </w:r>
      <w:proofErr w:type="gramEnd"/>
      <w:r w:rsidR="00783DB4" w:rsidRPr="0086125C">
        <w:rPr>
          <w:rFonts w:ascii="宋体" w:eastAsia="宋体" w:hAnsi="宋体" w:hint="eastAsia"/>
          <w:sz w:val="32"/>
          <w:szCs w:val="32"/>
        </w:rPr>
        <w:t>、3</w:t>
      </w:r>
      <w:r w:rsidR="00783DB4" w:rsidRPr="0086125C">
        <w:rPr>
          <w:rFonts w:ascii="宋体" w:eastAsia="宋体" w:hAnsi="宋体"/>
          <w:sz w:val="32"/>
          <w:szCs w:val="32"/>
        </w:rPr>
        <w:t>60</w:t>
      </w:r>
      <w:r w:rsidR="00783DB4" w:rsidRPr="0086125C">
        <w:rPr>
          <w:rFonts w:ascii="宋体" w:eastAsia="宋体" w:hAnsi="宋体" w:hint="eastAsia"/>
          <w:sz w:val="32"/>
          <w:szCs w:val="32"/>
        </w:rPr>
        <w:t>壁纸、爱壁纸等，同类产品较多，</w:t>
      </w:r>
      <w:r w:rsidR="00783DB4" w:rsidRPr="0086125C">
        <w:rPr>
          <w:rFonts w:ascii="宋体" w:eastAsia="宋体" w:hAnsi="宋体"/>
          <w:color w:val="333333"/>
          <w:sz w:val="32"/>
          <w:szCs w:val="32"/>
          <w:shd w:val="clear" w:color="auto" w:fill="FFFFFF"/>
        </w:rPr>
        <w:t>“手机壁纸”的最近三个月内日均搜索次数为25322次，比iPhone XR、iPhone XS的日搜索次数都要高，看来人们</w:t>
      </w:r>
      <w:r w:rsidR="00783DB4" w:rsidRPr="0086125C">
        <w:rPr>
          <w:rFonts w:ascii="宋体" w:eastAsia="宋体" w:hAnsi="宋体"/>
          <w:color w:val="333333"/>
          <w:sz w:val="32"/>
          <w:szCs w:val="32"/>
          <w:shd w:val="clear" w:color="auto" w:fill="FFFFFF"/>
        </w:rPr>
        <w:lastRenderedPageBreak/>
        <w:t>对手机壁纸的需求量非常大。</w:t>
      </w:r>
      <w:r w:rsidRPr="0086125C">
        <w:rPr>
          <w:rFonts w:ascii="宋体" w:eastAsia="宋体" w:hAnsi="宋体"/>
          <w:sz w:val="32"/>
          <w:szCs w:val="32"/>
        </w:rPr>
        <w:t xml:space="preserve"> </w:t>
      </w:r>
    </w:p>
    <w:p w14:paraId="43949D5F" w14:textId="1EE1DD46" w:rsidR="00035BE0" w:rsidRPr="0086125C" w:rsidRDefault="00035BE0" w:rsidP="00035BE0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7、风险控制：</w:t>
      </w:r>
      <w:r w:rsidR="00783DB4" w:rsidRPr="0086125C">
        <w:rPr>
          <w:rFonts w:ascii="宋体" w:eastAsia="宋体" w:hAnsi="宋体" w:hint="eastAsia"/>
          <w:sz w:val="32"/>
          <w:szCs w:val="32"/>
        </w:rPr>
        <w:t>可能出现用户素材侵权问题</w:t>
      </w:r>
      <w:r w:rsidRPr="0086125C">
        <w:rPr>
          <w:rFonts w:ascii="宋体" w:eastAsia="宋体" w:hAnsi="宋体"/>
          <w:sz w:val="32"/>
          <w:szCs w:val="32"/>
        </w:rPr>
        <w:t xml:space="preserve">  </w:t>
      </w:r>
    </w:p>
    <w:p w14:paraId="3FA3DF8C" w14:textId="49A283C4" w:rsidR="008F5356" w:rsidRPr="0086125C" w:rsidRDefault="00035BE0" w:rsidP="008F5356">
      <w:pPr>
        <w:rPr>
          <w:rFonts w:ascii="宋体" w:eastAsia="宋体" w:hAnsi="宋体"/>
          <w:sz w:val="32"/>
          <w:szCs w:val="32"/>
        </w:rPr>
      </w:pPr>
      <w:r w:rsidRPr="0086125C">
        <w:rPr>
          <w:rFonts w:ascii="宋体" w:eastAsia="宋体" w:hAnsi="宋体"/>
          <w:sz w:val="32"/>
          <w:szCs w:val="32"/>
        </w:rPr>
        <w:t>8、成本核算：</w:t>
      </w:r>
      <w:r w:rsidR="00783DB4" w:rsidRPr="0086125C">
        <w:rPr>
          <w:rFonts w:ascii="宋体" w:eastAsia="宋体" w:hAnsi="宋体"/>
          <w:sz w:val="32"/>
          <w:szCs w:val="32"/>
        </w:rPr>
        <w:t xml:space="preserve"> </w:t>
      </w:r>
    </w:p>
    <w:p w14:paraId="3C0845FC" w14:textId="7AA5E0E6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48B1CA92" w14:textId="5BA6E5C4" w:rsidR="00783DB4" w:rsidRPr="00783DB4" w:rsidRDefault="00783DB4" w:rsidP="00783DB4">
      <w:pPr>
        <w:rPr>
          <w:rFonts w:hint="eastAsia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>添加了</w:t>
      </w:r>
      <w:r>
        <w:rPr>
          <w:rFonts w:ascii="宋体" w:eastAsia="宋体" w:hAnsi="宋体" w:hint="eastAsia"/>
          <w:sz w:val="32"/>
          <w:szCs w:val="32"/>
        </w:rPr>
        <w:t>支持动态视频去水印功能</w:t>
      </w:r>
      <w:r>
        <w:rPr>
          <w:rFonts w:ascii="宋体" w:eastAsia="宋体" w:hAnsi="宋体" w:hint="eastAsia"/>
          <w:sz w:val="32"/>
          <w:szCs w:val="32"/>
        </w:rPr>
        <w:t>的，当用户观看视频时，想用某一帧的画面来当手机壁纸时，可以采用该功能将画面底部或者顶部的</w:t>
      </w:r>
      <w:r w:rsidR="0086125C">
        <w:rPr>
          <w:rFonts w:ascii="宋体" w:eastAsia="宋体" w:hAnsi="宋体" w:hint="eastAsia"/>
          <w:sz w:val="32"/>
          <w:szCs w:val="32"/>
        </w:rPr>
        <w:t>水印去除，使画面更加美观</w:t>
      </w:r>
    </w:p>
    <w:p w14:paraId="4091B34C" w14:textId="58665EA4" w:rsidR="00C80A0A" w:rsidRDefault="00C80A0A" w:rsidP="00C80A0A">
      <w:pPr>
        <w:pStyle w:val="3"/>
      </w:pPr>
      <w:bookmarkStart w:id="6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755B9933" w14:textId="2CC9876A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8618" w14:textId="77777777" w:rsidR="00E25B49" w:rsidRDefault="00E25B49" w:rsidP="008F5356">
      <w:r>
        <w:separator/>
      </w:r>
    </w:p>
  </w:endnote>
  <w:endnote w:type="continuationSeparator" w:id="0">
    <w:p w14:paraId="7ACCB602" w14:textId="77777777" w:rsidR="00E25B49" w:rsidRDefault="00E25B49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5D76" w14:textId="77777777" w:rsidR="00E25B49" w:rsidRDefault="00E25B49" w:rsidP="008F5356">
      <w:r>
        <w:separator/>
      </w:r>
    </w:p>
  </w:footnote>
  <w:footnote w:type="continuationSeparator" w:id="0">
    <w:p w14:paraId="0E80D69D" w14:textId="77777777" w:rsidR="00E25B49" w:rsidRDefault="00E25B49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5FCA"/>
    <w:multiLevelType w:val="hybridMultilevel"/>
    <w:tmpl w:val="98BE26A6"/>
    <w:lvl w:ilvl="0" w:tplc="069E2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726C05"/>
    <w:rsid w:val="00783DB4"/>
    <w:rsid w:val="00854138"/>
    <w:rsid w:val="0086125C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7DEA"/>
    <w:rsid w:val="00CC4134"/>
    <w:rsid w:val="00D025BE"/>
    <w:rsid w:val="00D372B9"/>
    <w:rsid w:val="00D469CA"/>
    <w:rsid w:val="00D568F1"/>
    <w:rsid w:val="00D64427"/>
    <w:rsid w:val="00DA37FC"/>
    <w:rsid w:val="00DC3999"/>
    <w:rsid w:val="00E25B4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E2FF9F3F-6BE0-43FB-939F-8564EB2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861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52B48-E655-460A-89D4-2FB7B7A0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2484917266@qq.com</cp:lastModifiedBy>
  <cp:revision>37</cp:revision>
  <dcterms:created xsi:type="dcterms:W3CDTF">2019-07-17T09:03:00Z</dcterms:created>
  <dcterms:modified xsi:type="dcterms:W3CDTF">2019-09-09T08:01:00Z</dcterms:modified>
</cp:coreProperties>
</file>