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980F30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5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980F30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5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980F30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5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980F30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5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980F30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5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5"/>
                <w:noProof/>
                <w:sz w:val="28"/>
              </w:rPr>
              <w:t>(</w:t>
            </w:r>
            <w:r w:rsidR="000F1C37" w:rsidRPr="000F1C37">
              <w:rPr>
                <w:rStyle w:val="a5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5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761166CC" w:rsidR="000F1C37" w:rsidRPr="004669F4" w:rsidRDefault="000F1C37" w:rsidP="000F1C37">
      <w:pPr>
        <w:pStyle w:val="3"/>
        <w:rPr>
          <w:b w:val="0"/>
          <w:bCs w:val="0"/>
          <w:sz w:val="28"/>
          <w:szCs w:val="28"/>
        </w:rPr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proofErr w:type="gramStart"/>
      <w:r w:rsidR="00466A2D">
        <w:rPr>
          <w:rFonts w:hint="eastAsia"/>
          <w:b w:val="0"/>
          <w:bCs w:val="0"/>
          <w:sz w:val="28"/>
          <w:szCs w:val="28"/>
        </w:rPr>
        <w:t>healer</w:t>
      </w:r>
      <w:proofErr w:type="gramEnd"/>
    </w:p>
    <w:p w14:paraId="1AF52AB0" w14:textId="4DE3929B" w:rsidR="00CB7DEA" w:rsidRPr="004669F4" w:rsidRDefault="00C5277B" w:rsidP="004669F4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  <w:r w:rsidR="00611125">
        <w:rPr>
          <w:rFonts w:hint="eastAsia"/>
          <w:b w:val="0"/>
          <w:bCs w:val="0"/>
          <w:sz w:val="28"/>
          <w:szCs w:val="28"/>
        </w:rPr>
        <w:t>一款能让你心情变好</w:t>
      </w:r>
      <w:r w:rsidR="004669F4" w:rsidRPr="004669F4">
        <w:rPr>
          <w:rFonts w:hint="eastAsia"/>
          <w:b w:val="0"/>
          <w:bCs w:val="0"/>
          <w:sz w:val="28"/>
          <w:szCs w:val="28"/>
        </w:rPr>
        <w:t>的软件。</w:t>
      </w:r>
      <w:r w:rsidR="00A50C7A">
        <w:rPr>
          <w:rFonts w:hint="eastAsia"/>
          <w:b w:val="0"/>
          <w:bCs w:val="0"/>
          <w:sz w:val="28"/>
          <w:szCs w:val="28"/>
        </w:rPr>
        <w:t>产品可以判别用户不同的不愉快，不开心的来源，有针对的做出相应的措施</w:t>
      </w:r>
      <w:r w:rsidR="00874878">
        <w:rPr>
          <w:rFonts w:hint="eastAsia"/>
          <w:b w:val="0"/>
          <w:bCs w:val="0"/>
          <w:sz w:val="28"/>
          <w:szCs w:val="28"/>
        </w:rPr>
        <w:t>：开导或者使人忘记不快，从而使人心情变好</w:t>
      </w:r>
      <w:bookmarkStart w:id="3" w:name="_GoBack"/>
      <w:bookmarkEnd w:id="3"/>
      <w:r w:rsidR="00A50C7A">
        <w:rPr>
          <w:rFonts w:hint="eastAsia"/>
          <w:b w:val="0"/>
          <w:bCs w:val="0"/>
          <w:sz w:val="28"/>
          <w:szCs w:val="28"/>
        </w:rPr>
        <w:t>。</w:t>
      </w:r>
    </w:p>
    <w:p w14:paraId="2AABE113" w14:textId="5A145969" w:rsidR="00035BE0" w:rsidRPr="004669F4" w:rsidRDefault="0051562F" w:rsidP="004669F4">
      <w:pPr>
        <w:pStyle w:val="3"/>
      </w:pPr>
      <w:bookmarkStart w:id="4" w:name="_Toc14418910"/>
      <w:r>
        <w:rPr>
          <w:rFonts w:hint="eastAsia"/>
        </w:rPr>
        <w:t>创作背景：</w:t>
      </w:r>
      <w:bookmarkEnd w:id="4"/>
      <w:r w:rsidR="00035BE0" w:rsidRPr="00035BE0">
        <w:rPr>
          <w:sz w:val="28"/>
          <w:szCs w:val="28"/>
        </w:rPr>
        <w:t xml:space="preserve">   </w:t>
      </w:r>
    </w:p>
    <w:p w14:paraId="086268D2" w14:textId="1B8B14C6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4669F4">
        <w:rPr>
          <w:rFonts w:hint="eastAsia"/>
          <w:sz w:val="28"/>
          <w:szCs w:val="28"/>
        </w:rPr>
        <w:t>每一个</w:t>
      </w:r>
      <w:r w:rsidR="004669F4">
        <w:rPr>
          <w:sz w:val="28"/>
          <w:szCs w:val="28"/>
        </w:rPr>
        <w:t>人都有不开心的时候</w:t>
      </w:r>
      <w:r w:rsidR="004669F4">
        <w:rPr>
          <w:rFonts w:hint="eastAsia"/>
          <w:sz w:val="28"/>
          <w:szCs w:val="28"/>
        </w:rPr>
        <w:t>，</w:t>
      </w:r>
      <w:r w:rsidR="004669F4">
        <w:rPr>
          <w:sz w:val="28"/>
          <w:szCs w:val="28"/>
        </w:rPr>
        <w:t>软件的</w:t>
      </w:r>
      <w:r w:rsidR="005E7778">
        <w:rPr>
          <w:rFonts w:hint="eastAsia"/>
          <w:sz w:val="28"/>
          <w:szCs w:val="28"/>
        </w:rPr>
        <w:t>用户</w:t>
      </w:r>
      <w:r w:rsidR="004669F4">
        <w:rPr>
          <w:sz w:val="28"/>
          <w:szCs w:val="28"/>
        </w:rPr>
        <w:t>是每一位不开心的人</w:t>
      </w:r>
      <w:r w:rsidR="005E7778">
        <w:rPr>
          <w:rFonts w:hint="eastAsia"/>
          <w:sz w:val="28"/>
          <w:szCs w:val="28"/>
        </w:rPr>
        <w:t>，</w:t>
      </w:r>
      <w:r w:rsidR="005E7778">
        <w:rPr>
          <w:sz w:val="28"/>
          <w:szCs w:val="28"/>
        </w:rPr>
        <w:t>需求量很大</w:t>
      </w:r>
      <w:r w:rsidRPr="00035BE0">
        <w:rPr>
          <w:sz w:val="28"/>
          <w:szCs w:val="28"/>
        </w:rPr>
        <w:t xml:space="preserve">；    </w:t>
      </w:r>
    </w:p>
    <w:p w14:paraId="5DF0E8DF" w14:textId="6E519453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proofErr w:type="gramStart"/>
      <w:r w:rsidR="004669F4">
        <w:rPr>
          <w:sz w:val="28"/>
          <w:szCs w:val="28"/>
        </w:rPr>
        <w:t>非刚虚</w:t>
      </w:r>
      <w:proofErr w:type="gramEnd"/>
      <w:r w:rsidRPr="00035BE0">
        <w:rPr>
          <w:sz w:val="28"/>
          <w:szCs w:val="28"/>
        </w:rPr>
        <w:t xml:space="preserve">；    </w:t>
      </w:r>
    </w:p>
    <w:p w14:paraId="118A75F4" w14:textId="2A71B034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</w:t>
      </w:r>
      <w:r w:rsidR="002233AD">
        <w:rPr>
          <w:sz w:val="28"/>
          <w:szCs w:val="28"/>
        </w:rPr>
        <w:t>、需求频次：中</w:t>
      </w:r>
      <w:r w:rsidRPr="00035BE0">
        <w:rPr>
          <w:sz w:val="28"/>
          <w:szCs w:val="28"/>
        </w:rPr>
        <w:t xml:space="preserve">频产品；    </w:t>
      </w:r>
    </w:p>
    <w:p w14:paraId="150EE29C" w14:textId="3027EA8B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FE0580">
        <w:rPr>
          <w:rFonts w:hint="eastAsia"/>
          <w:sz w:val="28"/>
          <w:szCs w:val="28"/>
        </w:rPr>
        <w:t>人们在不开心时往往有多种方式排泄，比如向人倾诉、运动等发泄方式。但是最好的不是发泄，而是用微笑来缓解情绪，使一个人开心。</w:t>
      </w:r>
      <w:r w:rsidRPr="00035BE0">
        <w:rPr>
          <w:sz w:val="28"/>
          <w:szCs w:val="28"/>
        </w:rPr>
        <w:t xml:space="preserve"> </w:t>
      </w:r>
    </w:p>
    <w:p w14:paraId="74CF0390" w14:textId="5AD4B82B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C71440">
        <w:rPr>
          <w:sz w:val="28"/>
          <w:szCs w:val="28"/>
        </w:rPr>
        <w:t>要求用户输入或者说出不开心的来源</w:t>
      </w:r>
      <w:r w:rsidR="00C71440">
        <w:rPr>
          <w:rFonts w:hint="eastAsia"/>
          <w:sz w:val="28"/>
          <w:szCs w:val="28"/>
        </w:rPr>
        <w:t>，</w:t>
      </w:r>
      <w:r w:rsidR="00466A2D">
        <w:rPr>
          <w:rFonts w:hint="eastAsia"/>
          <w:sz w:val="28"/>
          <w:szCs w:val="28"/>
        </w:rPr>
        <w:t>通过</w:t>
      </w:r>
      <w:r w:rsidR="00466A2D">
        <w:rPr>
          <w:sz w:val="28"/>
          <w:szCs w:val="28"/>
        </w:rPr>
        <w:t>用户输入的关键词分析出用户的情绪来自哪一方面</w:t>
      </w:r>
      <w:r w:rsidR="00C71440">
        <w:rPr>
          <w:rFonts w:hint="eastAsia"/>
          <w:sz w:val="28"/>
          <w:szCs w:val="28"/>
        </w:rPr>
        <w:t>，</w:t>
      </w:r>
      <w:r w:rsidR="00C71440">
        <w:rPr>
          <w:sz w:val="28"/>
          <w:szCs w:val="28"/>
        </w:rPr>
        <w:t>属于愤怒</w:t>
      </w:r>
      <w:r w:rsidR="00C71440">
        <w:rPr>
          <w:rFonts w:hint="eastAsia"/>
          <w:sz w:val="28"/>
          <w:szCs w:val="28"/>
        </w:rPr>
        <w:t>、</w:t>
      </w:r>
      <w:r w:rsidR="00C71440">
        <w:rPr>
          <w:sz w:val="28"/>
          <w:szCs w:val="28"/>
        </w:rPr>
        <w:t>哀伤还是</w:t>
      </w:r>
      <w:r w:rsidR="002A7783">
        <w:rPr>
          <w:sz w:val="28"/>
          <w:szCs w:val="28"/>
        </w:rPr>
        <w:t>担忧等情绪</w:t>
      </w:r>
      <w:r w:rsidR="00466A2D">
        <w:rPr>
          <w:rFonts w:hint="eastAsia"/>
          <w:sz w:val="28"/>
          <w:szCs w:val="28"/>
        </w:rPr>
        <w:t>，</w:t>
      </w:r>
      <w:r w:rsidR="00466A2D">
        <w:rPr>
          <w:sz w:val="28"/>
          <w:szCs w:val="28"/>
        </w:rPr>
        <w:t>之后根据情绪的来源</w:t>
      </w:r>
      <w:r w:rsidR="002A7783">
        <w:rPr>
          <w:sz w:val="28"/>
          <w:szCs w:val="28"/>
        </w:rPr>
        <w:t>寻找对应的情绪解决方案库</w:t>
      </w:r>
      <w:r w:rsidR="002A7783">
        <w:rPr>
          <w:rFonts w:hint="eastAsia"/>
          <w:sz w:val="28"/>
          <w:szCs w:val="28"/>
        </w:rPr>
        <w:t>，</w:t>
      </w:r>
      <w:r w:rsidR="002A7783">
        <w:rPr>
          <w:sz w:val="28"/>
          <w:szCs w:val="28"/>
        </w:rPr>
        <w:t>随机调用</w:t>
      </w:r>
      <w:r w:rsidR="002A7783">
        <w:rPr>
          <w:rFonts w:hint="eastAsia"/>
          <w:sz w:val="28"/>
          <w:szCs w:val="28"/>
        </w:rPr>
        <w:t>，</w:t>
      </w:r>
      <w:r w:rsidR="002A7783">
        <w:rPr>
          <w:sz w:val="28"/>
          <w:szCs w:val="28"/>
        </w:rPr>
        <w:t>从而</w:t>
      </w:r>
      <w:r w:rsidR="00466A2D">
        <w:rPr>
          <w:sz w:val="28"/>
          <w:szCs w:val="28"/>
        </w:rPr>
        <w:t>进行相应的开导</w:t>
      </w:r>
      <w:r w:rsidR="002A7783">
        <w:rPr>
          <w:rFonts w:hint="eastAsia"/>
          <w:sz w:val="28"/>
          <w:szCs w:val="28"/>
        </w:rPr>
        <w:t>。解决方案库中：</w:t>
      </w:r>
      <w:r w:rsidR="002A7783">
        <w:rPr>
          <w:sz w:val="28"/>
          <w:szCs w:val="28"/>
        </w:rPr>
        <w:t>一个</w:t>
      </w:r>
      <w:r w:rsidR="00466A2D">
        <w:rPr>
          <w:sz w:val="28"/>
          <w:szCs w:val="28"/>
        </w:rPr>
        <w:t>笑话</w:t>
      </w:r>
      <w:r w:rsidR="00466A2D">
        <w:rPr>
          <w:rFonts w:hint="eastAsia"/>
          <w:sz w:val="28"/>
          <w:szCs w:val="28"/>
        </w:rPr>
        <w:t>，</w:t>
      </w:r>
      <w:r w:rsidR="00466A2D">
        <w:rPr>
          <w:sz w:val="28"/>
          <w:szCs w:val="28"/>
        </w:rPr>
        <w:t>一个小游戏</w:t>
      </w:r>
      <w:r w:rsidR="002A7783">
        <w:rPr>
          <w:rFonts w:hint="eastAsia"/>
          <w:sz w:val="28"/>
          <w:szCs w:val="28"/>
        </w:rPr>
        <w:t>，</w:t>
      </w:r>
      <w:r w:rsidR="002A7783">
        <w:rPr>
          <w:sz w:val="28"/>
          <w:szCs w:val="28"/>
        </w:rPr>
        <w:t>短篇小说</w:t>
      </w:r>
      <w:r w:rsidR="002A7783">
        <w:rPr>
          <w:rFonts w:hint="eastAsia"/>
          <w:sz w:val="28"/>
          <w:szCs w:val="28"/>
        </w:rPr>
        <w:t>，</w:t>
      </w:r>
      <w:r w:rsidR="002A7783">
        <w:rPr>
          <w:sz w:val="28"/>
          <w:szCs w:val="28"/>
        </w:rPr>
        <w:t>搞笑视频</w:t>
      </w:r>
      <w:r w:rsidR="00466A2D">
        <w:rPr>
          <w:sz w:val="28"/>
          <w:szCs w:val="28"/>
        </w:rPr>
        <w:t>等</w:t>
      </w:r>
      <w:r w:rsidRPr="00035BE0">
        <w:rPr>
          <w:sz w:val="28"/>
          <w:szCs w:val="28"/>
        </w:rPr>
        <w:t xml:space="preserve">；    </w:t>
      </w:r>
    </w:p>
    <w:p w14:paraId="5DC5629A" w14:textId="3FB9935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  <w:r w:rsidR="00466A2D">
        <w:rPr>
          <w:rFonts w:hint="eastAsia"/>
          <w:sz w:val="28"/>
          <w:szCs w:val="28"/>
        </w:rPr>
        <w:t>同类产品</w:t>
      </w:r>
      <w:r w:rsidR="00466A2D">
        <w:rPr>
          <w:sz w:val="28"/>
          <w:szCs w:val="28"/>
        </w:rPr>
        <w:t>较少</w:t>
      </w:r>
      <w:r w:rsidR="00466A2D">
        <w:rPr>
          <w:rFonts w:hint="eastAsia"/>
          <w:sz w:val="28"/>
          <w:szCs w:val="28"/>
        </w:rPr>
        <w:t>，</w:t>
      </w:r>
      <w:r w:rsidR="00466A2D">
        <w:rPr>
          <w:sz w:val="28"/>
          <w:szCs w:val="28"/>
        </w:rPr>
        <w:t>但通过某些游戏排解情绪或者发泄情绪的软件存在</w:t>
      </w:r>
      <w:r w:rsidR="00991794">
        <w:rPr>
          <w:rFonts w:hint="eastAsia"/>
          <w:sz w:val="28"/>
          <w:szCs w:val="28"/>
        </w:rPr>
        <w:t>，</w:t>
      </w:r>
      <w:r w:rsidR="00991794">
        <w:rPr>
          <w:sz w:val="28"/>
          <w:szCs w:val="28"/>
        </w:rPr>
        <w:t>情绪的发泄经常通过</w:t>
      </w:r>
      <w:r w:rsidR="007B008F">
        <w:rPr>
          <w:sz w:val="28"/>
          <w:szCs w:val="28"/>
        </w:rPr>
        <w:t>暴力</w:t>
      </w:r>
      <w:r w:rsidR="00991794">
        <w:rPr>
          <w:sz w:val="28"/>
          <w:szCs w:val="28"/>
        </w:rPr>
        <w:t>游戏来发泄排解</w:t>
      </w:r>
      <w:r w:rsidR="007B008F">
        <w:rPr>
          <w:rFonts w:hint="eastAsia"/>
          <w:sz w:val="28"/>
          <w:szCs w:val="28"/>
        </w:rPr>
        <w:t>，</w:t>
      </w:r>
      <w:r w:rsidR="007B008F">
        <w:rPr>
          <w:sz w:val="28"/>
          <w:szCs w:val="28"/>
        </w:rPr>
        <w:t>通过在暴力游戏中</w:t>
      </w:r>
      <w:r w:rsidR="007B008F">
        <w:rPr>
          <w:rFonts w:hint="eastAsia"/>
          <w:sz w:val="28"/>
          <w:szCs w:val="28"/>
        </w:rPr>
        <w:t>“杀人”’</w:t>
      </w:r>
      <w:r w:rsidR="007B008F">
        <w:rPr>
          <w:sz w:val="28"/>
          <w:szCs w:val="28"/>
        </w:rPr>
        <w:t>或者</w:t>
      </w:r>
      <w:r w:rsidR="007B008F">
        <w:rPr>
          <w:rFonts w:hint="eastAsia"/>
          <w:sz w:val="28"/>
          <w:szCs w:val="28"/>
        </w:rPr>
        <w:t>“</w:t>
      </w:r>
      <w:r w:rsidR="007B008F">
        <w:rPr>
          <w:sz w:val="28"/>
          <w:szCs w:val="28"/>
        </w:rPr>
        <w:t>逃避追杀</w:t>
      </w:r>
      <w:r w:rsidR="007B008F">
        <w:rPr>
          <w:rFonts w:hint="eastAsia"/>
          <w:sz w:val="28"/>
          <w:szCs w:val="28"/>
        </w:rPr>
        <w:t>”甚至“袭警”的刺激</w:t>
      </w:r>
      <w:r w:rsidR="00F82323">
        <w:rPr>
          <w:rFonts w:hint="eastAsia"/>
          <w:sz w:val="28"/>
          <w:szCs w:val="28"/>
        </w:rPr>
        <w:t>来让人沉浸游戏，从而忘记不快。但是这种方式的后果往往是可怕的，不是在游戏中迷失</w:t>
      </w:r>
      <w:r w:rsidR="00F82323">
        <w:rPr>
          <w:rFonts w:hint="eastAsia"/>
          <w:sz w:val="28"/>
          <w:szCs w:val="28"/>
        </w:rPr>
        <w:lastRenderedPageBreak/>
        <w:t>自我，沉溺游戏不可自拔，就是</w:t>
      </w:r>
      <w:r w:rsidR="00F82323">
        <w:rPr>
          <w:sz w:val="28"/>
          <w:szCs w:val="28"/>
        </w:rPr>
        <w:t>把真实生活当成游戏</w:t>
      </w:r>
      <w:r w:rsidR="00F82323">
        <w:rPr>
          <w:rFonts w:hint="eastAsia"/>
          <w:sz w:val="28"/>
          <w:szCs w:val="28"/>
        </w:rPr>
        <w:t>，</w:t>
      </w:r>
      <w:r w:rsidR="00F82323">
        <w:rPr>
          <w:sz w:val="28"/>
          <w:szCs w:val="28"/>
        </w:rPr>
        <w:t>做出违法犯罪的事情来</w:t>
      </w:r>
      <w:r w:rsidR="00F82323">
        <w:rPr>
          <w:rFonts w:hint="eastAsia"/>
          <w:sz w:val="28"/>
          <w:szCs w:val="28"/>
        </w:rPr>
        <w:t>。</w:t>
      </w:r>
    </w:p>
    <w:p w14:paraId="43949D5F" w14:textId="1C208389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466A2D">
        <w:rPr>
          <w:rFonts w:hint="eastAsia"/>
          <w:sz w:val="28"/>
          <w:szCs w:val="28"/>
        </w:rPr>
        <w:t>风险</w:t>
      </w:r>
      <w:r w:rsidR="00466A2D">
        <w:rPr>
          <w:sz w:val="28"/>
          <w:szCs w:val="28"/>
        </w:rPr>
        <w:t>中等</w:t>
      </w:r>
      <w:r w:rsidR="00F82323">
        <w:rPr>
          <w:rFonts w:hint="eastAsia"/>
          <w:sz w:val="28"/>
          <w:szCs w:val="28"/>
        </w:rPr>
        <w:t>，</w:t>
      </w:r>
      <w:r w:rsidR="00F82323">
        <w:rPr>
          <w:sz w:val="28"/>
          <w:szCs w:val="28"/>
        </w:rPr>
        <w:t>可以设置一个用户反馈的模板</w:t>
      </w:r>
      <w:r w:rsidR="00F82323">
        <w:rPr>
          <w:rFonts w:hint="eastAsia"/>
          <w:sz w:val="28"/>
          <w:szCs w:val="28"/>
        </w:rPr>
        <w:t>，</w:t>
      </w:r>
      <w:r w:rsidR="00F82323">
        <w:rPr>
          <w:sz w:val="28"/>
          <w:szCs w:val="28"/>
        </w:rPr>
        <w:t>随时根据用户需求进行后续开发维护</w:t>
      </w:r>
      <w:r w:rsidR="00F82323">
        <w:rPr>
          <w:rFonts w:hint="eastAsia"/>
          <w:sz w:val="28"/>
          <w:szCs w:val="28"/>
        </w:rPr>
        <w:t>。</w:t>
      </w:r>
      <w:r w:rsidRPr="00035BE0">
        <w:rPr>
          <w:sz w:val="28"/>
          <w:szCs w:val="28"/>
        </w:rPr>
        <w:t>   </w:t>
      </w:r>
    </w:p>
    <w:p w14:paraId="6C239995" w14:textId="6BF9ECF9" w:rsidR="00466A2D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8、成本核算：</w:t>
      </w:r>
      <w:r w:rsidR="00466A2D">
        <w:rPr>
          <w:sz w:val="28"/>
          <w:szCs w:val="28"/>
        </w:rPr>
        <w:t>研发成本较低</w:t>
      </w:r>
      <w:r w:rsidR="00466A2D">
        <w:rPr>
          <w:rFonts w:hint="eastAsia"/>
          <w:sz w:val="28"/>
          <w:szCs w:val="28"/>
        </w:rPr>
        <w:t>，</w:t>
      </w:r>
      <w:r w:rsidR="00222ADA">
        <w:rPr>
          <w:sz w:val="28"/>
          <w:szCs w:val="28"/>
        </w:rPr>
        <w:t>推广成本较低</w:t>
      </w:r>
      <w:r w:rsidR="00466A2D">
        <w:rPr>
          <w:rFonts w:hint="eastAsia"/>
          <w:sz w:val="28"/>
          <w:szCs w:val="28"/>
        </w:rPr>
        <w:t>，</w:t>
      </w:r>
      <w:r w:rsidR="00466A2D">
        <w:rPr>
          <w:sz w:val="28"/>
          <w:szCs w:val="28"/>
        </w:rPr>
        <w:t>运营维护或后期根据用户反馈升级成本较高</w:t>
      </w:r>
      <w:r w:rsidR="00222ADA">
        <w:rPr>
          <w:rFonts w:hint="eastAsia"/>
          <w:sz w:val="28"/>
          <w:szCs w:val="28"/>
        </w:rPr>
        <w:t>。排遣不愉快收费极低，用每个人都不觉得花钱的“小钱”，换取大量用户，从而</w:t>
      </w:r>
      <w:r w:rsidR="00466A2D">
        <w:rPr>
          <w:sz w:val="28"/>
          <w:szCs w:val="28"/>
        </w:rPr>
        <w:t>产品营收</w:t>
      </w:r>
      <w:r w:rsidR="00222ADA">
        <w:rPr>
          <w:sz w:val="28"/>
          <w:szCs w:val="28"/>
        </w:rPr>
        <w:t>丰富</w:t>
      </w:r>
      <w:r w:rsidR="007C481D">
        <w:rPr>
          <w:rFonts w:hint="eastAsia"/>
          <w:sz w:val="28"/>
          <w:szCs w:val="28"/>
        </w:rPr>
        <w:t>。</w:t>
      </w:r>
      <w:r w:rsidR="007C481D">
        <w:rPr>
          <w:sz w:val="28"/>
          <w:szCs w:val="28"/>
        </w:rPr>
        <w:t>用户量预估很大</w:t>
      </w:r>
      <w:r w:rsidR="007C481D">
        <w:rPr>
          <w:rFonts w:hint="eastAsia"/>
          <w:sz w:val="28"/>
          <w:szCs w:val="28"/>
        </w:rPr>
        <w:t>。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5C8D5BB0" w14:textId="71F936A3" w:rsidR="003C3A42" w:rsidRPr="008B47AD" w:rsidRDefault="003D66DF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人都有不开心的时候，造成不开心的原因是很多的，不开心的情绪也是很多的，在喜怒哀惧中，除了喜，另外三个全部都是属于不开心的范畴。产品会要求人说出自己不开心的来源，这个过程是保密的，不会对其他人开放，不会显示在其他人的面前，除产品的使用者，谁都不会知道用户的忧愁点，因为大多人都不想自己的忧愁烦恼被其他人知道。若是可以说出口的，可以找人倾诉下，同时也可以用此款产品把心情变好，这有助于保护用户的隐私。之后产品根据不同的重点词汇</w:t>
      </w:r>
      <w:r w:rsidR="007C481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主动判断出用户的忧愁或者烦恼属于哪一种类型，再在</w:t>
      </w:r>
      <w:proofErr w:type="gramStart"/>
      <w:r>
        <w:rPr>
          <w:rFonts w:hint="eastAsia"/>
          <w:sz w:val="28"/>
          <w:szCs w:val="28"/>
        </w:rPr>
        <w:t>给好的</w:t>
      </w:r>
      <w:proofErr w:type="gramEnd"/>
      <w:r>
        <w:rPr>
          <w:rFonts w:hint="eastAsia"/>
          <w:sz w:val="28"/>
          <w:szCs w:val="28"/>
        </w:rPr>
        <w:t>不同类型的解决方案库中调取解决方案，</w:t>
      </w:r>
      <w:r w:rsidR="007C481D">
        <w:rPr>
          <w:rFonts w:hint="eastAsia"/>
          <w:sz w:val="28"/>
          <w:szCs w:val="28"/>
        </w:rPr>
        <w:t>给出不同的排解情绪</w:t>
      </w:r>
      <w:r>
        <w:rPr>
          <w:rFonts w:hint="eastAsia"/>
          <w:sz w:val="28"/>
          <w:szCs w:val="28"/>
        </w:rPr>
        <w:t>的</w:t>
      </w:r>
      <w:r w:rsidR="007C481D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或者是让人</w:t>
      </w:r>
      <w:r w:rsidR="0056575A">
        <w:rPr>
          <w:rFonts w:hint="eastAsia"/>
          <w:sz w:val="28"/>
          <w:szCs w:val="28"/>
        </w:rPr>
        <w:t>能够</w:t>
      </w:r>
      <w:r>
        <w:rPr>
          <w:rFonts w:hint="eastAsia"/>
          <w:sz w:val="28"/>
          <w:szCs w:val="28"/>
        </w:rPr>
        <w:t>忘记不开心的方法</w:t>
      </w:r>
      <w:r w:rsidR="007C481D">
        <w:rPr>
          <w:rFonts w:hint="eastAsia"/>
          <w:sz w:val="28"/>
          <w:szCs w:val="28"/>
        </w:rPr>
        <w:t>。</w:t>
      </w:r>
    </w:p>
    <w:p w14:paraId="4091B34C" w14:textId="58665EA4" w:rsidR="00C80A0A" w:rsidRDefault="00C80A0A" w:rsidP="00C80A0A">
      <w:pPr>
        <w:pStyle w:val="3"/>
      </w:pPr>
      <w:bookmarkStart w:id="6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6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E8DE4" w14:textId="77777777" w:rsidR="00980F30" w:rsidRDefault="00980F30" w:rsidP="008F5356">
      <w:r>
        <w:separator/>
      </w:r>
    </w:p>
  </w:endnote>
  <w:endnote w:type="continuationSeparator" w:id="0">
    <w:p w14:paraId="4F37B6EA" w14:textId="77777777" w:rsidR="00980F30" w:rsidRDefault="00980F30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F40D7B" w14:paraId="2146C368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5E30C563" w14:textId="77777777" w:rsidR="00F40D7B" w:rsidRDefault="00F40D7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0114F58" w14:textId="77777777" w:rsidR="00F40D7B" w:rsidRDefault="00F40D7B">
          <w:pPr>
            <w:pStyle w:val="a7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874878" w:rsidRPr="00874878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031D976C" w14:textId="77777777" w:rsidR="00F40D7B" w:rsidRDefault="00F40D7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40D7B" w14:paraId="195A56C4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32C336F7" w14:textId="77777777" w:rsidR="00F40D7B" w:rsidRDefault="00F40D7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6206578" w14:textId="77777777" w:rsidR="00F40D7B" w:rsidRDefault="00F40D7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23E167DD" w14:textId="77777777" w:rsidR="00F40D7B" w:rsidRDefault="00F40D7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6B151A65" w14:textId="77777777" w:rsidR="00F40D7B" w:rsidRDefault="00F40D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2194D" w14:textId="77777777" w:rsidR="00980F30" w:rsidRDefault="00980F30" w:rsidP="008F5356">
      <w:r>
        <w:separator/>
      </w:r>
    </w:p>
  </w:footnote>
  <w:footnote w:type="continuationSeparator" w:id="0">
    <w:p w14:paraId="52E46FE0" w14:textId="77777777" w:rsidR="00980F30" w:rsidRDefault="00980F30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D9"/>
    <w:rsid w:val="00032463"/>
    <w:rsid w:val="00035BE0"/>
    <w:rsid w:val="000C5255"/>
    <w:rsid w:val="000F1C37"/>
    <w:rsid w:val="000F26B7"/>
    <w:rsid w:val="001F7CB5"/>
    <w:rsid w:val="00222ADA"/>
    <w:rsid w:val="002233AD"/>
    <w:rsid w:val="002A7783"/>
    <w:rsid w:val="003556B4"/>
    <w:rsid w:val="003713DF"/>
    <w:rsid w:val="003859D9"/>
    <w:rsid w:val="003C3A42"/>
    <w:rsid w:val="003D66DF"/>
    <w:rsid w:val="00407703"/>
    <w:rsid w:val="004669F4"/>
    <w:rsid w:val="00466A2D"/>
    <w:rsid w:val="00494850"/>
    <w:rsid w:val="0051562F"/>
    <w:rsid w:val="00532541"/>
    <w:rsid w:val="0056575A"/>
    <w:rsid w:val="005E7778"/>
    <w:rsid w:val="00611125"/>
    <w:rsid w:val="0061781B"/>
    <w:rsid w:val="00726C05"/>
    <w:rsid w:val="007B008F"/>
    <w:rsid w:val="007C481D"/>
    <w:rsid w:val="00854138"/>
    <w:rsid w:val="00874878"/>
    <w:rsid w:val="008B47AD"/>
    <w:rsid w:val="008C508A"/>
    <w:rsid w:val="008F5356"/>
    <w:rsid w:val="009358A3"/>
    <w:rsid w:val="00980F30"/>
    <w:rsid w:val="00991794"/>
    <w:rsid w:val="009D16BA"/>
    <w:rsid w:val="009E299C"/>
    <w:rsid w:val="00A12A6A"/>
    <w:rsid w:val="00A50C7A"/>
    <w:rsid w:val="00AA0414"/>
    <w:rsid w:val="00AA1CC9"/>
    <w:rsid w:val="00AE2FB6"/>
    <w:rsid w:val="00B174E0"/>
    <w:rsid w:val="00C5277B"/>
    <w:rsid w:val="00C62333"/>
    <w:rsid w:val="00C71440"/>
    <w:rsid w:val="00C80A0A"/>
    <w:rsid w:val="00CB7DEA"/>
    <w:rsid w:val="00CC4134"/>
    <w:rsid w:val="00D372B9"/>
    <w:rsid w:val="00D469CA"/>
    <w:rsid w:val="00D568F1"/>
    <w:rsid w:val="00D64427"/>
    <w:rsid w:val="00DC3999"/>
    <w:rsid w:val="00E3524F"/>
    <w:rsid w:val="00F32173"/>
    <w:rsid w:val="00F40D7B"/>
    <w:rsid w:val="00F82323"/>
    <w:rsid w:val="00FE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3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5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5277B"/>
  </w:style>
  <w:style w:type="paragraph" w:styleId="a6">
    <w:name w:val="Balloon Text"/>
    <w:basedOn w:val="a"/>
    <w:link w:val="Char1"/>
    <w:uiPriority w:val="99"/>
    <w:semiHidden/>
    <w:unhideWhenUsed/>
    <w:rsid w:val="000F1C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1C37"/>
    <w:rPr>
      <w:sz w:val="18"/>
      <w:szCs w:val="18"/>
    </w:rPr>
  </w:style>
  <w:style w:type="paragraph" w:styleId="a7">
    <w:name w:val="No Spacing"/>
    <w:link w:val="Char2"/>
    <w:uiPriority w:val="1"/>
    <w:qFormat/>
    <w:rsid w:val="00F40D7B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40D7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3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5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5277B"/>
  </w:style>
  <w:style w:type="paragraph" w:styleId="a6">
    <w:name w:val="Balloon Text"/>
    <w:basedOn w:val="a"/>
    <w:link w:val="Char1"/>
    <w:uiPriority w:val="99"/>
    <w:semiHidden/>
    <w:unhideWhenUsed/>
    <w:rsid w:val="000F1C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1C37"/>
    <w:rPr>
      <w:sz w:val="18"/>
      <w:szCs w:val="18"/>
    </w:rPr>
  </w:style>
  <w:style w:type="paragraph" w:styleId="a7">
    <w:name w:val="No Spacing"/>
    <w:link w:val="Char2"/>
    <w:uiPriority w:val="1"/>
    <w:qFormat/>
    <w:rsid w:val="00F40D7B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40D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F5F8B-11DF-488C-9814-B7786868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asus</cp:lastModifiedBy>
  <cp:revision>52</cp:revision>
  <dcterms:created xsi:type="dcterms:W3CDTF">2019-07-17T09:03:00Z</dcterms:created>
  <dcterms:modified xsi:type="dcterms:W3CDTF">2019-09-09T09:09:00Z</dcterms:modified>
</cp:coreProperties>
</file>