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color w:val="0000FF"/>
          <w:sz w:val="21"/>
          <w:szCs w:val="21"/>
        </w:rPr>
        <w:t>iptables</w:t>
      </w:r>
      <w:r>
        <w:rPr>
          <w:rFonts w:hint="eastAsia" w:asciiTheme="minorEastAsia" w:hAnsiTheme="minorEastAsia" w:eastAsiaTheme="minorEastAsia" w:cstheme="minorEastAsia"/>
          <w:sz w:val="21"/>
          <w:szCs w:val="21"/>
        </w:rPr>
        <w:t xml:space="preserve"> 是 netfilter 的控制器，它是 Linux 内核的包过滤框架。 默认情况下，iptables 包含在大多数 Linux 发行版中。</w:t>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eastAsia="zh-CN"/>
        </w:rPr>
        <w:fldChar w:fldCharType="begin"/>
      </w:r>
      <w:r>
        <w:rPr>
          <w:rFonts w:hint="eastAsia" w:asciiTheme="minorEastAsia" w:hAnsiTheme="minorEastAsia" w:eastAsiaTheme="minorEastAsia" w:cstheme="minorEastAsia"/>
          <w:sz w:val="21"/>
          <w:szCs w:val="21"/>
          <w:lang w:eastAsia="zh-CN"/>
        </w:rPr>
        <w:instrText xml:space="preserve"> HYPERLINK "https://www.linode.com/docs/security/firewalls/control-network-traffic-with-iptables" </w:instrText>
      </w:r>
      <w:r>
        <w:rPr>
          <w:rFonts w:hint="eastAsia" w:asciiTheme="minorEastAsia" w:hAnsiTheme="minorEastAsia" w:eastAsiaTheme="minorEastAsia" w:cstheme="minorEastAsia"/>
          <w:sz w:val="21"/>
          <w:szCs w:val="21"/>
          <w:lang w:eastAsia="zh-CN"/>
        </w:rPr>
        <w:fldChar w:fldCharType="separate"/>
      </w:r>
      <w:r>
        <w:rPr>
          <w:rStyle w:val="3"/>
          <w:rFonts w:hint="eastAsia" w:asciiTheme="minorEastAsia" w:hAnsiTheme="minorEastAsia" w:eastAsiaTheme="minorEastAsia" w:cstheme="minorEastAsia"/>
          <w:sz w:val="21"/>
          <w:szCs w:val="21"/>
          <w:lang w:eastAsia="zh-CN"/>
        </w:rPr>
        <w:t>https://www.linode.com/docs/security/firewalls/control-network-traffic-with-iptables</w:t>
      </w:r>
      <w:r>
        <w:rPr>
          <w:rFonts w:hint="eastAsia" w:asciiTheme="minorEastAsia" w:hAnsiTheme="minorEastAsia" w:eastAsiaTheme="minorEastAsia" w:cstheme="minorEastAsia"/>
          <w:sz w:val="21"/>
          <w:szCs w:val="21"/>
          <w:lang w:eastAsia="zh-CN"/>
        </w:rPr>
        <w:fldChar w:fldCharType="end"/>
      </w:r>
      <w:r>
        <w:rPr>
          <w:rFonts w:hint="eastAsia" w:asciiTheme="minorEastAsia" w:hAnsiTheme="minorEastAsia" w:eastAsiaTheme="minorEastAsia" w:cstheme="minorEastAsia"/>
          <w:sz w:val="21"/>
          <w:szCs w:val="21"/>
          <w:lang w:eastAsia="zh-CN"/>
        </w:rPr>
        <w:t>）</w:t>
      </w:r>
    </w:p>
    <w:p>
      <w:pPr>
        <w:rPr>
          <w:rFonts w:hint="eastAsia" w:asciiTheme="minorEastAsia" w:hAnsiTheme="minorEastAsia" w:eastAsiaTheme="minorEastAsia" w:cstheme="minorEastAsia"/>
          <w:sz w:val="21"/>
          <w:szCs w:val="21"/>
          <w:lang w:eastAsia="zh-CN"/>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color w:val="0000FF"/>
          <w:sz w:val="21"/>
          <w:szCs w:val="21"/>
        </w:rPr>
        <w:t>firewallD</w:t>
      </w:r>
      <w:r>
        <w:rPr>
          <w:rFonts w:hint="eastAsia" w:asciiTheme="minorEastAsia" w:hAnsiTheme="minorEastAsia" w:eastAsiaTheme="minorEastAsia" w:cstheme="minorEastAsia"/>
          <w:sz w:val="21"/>
          <w:szCs w:val="21"/>
        </w:rPr>
        <w:t xml:space="preserve"> 是可用于 CentOS/Fedora 系列发行版的 iptables 控制器。</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"https://www.linode.com/docs/security/firewalls/introduction-to-firewalld-on-centos" </w:instrText>
      </w:r>
      <w:r>
        <w:rPr>
          <w:rFonts w:hint="eastAsia" w:asciiTheme="minorEastAsia" w:hAnsiTheme="minorEastAsia" w:eastAsiaTheme="minorEastAsia" w:cstheme="minorEastAsia"/>
          <w:sz w:val="21"/>
          <w:szCs w:val="21"/>
        </w:rPr>
        <w:fldChar w:fldCharType="separate"/>
      </w:r>
      <w:r>
        <w:rPr>
          <w:rStyle w:val="3"/>
          <w:rFonts w:hint="eastAsia" w:asciiTheme="minorEastAsia" w:hAnsiTheme="minorEastAsia" w:eastAsiaTheme="minorEastAsia" w:cstheme="minorEastAsia"/>
          <w:sz w:val="21"/>
          <w:szCs w:val="21"/>
        </w:rPr>
        <w:t>https://www.linode.com/docs/security/firewalls/introduction-to-firewalld-on-centos</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lang w:eastAsia="zh-CN"/>
        </w:rPr>
        <w:t>）</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color w:val="0000FF"/>
          <w:sz w:val="21"/>
          <w:szCs w:val="21"/>
        </w:rPr>
        <w:t>UFW</w:t>
      </w:r>
      <w:r>
        <w:rPr>
          <w:rFonts w:hint="eastAsia" w:asciiTheme="minorEastAsia" w:hAnsiTheme="minorEastAsia" w:eastAsiaTheme="minorEastAsia" w:cstheme="minorEastAsia"/>
          <w:sz w:val="21"/>
          <w:szCs w:val="21"/>
        </w:rPr>
        <w:t xml:space="preserve"> 为 Debian 和 Ubuntu 提供了一个 iptables 前端。</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"https://www.linode.com/docs/security/firewalls/configure-firewall-with-ufw" </w:instrText>
      </w:r>
      <w:r>
        <w:rPr>
          <w:rFonts w:hint="eastAsia" w:asciiTheme="minorEastAsia" w:hAnsiTheme="minorEastAsia" w:eastAsiaTheme="minorEastAsia" w:cstheme="minorEastAsia"/>
          <w:sz w:val="21"/>
          <w:szCs w:val="21"/>
        </w:rPr>
        <w:fldChar w:fldCharType="separate"/>
      </w:r>
      <w:r>
        <w:rPr>
          <w:rStyle w:val="3"/>
          <w:rFonts w:hint="eastAsia" w:asciiTheme="minorEastAsia" w:hAnsiTheme="minorEastAsia" w:eastAsiaTheme="minorEastAsia" w:cstheme="minorEastAsia"/>
          <w:sz w:val="21"/>
          <w:szCs w:val="21"/>
        </w:rPr>
        <w:t>https://www.linode.com/docs/security/firewalls/configure-firewall-with-ufw</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lang w:eastAsia="zh-CN"/>
        </w:rPr>
        <w:t>）</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在 Ubuntu 中用 UFW 配置防火墙</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"https://linux.cn/article-8087-1.html" </w:instrText>
      </w:r>
      <w:r>
        <w:rPr>
          <w:rFonts w:hint="eastAsia" w:asciiTheme="minorEastAsia" w:hAnsiTheme="minorEastAsia" w:eastAsiaTheme="minorEastAsia" w:cstheme="minorEastAsia"/>
          <w:sz w:val="21"/>
          <w:szCs w:val="21"/>
        </w:rPr>
        <w:fldChar w:fldCharType="separate"/>
      </w:r>
      <w:r>
        <w:rPr>
          <w:rStyle w:val="3"/>
          <w:rFonts w:hint="eastAsia" w:asciiTheme="minorEastAsia" w:hAnsiTheme="minorEastAsia" w:eastAsiaTheme="minorEastAsia" w:cstheme="minorEastAsia"/>
          <w:sz w:val="21"/>
          <w:szCs w:val="21"/>
        </w:rPr>
        <w:t>https://linux.cn/article-8087-1.html</w:t>
      </w:r>
      <w:r>
        <w:rPr>
          <w:rFonts w:hint="eastAsia" w:asciiTheme="minorEastAsia" w:hAnsiTheme="minorEastAsia" w:eastAsiaTheme="minorEastAsia" w:cstheme="minorEastAsia"/>
          <w:sz w:val="21"/>
          <w:szCs w:val="21"/>
        </w:rPr>
        <w:fldChar w:fldCharType="end"/>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UFW，即简单防火墙uncomplicated firewall，是一个 Arch Linux、Debian 或 Ubuntu 中管理防火墙规则的前端。 UFW 通过命令行使用（尽管它有可用的 GUI），它的目的是使防火墙配置简单（即不复杂uncomplicated）。</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开始之前</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熟悉我们的入门指南，并完成设置服务器主机名和时区的步骤。</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本指南将尽可能使用 sudo。 在完成保护你的服务器</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"https://linux.cn/article-8076-1.html" </w:instrText>
      </w:r>
      <w:r>
        <w:rPr>
          <w:rFonts w:hint="eastAsia" w:asciiTheme="minorEastAsia" w:hAnsiTheme="minorEastAsia" w:eastAsiaTheme="minorEastAsia" w:cstheme="minorEastAsia"/>
          <w:sz w:val="21"/>
          <w:szCs w:val="21"/>
        </w:rPr>
        <w:fldChar w:fldCharType="separate"/>
      </w:r>
      <w:r>
        <w:rPr>
          <w:rStyle w:val="3"/>
          <w:rFonts w:hint="eastAsia" w:asciiTheme="minorEastAsia" w:hAnsiTheme="minorEastAsia" w:eastAsiaTheme="minorEastAsia" w:cstheme="minorEastAsia"/>
          <w:sz w:val="21"/>
          <w:szCs w:val="21"/>
        </w:rPr>
        <w:t>https://linux.cn/article-8076-1.html</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指南的章节，创建一个标准用户帐户，强化 SSH 访问和移除不必要的网络服务。 但不要跟着创建防火墙部分 - 本指南是介绍使用 UFW 的，它对于 iptables 而言是另外一种控制防火墙的方法。</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 更新系统</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Arch Linux</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pacman -Syu</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Debian / Ubuntu</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apt-get update &amp;&amp; sudo apt-get upgrade</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安装 UFW</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UFW 默认包含在 Ubuntu 中，但在 Arch 和 Debian 中需要安装。 Debian 将自动启用 UFW 的 systemd 单元，并使其在重新启动时启动，但 Arch 不会。 这与告诉 UFW 启用防火墙规则不同，因为使用 systemd 或者 upstart 启用 UFW 仅仅是告知 init 系统打开 UFW 守护程序。</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默认情况下，UFW 的规则集为空，因此即使守护程序正在运行，也不会强制执行任何防火墙规则。 强制执行防火墙规则集的部分在下面。</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Arch Linux</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安装 UFW：</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pacman -S ufw</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 启动并启用 UFW 的 systemd 单元：</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systemctl start ufw</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systemctl enable ufw</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Debian / Ubuntu</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 安装 UFW</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apt-get install ufw</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使用 UFW 管理防火墙规则</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设置默认规则</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大多数系统只需要打开少量的端口接受传入连接，并且关闭所有剩余的端口。 从一个简单的规则基础开始，ufw default命令可以用于设置对传入和传出连接的默认响应动作。 要拒绝所有传入并允许所有传出连接，那么运行：</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ufw default allow outgoing</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ufw default deny incoming</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ufw default 也允许使用 reject 参数。</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警告：</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除非明确设置允许规则，否则配置默认 deny 或 reject 规则会锁定你的服务器。确保在应用默认 deny 或 reject 规则之前，已按照下面的部分配置了 SSH 和其他关键服务的允许规则。</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添加规则</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可以有两种方式添加规则：用</w:t>
      </w:r>
      <w:r>
        <w:rPr>
          <w:rFonts w:hint="eastAsia" w:asciiTheme="minorEastAsia" w:hAnsiTheme="minorEastAsia" w:eastAsiaTheme="minorEastAsia" w:cstheme="minorEastAsia"/>
          <w:color w:val="0000FF"/>
          <w:sz w:val="21"/>
          <w:szCs w:val="21"/>
        </w:rPr>
        <w:t>端口号</w:t>
      </w:r>
      <w:r>
        <w:rPr>
          <w:rFonts w:hint="eastAsia" w:asciiTheme="minorEastAsia" w:hAnsiTheme="minorEastAsia" w:eastAsiaTheme="minorEastAsia" w:cstheme="minorEastAsia"/>
          <w:sz w:val="21"/>
          <w:szCs w:val="21"/>
        </w:rPr>
        <w:t>或者</w:t>
      </w:r>
      <w:r>
        <w:rPr>
          <w:rFonts w:hint="eastAsia" w:asciiTheme="minorEastAsia" w:hAnsiTheme="minorEastAsia" w:eastAsiaTheme="minorEastAsia" w:cstheme="minorEastAsia"/>
          <w:color w:val="0000FF"/>
          <w:sz w:val="21"/>
          <w:szCs w:val="21"/>
        </w:rPr>
        <w:t>服务名</w:t>
      </w:r>
      <w:r>
        <w:rPr>
          <w:rFonts w:hint="eastAsia" w:asciiTheme="minorEastAsia" w:hAnsiTheme="minorEastAsia" w:eastAsiaTheme="minorEastAsia" w:cstheme="minorEastAsia"/>
          <w:sz w:val="21"/>
          <w:szCs w:val="21"/>
        </w:rPr>
        <w:t>表示。</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要允许 SSH 的 22 端口的传入和传出连接，你可以运行：</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ufw allow ssh</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你也可以运行：</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ufw allow 22</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相似的，要在特定端口（比如 111）上 deny 流量，你需要运行：</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ufw deny 111</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为了更好地调整你的规则，你也可以允许基于 TCP 或者 UDP 的包。下面例子会允许 80 端口的 TCP 包：</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ufw allow 80/tcp</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ufw allow http/tcp</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这个会允许 1725 端口上的 UDP 包：</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ufw allow 1725/udp</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高级规则</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除了基于端口的允许或阻止，UFW 还允许您按照 IP 地址、子网和 IP 地址/子网/端口的组合来允许/阻止。</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允许从一个 IP 地址连接：</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ufw allow from 123.45.67.89</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允许特定子网的连接：</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ufw allow from 123.45.67.89/24</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允许特定 IP/ 端口的组合：</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ufw allow from 123.45.67.89 to any port 22 proto tcp</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proto tcp 可以删除或者根据你的需求改成 proto udp，所有例子的 allow 都可以根据需要变成 deny。</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删除规则</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要删除一条规则，在规则的前面加上 delete。如果你希望不再允许 HTTP 流量，你可以运行：</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ufw delete allow 80</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删除规则同样可以使用</w:t>
      </w:r>
      <w:r>
        <w:rPr>
          <w:rFonts w:hint="eastAsia" w:asciiTheme="minorEastAsia" w:hAnsiTheme="minorEastAsia" w:eastAsiaTheme="minorEastAsia" w:cstheme="minorEastAsia"/>
          <w:color w:val="0000FF"/>
          <w:sz w:val="21"/>
          <w:szCs w:val="21"/>
        </w:rPr>
        <w:t>服务名</w:t>
      </w:r>
      <w:r>
        <w:rPr>
          <w:rFonts w:hint="eastAsia" w:asciiTheme="minorEastAsia" w:hAnsiTheme="minorEastAsia" w:eastAsiaTheme="minorEastAsia" w:cstheme="minorEastAsia"/>
          <w:sz w:val="21"/>
          <w:szCs w:val="21"/>
        </w:rPr>
        <w:t>。</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编辑 UFW 的配置文件</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虽然可以通过命令行添加简单的规则，但仍有可能需要添加或删除更高级或特定的规则。 在运行通过终端输入的规则之前，UFW 将运行一个文件 before.rules，它允许回环接口、ping 和 DHCP 等服务。要添加或改变这些规则，编辑 /etc/ufw/before.rules 这个文件。 同一目录中的 before6.rules 文件用于 IPv6 。</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还存在一个 after.rule 和 after6.rule 文件，用于添加在 UFW 运行你通过命令行输入的规则之后需要添加的任何规则。</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还有一个配置文件位于 /etc/default/ufw。 从此处可以禁用或启用 IPv6，可以设置默认规则，并可以设置 UFW 以管理内置防火墙链。</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UFW 状态</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你可以在任何时候使用命令：sudo ufw status 查看 UFW 的状态。这会显示所有规则列表，以及 UFW 是否处于激活状态：</w:t>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4037965" cy="2152650"/>
            <wp:effectExtent l="0" t="0" r="635" b="0"/>
            <wp:docPr id="1" name="图片 1" descr="(RC1SN~HGNKJ7WC@BIE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C1SN~HGNKJ7WC@BIE9]25"/>
                    <pic:cNvPicPr>
                      <a:picLocks noChangeAspect="1"/>
                    </pic:cNvPicPr>
                  </pic:nvPicPr>
                  <pic:blipFill>
                    <a:blip r:embed="rId4"/>
                    <a:stretch>
                      <a:fillRect/>
                    </a:stretch>
                  </pic:blipFill>
                  <pic:spPr>
                    <a:xfrm>
                      <a:off x="0" y="0"/>
                      <a:ext cx="4037965" cy="2152650"/>
                    </a:xfrm>
                    <a:prstGeom prst="rect">
                      <a:avLst/>
                    </a:prstGeom>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启用防火墙</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随着你选择规则完成，你初始运行 ufw status 可能会输出 Status: inactive。 启用 UFW 并强制执行防火墙规则：</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ufw enable</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相似地，禁用 UFW 规则：</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ufw disable</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UFW 会继续运行，并且在下次启动时会再次启动。</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日志记录</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你可以用下面的命令启动日志记录：</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sudo ufw logging on</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可以通过运行 sudo ufw logging low|medium|high 设计日志级别，可以选择 low、 medium 或者 high。默认级别是 low。</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常规日志类似于下面这样，位于 /var/logs/ufw：</w:t>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71770" cy="616585"/>
            <wp:effectExtent l="0" t="0" r="5080" b="12065"/>
            <wp:docPr id="2" name="图片 2" descr="015H4G7(IMYW1XUL5AGWJ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15H4G7(IMYW1XUL5AGWJJM"/>
                    <pic:cNvPicPr>
                      <a:picLocks noChangeAspect="1"/>
                    </pic:cNvPicPr>
                  </pic:nvPicPr>
                  <pic:blipFill>
                    <a:blip r:embed="rId5"/>
                    <a:stretch>
                      <a:fillRect/>
                    </a:stretch>
                  </pic:blipFill>
                  <pic:spPr>
                    <a:xfrm>
                      <a:off x="0" y="0"/>
                      <a:ext cx="5271770" cy="616585"/>
                    </a:xfrm>
                    <a:prstGeom prst="rect">
                      <a:avLst/>
                    </a:prstGeom>
                  </pic:spPr>
                </pic:pic>
              </a:graphicData>
            </a:graphic>
          </wp:inline>
        </w:drawing>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前面的值列出了你的服务器的日期、时间、主机名。剩下的重要信息包括：</w:t>
      </w:r>
    </w:p>
    <w:p>
      <w:pPr>
        <w:rPr>
          <w:rFonts w:hint="eastAsia" w:asciiTheme="minorEastAsia" w:hAnsiTheme="minorEastAsia" w:eastAsiaTheme="minorEastAsia" w:cstheme="minorEastAsia"/>
          <w:sz w:val="21"/>
          <w:szCs w:val="21"/>
        </w:rPr>
      </w:pP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[UFW BLOCK]：这是记录事件的描述开始的位置。在此例中，它表示阻止了连接。</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IN：如果它包含一个值，那么代表该事件是传入事件</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OUT：如果它包含一个值，那么代表事件是传出事件</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MAC：目的地和源 MAC 地址的组合</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SRC：包源的 IP</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DST：包目的地的 IP</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LEN：数据包长度</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TTL：数据包 TTL，或称为 time to live。 在找到目的地之前，它将在路由器之间跳跃，直到它过期。</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PROTO：数据包的协议</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SPT：包的源端口</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DPT：包的目标端口</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WINDOW：发送方可以接收的数据包的大小</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SYN URGP：指示是否需要三次握手。 0 表示不需要。</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Iptables与Firewalld防火墙</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"http://www.linuxprobe.com/chapter-08.html" </w:instrText>
      </w:r>
      <w:r>
        <w:rPr>
          <w:rFonts w:hint="eastAsia" w:asciiTheme="minorEastAsia" w:hAnsiTheme="minorEastAsia" w:eastAsiaTheme="minorEastAsia" w:cstheme="minorEastAsia"/>
          <w:sz w:val="21"/>
          <w:szCs w:val="21"/>
        </w:rPr>
        <w:fldChar w:fldCharType="separate"/>
      </w:r>
      <w:r>
        <w:rPr>
          <w:rStyle w:val="3"/>
          <w:rFonts w:hint="eastAsia" w:asciiTheme="minorEastAsia" w:hAnsiTheme="minorEastAsia" w:eastAsiaTheme="minorEastAsia" w:cstheme="minorEastAsia"/>
          <w:sz w:val="21"/>
          <w:szCs w:val="21"/>
        </w:rPr>
        <w:t>http://www.linuxprobe.com/chapter-08.html</w:t>
      </w:r>
      <w:r>
        <w:rPr>
          <w:rFonts w:hint="eastAsia" w:asciiTheme="minorEastAsia" w:hAnsiTheme="minorEastAsia" w:eastAsiaTheme="minorEastAsia" w:cstheme="minorEastAsia"/>
          <w:sz w:val="21"/>
          <w:szCs w:val="21"/>
        </w:rPr>
        <w:fldChar w:fldCharType="end"/>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红帽RHEL7系统已经用firewalld服务替代了iptables服务，新的防火墙管理命令firewall-cmd与图形化工具firewall-config。</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本章节基于数十个防火墙需求，使用规则策略完整演示对数据包的过滤、SNAT/SDAT技术、端口转发以及负载均衡等实验。</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不光光学习iptables命令与firewalld服务，还新增了Tcp_wrappers防火墙服务小节，简单配置即可保证系统与服务的安全。</w:t>
      </w:r>
    </w:p>
    <w:p>
      <w:pPr>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1 了解防火墙管理工具</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防火墙虽有软件或硬件之分但主要功能还是依据策略对外部请求进行过滤，成为公网与内网之间的保护屏障，防火墙会监控每一个数据包并判断是否有相应的匹配策略规则，直到满足其中一条策略规则为止，而防火墙规则策略可以是基于来源地址、请求动作或协议来定制的，最终仅让合法的用户请求流入到内网中，其余的均被丢弃。</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70500" cy="1356360"/>
            <wp:effectExtent l="0" t="0" r="6350" b="15240"/>
            <wp:docPr id="8" name="图片 8" descr="%Q6RK[`S~}U@L8TD_B2D]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6RK[`S~}U@L8TD_B2D]WI"/>
                    <pic:cNvPicPr>
                      <a:picLocks noChangeAspect="1"/>
                    </pic:cNvPicPr>
                  </pic:nvPicPr>
                  <pic:blipFill>
                    <a:blip r:embed="rId6"/>
                    <a:stretch>
                      <a:fillRect/>
                    </a:stretch>
                  </pic:blipFill>
                  <pic:spPr>
                    <a:xfrm>
                      <a:off x="0" y="0"/>
                      <a:ext cx="5270500" cy="1356360"/>
                    </a:xfrm>
                    <a:prstGeom prst="rect">
                      <a:avLst/>
                    </a:prstGeom>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红帽RHEL7系统中firewalld服务取代了iptables服务，但依然可以使用iptables命令来管理内核的netfilter。这对于接触Linux系统比较早或学习过红帽RHEL6系统的读者来讲，突然接触firewalld服务会比较抵触，可能会觉得新增Firewalld服务是一次不小的改变，其实这样讲也是有道理的。但其实Iptables服务与Firewalld服务都不是真正的防火墙，它们都只是用来定义防火墙规则功能的“防火墙管理工具”，将定义好的规则交由内核中的netfilter即网络过滤器来读取，从而真正实现防火墙功能，所以其实在配置规则的思路上是完全一致的，而我会在本章中将iptables命令与firewalld服务的使用方法都教授给你们，坦白讲日常工作无论用那种都是可行的。</w:t>
      </w:r>
    </w:p>
    <w:p>
      <w:pPr>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2 Iptables命令</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iptables命令用于创建数据过滤与NAT规则，主流的Linux系统都会默认启用iptables命令，但其参数较多且规则策略相对比较复杂。</w:t>
      </w:r>
    </w:p>
    <w:p>
      <w:pPr>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2.1 规则链与策略</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FF"/>
          <w:sz w:val="21"/>
          <w:szCs w:val="21"/>
        </w:rPr>
        <w:t>在iptables命令中设置数据过滤或处理数据包的策略叫做规则，将多个规则合成一个链</w:t>
      </w:r>
      <w:r>
        <w:rPr>
          <w:rFonts w:hint="eastAsia" w:asciiTheme="minorEastAsia" w:hAnsiTheme="minorEastAsia" w:eastAsiaTheme="minorEastAsia" w:cstheme="minorEastAsia"/>
          <w:sz w:val="21"/>
          <w:szCs w:val="21"/>
        </w:rPr>
        <w: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举例来说:小区门卫有两条的规则，将这两个规则可以合成一个规则链：</w:t>
      </w:r>
    </w:p>
    <w:p>
      <w:pPr>
        <w:rPr>
          <w:rFonts w:hint="eastAsia" w:asciiTheme="minorEastAsia" w:hAnsiTheme="minorEastAsia" w:eastAsiaTheme="minorEastAsia" w:cstheme="minorEastAsia"/>
          <w:sz w:val="21"/>
          <w:szCs w:val="21"/>
        </w:rPr>
      </w:pP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遇到外来车辆需要登记。</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严禁快递小哥进入社区。</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但是光有策略还不能保证社区的安全，我们需要告诉门卫（iptables）这个策略（规则链）是</w:t>
      </w:r>
      <w:r>
        <w:rPr>
          <w:rFonts w:hint="eastAsia" w:asciiTheme="minorEastAsia" w:hAnsiTheme="minorEastAsia" w:eastAsiaTheme="minorEastAsia" w:cstheme="minorEastAsia"/>
          <w:color w:val="0000FF"/>
          <w:sz w:val="21"/>
          <w:szCs w:val="21"/>
        </w:rPr>
        <w:t>作用于哪里的</w:t>
      </w:r>
      <w:r>
        <w:rPr>
          <w:rFonts w:hint="eastAsia" w:asciiTheme="minorEastAsia" w:hAnsiTheme="minorEastAsia" w:eastAsiaTheme="minorEastAsia" w:cstheme="minorEastAsia"/>
          <w:sz w:val="21"/>
          <w:szCs w:val="21"/>
        </w:rPr>
        <w:t>，并赋予安保人员</w:t>
      </w:r>
      <w:r>
        <w:rPr>
          <w:rFonts w:hint="eastAsia" w:asciiTheme="minorEastAsia" w:hAnsiTheme="minorEastAsia" w:eastAsiaTheme="minorEastAsia" w:cstheme="minorEastAsia"/>
          <w:color w:val="0000FF"/>
          <w:sz w:val="21"/>
          <w:szCs w:val="21"/>
        </w:rPr>
        <w:t>可能的操作有这些</w:t>
      </w:r>
      <w:r>
        <w:rPr>
          <w:rFonts w:hint="eastAsia" w:asciiTheme="minorEastAsia" w:hAnsiTheme="minorEastAsia" w:eastAsiaTheme="minorEastAsia" w:cstheme="minorEastAsia"/>
          <w:sz w:val="21"/>
          <w:szCs w:val="21"/>
        </w:rPr>
        <w:t>，如：“允许”，“登记”，“拒绝”，“不理他”，对应到iptables命令中则常见的控制类型有：</w:t>
      </w:r>
    </w:p>
    <w:p>
      <w:pPr>
        <w:rPr>
          <w:rFonts w:hint="eastAsia" w:asciiTheme="minorEastAsia" w:hAnsiTheme="minorEastAsia" w:eastAsiaTheme="minorEastAsia" w:cstheme="minorEastAsia"/>
          <w:sz w:val="21"/>
          <w:szCs w:val="21"/>
        </w:rPr>
      </w:pP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ACCEPT:允许通过.</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LOG:记录日志信息,然后传给下一条规则继续匹配.</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REJECT:拒绝通过,必要时会给出提示.</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DROP:直接丢弃,不给出任何回应.</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其中REJECT和DROP的操作都是将数据包拒绝，但REJECT会再回复一条“您的信息我已收到，但被扔掉了”。</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通过ping命令测试REJECT情况会是这样的：</w:t>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72405" cy="1683385"/>
            <wp:effectExtent l="0" t="0" r="4445" b="12065"/>
            <wp:docPr id="9" name="图片 9" descr="U%}W_T2YIR~7FGUTG(6T}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W_T2YIR~7FGUTG(6T}92"/>
                    <pic:cNvPicPr>
                      <a:picLocks noChangeAspect="1"/>
                    </pic:cNvPicPr>
                  </pic:nvPicPr>
                  <pic:blipFill>
                    <a:blip r:embed="rId7"/>
                    <a:stretch>
                      <a:fillRect/>
                    </a:stretch>
                  </pic:blipFill>
                  <pic:spPr>
                    <a:xfrm>
                      <a:off x="0" y="0"/>
                      <a:ext cx="5272405" cy="1683385"/>
                    </a:xfrm>
                    <a:prstGeom prst="rect">
                      <a:avLst/>
                    </a:prstGeom>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但如果是DROP则不予响应：</w:t>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68595" cy="1167765"/>
            <wp:effectExtent l="0" t="0" r="8255" b="13335"/>
            <wp:docPr id="10" name="图片 10" descr="19NPRQ}IIW8KI7OPGIJX`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9NPRQ}IIW8KI7OPGIJX`F4"/>
                    <pic:cNvPicPr>
                      <a:picLocks noChangeAspect="1"/>
                    </pic:cNvPicPr>
                  </pic:nvPicPr>
                  <pic:blipFill>
                    <a:blip r:embed="rId8"/>
                    <a:stretch>
                      <a:fillRect/>
                    </a:stretch>
                  </pic:blipFill>
                  <pic:spPr>
                    <a:xfrm>
                      <a:off x="0" y="0"/>
                      <a:ext cx="5268595" cy="1167765"/>
                    </a:xfrm>
                    <a:prstGeom prst="rect">
                      <a:avLst/>
                    </a:prstGeom>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而规则链则依据处理数据包的位置不同而进行分类：</w:t>
      </w:r>
    </w:p>
    <w:p>
      <w:pPr>
        <w:rPr>
          <w:rFonts w:hint="eastAsia" w:asciiTheme="minorEastAsia" w:hAnsiTheme="minorEastAsia" w:eastAsiaTheme="minorEastAsia" w:cstheme="minorEastAsia"/>
          <w:sz w:val="21"/>
          <w:szCs w:val="21"/>
        </w:rPr>
      </w:pP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PREROUTING:</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在进行路由选择前处理数据包</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INPUT:</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处理入站的数据包</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OUTPUT:</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处理出站的数据包</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FORWARD:</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处理转发的数据包</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POSTROUTING:</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在进行路由选择后处理数据包</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Iptables中的规则表是用于容纳规则链，</w:t>
      </w:r>
      <w:r>
        <w:rPr>
          <w:rFonts w:hint="eastAsia" w:asciiTheme="minorEastAsia" w:hAnsiTheme="minorEastAsia" w:eastAsiaTheme="minorEastAsia" w:cstheme="minorEastAsia"/>
          <w:color w:val="0000FF"/>
          <w:sz w:val="21"/>
          <w:szCs w:val="21"/>
        </w:rPr>
        <w:t>规则表默认是允许状态的，那么规则链就是设置被禁止的规则，而反之如果规则表是禁止状态的，那么规则链就是设置被允许的规则</w:t>
      </w:r>
      <w:r>
        <w:rPr>
          <w:rFonts w:hint="eastAsia" w:asciiTheme="minorEastAsia" w:hAnsiTheme="minorEastAsia" w:eastAsiaTheme="minorEastAsia" w:cstheme="minorEastAsia"/>
          <w:sz w:val="21"/>
          <w:szCs w:val="21"/>
        </w:rPr>
        <w:t>。</w:t>
      </w:r>
    </w:p>
    <w:p>
      <w:pPr>
        <w:rPr>
          <w:rFonts w:hint="eastAsia" w:asciiTheme="minorEastAsia" w:hAnsiTheme="minorEastAsia" w:eastAsiaTheme="minorEastAsia" w:cstheme="minorEastAsia"/>
          <w:sz w:val="21"/>
          <w:szCs w:val="21"/>
        </w:rPr>
      </w:pP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raw表:确定是否对该数据包进行状态跟踪</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mangle表:为数据包设置标记</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nat表:修改数据包中的源、目标IP地址或端口</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filter表:确定是否放行该数据包（过滤）</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INCLUDEPICTURE \d "http://www.linuxso.com/uploads/allimg/111118/0U110O22-2.png?_=4484053" \* MERGEFORMATINET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drawing>
          <wp:inline distT="0" distB="0" distL="114300" distR="114300">
            <wp:extent cx="5482590" cy="3129280"/>
            <wp:effectExtent l="0" t="0" r="3810" b="13970"/>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9"/>
                    <a:stretch>
                      <a:fillRect/>
                    </a:stretch>
                  </pic:blipFill>
                  <pic:spPr>
                    <a:xfrm>
                      <a:off x="0" y="0"/>
                      <a:ext cx="5482590" cy="3129280"/>
                    </a:xfrm>
                    <a:prstGeom prst="rect">
                      <a:avLst/>
                    </a:prstGeom>
                    <a:noFill/>
                    <a:ln w="9525">
                      <a:noFill/>
                    </a:ln>
                  </pic:spPr>
                </pic:pic>
              </a:graphicData>
            </a:graphic>
          </wp:inline>
        </w:drawing>
      </w:r>
      <w:r>
        <w:rPr>
          <w:rFonts w:hint="eastAsia" w:asciiTheme="minorEastAsia" w:hAnsiTheme="minorEastAsia" w:eastAsiaTheme="minorEastAsia" w:cstheme="minorEastAsia"/>
          <w:sz w:val="21"/>
          <w:szCs w:val="21"/>
        </w:rPr>
        <w:fldChar w:fldCharType="end"/>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规则表的先后顺序:raw→mangle→nat→filter</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规则链的先后顺序:</w:t>
      </w:r>
    </w:p>
    <w:p>
      <w:pPr>
        <w:rPr>
          <w:rFonts w:hint="eastAsia" w:asciiTheme="minorEastAsia" w:hAnsiTheme="minorEastAsia" w:eastAsiaTheme="minorEastAsia" w:cstheme="minorEastAsia"/>
          <w:sz w:val="21"/>
          <w:szCs w:val="21"/>
        </w:rPr>
      </w:pP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入站顺序:PREROUTING→INPUT</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出站顺序:OUTPUT→POSTROUTING</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转发顺序:PREROUTING→FORWARD→POSTROUTING</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还有三点注意事项：</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1.没有指定规则表则默认指filter表。</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2.不指定规则链则指表内所有的规则链。</w:t>
      </w:r>
    </w:p>
    <w:p>
      <w:pPr>
        <w:rPr>
          <w:rFonts w:hint="eastAsia" w:asciiTheme="minorEastAsia" w:hAnsiTheme="minorEastAsia" w:eastAsiaTheme="minorEastAsia" w:cstheme="minorEastAsia"/>
          <w:color w:val="0000FF"/>
          <w:sz w:val="21"/>
          <w:szCs w:val="21"/>
        </w:rPr>
      </w:pPr>
      <w:r>
        <w:rPr>
          <w:rFonts w:hint="eastAsia" w:asciiTheme="minorEastAsia" w:hAnsiTheme="minorEastAsia" w:eastAsiaTheme="minorEastAsia" w:cstheme="minorEastAsia"/>
          <w:sz w:val="21"/>
          <w:szCs w:val="21"/>
        </w:rPr>
        <w:t>3.在规则链中匹配规则时会依次检查，</w:t>
      </w:r>
      <w:r>
        <w:rPr>
          <w:rFonts w:hint="eastAsia" w:asciiTheme="minorEastAsia" w:hAnsiTheme="minorEastAsia" w:eastAsiaTheme="minorEastAsia" w:cstheme="minorEastAsia"/>
          <w:color w:val="0000FF"/>
          <w:sz w:val="21"/>
          <w:szCs w:val="21"/>
        </w:rPr>
        <w:t>匹配即停止（LOG规则例外），若没匹配项则按链的默认状态处理。</w:t>
      </w:r>
    </w:p>
    <w:p>
      <w:pPr>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2.2 基本的命令参数</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iptables命令用于管理防火墙的规则策略，格式为：</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b/>
          <w:bCs/>
          <w:color w:val="0000FF"/>
          <w:sz w:val="21"/>
          <w:szCs w:val="21"/>
        </w:rPr>
        <w:t>iptables [-t 表名] 选项 [链名] [条件] [-j 控制类型]</w:t>
      </w:r>
      <w:r>
        <w:rPr>
          <w:rFonts w:hint="eastAsia" w:asciiTheme="minorEastAsia" w:hAnsiTheme="minorEastAsia" w:eastAsiaTheme="minorEastAsia" w:cstheme="minorEastAsia"/>
          <w:sz w:val="21"/>
          <w:szCs w:val="21"/>
        </w:rPr>
        <w:t>”。</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表格为读者总结了几乎所有常用的iptables参数，如果记不住也没关系，用时来查就行，看完后来学习下如何组合并使用吧：</w:t>
      </w:r>
    </w:p>
    <w:p>
      <w:pPr>
        <w:rPr>
          <w:rFonts w:hint="eastAsia" w:asciiTheme="minorEastAsia" w:hAnsiTheme="minorEastAsia" w:eastAsiaTheme="minorEastAsia" w:cstheme="minorEastAsia"/>
          <w:sz w:val="21"/>
          <w:szCs w:val="21"/>
        </w:rPr>
      </w:pP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76"/>
        <w:gridCol w:w="6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76" w:type="dxa"/>
          </w:tcPr>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参数</w:t>
            </w:r>
          </w:p>
        </w:tc>
        <w:tc>
          <w:tcPr>
            <w:tcW w:w="6746" w:type="dxa"/>
          </w:tcPr>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7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w:t>
            </w:r>
          </w:p>
        </w:tc>
        <w:tc>
          <w:tcPr>
            <w:tcW w:w="674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设置默认策略:iptables -P INPUT (DROP|ACCEPT)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7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w:t>
            </w:r>
          </w:p>
        </w:tc>
        <w:tc>
          <w:tcPr>
            <w:tcW w:w="674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清空规则链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7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w:t>
            </w:r>
          </w:p>
        </w:tc>
        <w:tc>
          <w:tcPr>
            <w:tcW w:w="674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查看规则链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7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p>
        </w:tc>
        <w:tc>
          <w:tcPr>
            <w:tcW w:w="674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在规则链的末尾加入新规则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7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 num</w:t>
            </w:r>
          </w:p>
        </w:tc>
        <w:tc>
          <w:tcPr>
            <w:tcW w:w="674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在规则链的头部加入新规则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7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 num</w:t>
            </w:r>
          </w:p>
        </w:tc>
        <w:tc>
          <w:tcPr>
            <w:tcW w:w="674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删除某一条规则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7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w:t>
            </w:r>
          </w:p>
        </w:tc>
        <w:tc>
          <w:tcPr>
            <w:tcW w:w="674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匹配来源地址IP/MASK，加叹号"!"表示除这个IP外。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7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p>
        </w:tc>
        <w:tc>
          <w:tcPr>
            <w:tcW w:w="674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匹配目标地址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7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 网卡名称</w:t>
            </w:r>
          </w:p>
        </w:tc>
        <w:tc>
          <w:tcPr>
            <w:tcW w:w="674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匹配从这块网卡流入的数据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7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-o 网卡名称</w:t>
            </w:r>
          </w:p>
        </w:tc>
        <w:tc>
          <w:tcPr>
            <w:tcW w:w="674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匹配从这块网卡流出的数据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7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w:t>
            </w:r>
          </w:p>
        </w:tc>
        <w:tc>
          <w:tcPr>
            <w:tcW w:w="674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匹配协议,如tcp,udp,icmp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7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--dport num</w:t>
            </w:r>
          </w:p>
        </w:tc>
        <w:tc>
          <w:tcPr>
            <w:tcW w:w="674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匹配目标端口号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7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--sport num</w:t>
            </w:r>
          </w:p>
        </w:tc>
        <w:tc>
          <w:tcPr>
            <w:tcW w:w="6746"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匹配来源端口号</w:t>
            </w:r>
          </w:p>
        </w:tc>
      </w:tr>
    </w:tbl>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查看已有的规则：</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iptables -L</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清空已有的规则：</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iptables -F</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将INPUT链的默认策略设置为拒绝：</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当INPUT链默认规则设置为拒绝时，我们需要写入允许的规则策略。</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这个动作的目地是当接收到数据包时，按顺序匹配所有的允许规则策略，当全部规则都不匹配时，拒绝这个数据包。</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iptables -P INPUT DROP</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允许所有的ping操作：</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iptables -I INPUT -p icmp -j ACCEPT</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在INPUT链的末尾加入一条规则，允许所有未被其他规则匹配上的数据包：</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因为默认规则表就是filter，所以其中的"-t filter"一般省略不写，效果是一样的。</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iptables -t filter -A INPUT -j ACCEPT</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删除上面的那条规则：</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iptables -D INPUT 2</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既然读者已经掌握了iptables命令的基本参数，那么来尝试解决模拟训练吧：</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模拟训练A:</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仅允许来自于192.168.10.0/24域的用户连接本机的ssh服务。</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Iptables防火墙会</w:t>
      </w:r>
      <w:r>
        <w:rPr>
          <w:rFonts w:hint="eastAsia" w:asciiTheme="minorEastAsia" w:hAnsiTheme="minorEastAsia" w:eastAsiaTheme="minorEastAsia" w:cstheme="minorEastAsia"/>
          <w:color w:val="0000FF"/>
          <w:sz w:val="21"/>
          <w:szCs w:val="21"/>
        </w:rPr>
        <w:t>按照顺序匹配规则</w:t>
      </w:r>
      <w:r>
        <w:rPr>
          <w:rFonts w:hint="eastAsia" w:asciiTheme="minorEastAsia" w:hAnsiTheme="minorEastAsia" w:eastAsiaTheme="minorEastAsia" w:cstheme="minorEastAsia"/>
          <w:sz w:val="21"/>
          <w:szCs w:val="21"/>
        </w:rPr>
        <w:t>，请一定要保证“允许”规则是在“拒绝”规则的上面。</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iptables -I INPUT -s 192.168.10.0/24 -p tcp --dport 22 -j ACCEPT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shd w:val="clear" w:color="FFFFFF" w:fill="D9D9D9"/>
        </w:rPr>
        <w:t>[root@linuxprobe ~]# iptables -A INPUT -p tcp --dport 22 -j REJECT</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模拟训练B:</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不允许任何用户访问本机的12345端口。</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iptables -I INPUT -p tcp --dport 12345 -j REJECT</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shd w:val="clear" w:color="FFFFFF" w:fill="D9D9D9"/>
        </w:rPr>
        <w:t>[root@linuxprobe ~]# iptables -I INPUT -p udp --dport 12345 -j REJECT</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模拟实验C:</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拒绝其他用户从"eno16777736"网卡访问本机http服务的数据包。</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shd w:val="clear" w:color="FFFFFF" w:fill="D9D9D9"/>
        </w:rPr>
        <w:t>[root@linuxprobe ~]#</w:t>
      </w:r>
      <w:r>
        <w:rPr>
          <w:rFonts w:hint="eastAsia" w:asciiTheme="minorEastAsia" w:hAnsiTheme="minorEastAsia" w:eastAsiaTheme="minorEastAsia" w:cstheme="minorEastAsia"/>
          <w:sz w:val="21"/>
          <w:szCs w:val="21"/>
          <w:shd w:val="clear" w:color="FFFFFF" w:fill="D9D9D9"/>
          <w:lang w:val="en-US" w:eastAsia="zh-CN"/>
        </w:rPr>
        <w:t xml:space="preserve"> iptables -I INPUT -i en016777736 -p tcp --dport 80 -j REJECT</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模拟训练D:</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禁止用户访问www.my133t.org。</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shd w:val="clear" w:color="FFFFFF" w:fill="D9D9D9"/>
        </w:rPr>
        <w:t>[root@linuxprobe ~]# iptables -I FORWARD -d www.my133t.org -j DROP</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模拟训练E:</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禁止IP地址是192.168.10.10的用户上网</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shd w:val="clear" w:color="FFFFFF" w:fill="D9D9D9"/>
        </w:rPr>
        <w:t>[root@linuxprobe ~]#</w:t>
      </w:r>
      <w:r>
        <w:rPr>
          <w:rFonts w:hint="eastAsia" w:asciiTheme="minorEastAsia" w:hAnsiTheme="minorEastAsia" w:eastAsiaTheme="minorEastAsia" w:cstheme="minorEastAsia"/>
          <w:sz w:val="21"/>
          <w:szCs w:val="21"/>
          <w:shd w:val="clear" w:color="FFFFFF" w:fill="D9D9D9"/>
          <w:lang w:val="en-US" w:eastAsia="zh-CN"/>
        </w:rPr>
        <w:t xml:space="preserve"> iptables -I FORWARD -s 192.168.10.10 -j DROP</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ptables命令执行后的规则策略仅当前生效，若想重启后依然保存规则需执行</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lang w:val="en-US" w:eastAsia="zh-CN"/>
        </w:rPr>
        <w:t xml:space="preserve"># </w:t>
      </w:r>
      <w:r>
        <w:rPr>
          <w:rFonts w:hint="eastAsia" w:asciiTheme="minorEastAsia" w:hAnsiTheme="minorEastAsia" w:eastAsiaTheme="minorEastAsia" w:cstheme="minorEastAsia"/>
          <w:sz w:val="21"/>
          <w:szCs w:val="21"/>
          <w:shd w:val="clear" w:color="FFFFFF" w:fill="D9D9D9"/>
        </w:rPr>
        <w:t>service iptables save</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另外流量均衡技术也是常用的技术，比如将一台主机作为网站的前端服务器，将访问流量分流至内网中3台不同的主机上。</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iptables -A PREROUTING -i eth0 -p tcp --dport 80 -m state --state NEW -m nth --counter 0 --every 3 --packet 0 -j DNAT --to-destination 192.168.10.10:80</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iptables -A PREROUTING -i eth0 -p tcp --dport 80 -m state --state NEW -m nth --counter 0 --every 3 --packet 0 -j DNAT --to-destination 192.168.10.11:80</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iptables -A PREROUTING -i eth0 -p tcp --dport 80 -m state --state NEW -m nth --counter 0 --every 3 --packet 0 -j DNAT --to-destination 192.168.10.12:80</w:t>
      </w:r>
    </w:p>
    <w:p>
      <w:pPr>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2.3 SNAT与DNAT</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FF"/>
          <w:sz w:val="21"/>
          <w:szCs w:val="21"/>
        </w:rPr>
        <w:t>SNAT即源地址转换技术</w:t>
      </w:r>
      <w:r>
        <w:rPr>
          <w:rFonts w:hint="eastAsia" w:asciiTheme="minorEastAsia" w:hAnsiTheme="minorEastAsia" w:eastAsiaTheme="minorEastAsia" w:cstheme="minorEastAsia"/>
          <w:sz w:val="21"/>
          <w:szCs w:val="21"/>
        </w:rPr>
        <w:t>，能够让多个内网用户通过一个外网地址上网，解决了IP资源匮乏的问题，确实很实用。</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例如读者们来访问《Linux就该这么学》的网页，则就是通过家中的网关设备（您的无线路由器）进行的SNAT转换。</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71770" cy="3470275"/>
            <wp:effectExtent l="0" t="0" r="5080" b="15875"/>
            <wp:docPr id="13" name="图片 13" descr="~0{K2T@D183NIVU}K3UFB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K2T@D183NIVU}K3UFBO8"/>
                    <pic:cNvPicPr>
                      <a:picLocks noChangeAspect="1"/>
                    </pic:cNvPicPr>
                  </pic:nvPicPr>
                  <pic:blipFill>
                    <a:blip r:embed="rId10"/>
                    <a:stretch>
                      <a:fillRect/>
                    </a:stretch>
                  </pic:blipFill>
                  <pic:spPr>
                    <a:xfrm>
                      <a:off x="0" y="0"/>
                      <a:ext cx="5271770" cy="3470275"/>
                    </a:xfrm>
                    <a:prstGeom prst="rect">
                      <a:avLst/>
                    </a:prstGeom>
                  </pic:spPr>
                </pic:pic>
              </a:graphicData>
            </a:graphic>
          </wp:inline>
        </w:drawing>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71770" cy="2294255"/>
            <wp:effectExtent l="0" t="0" r="5080" b="10795"/>
            <wp:docPr id="14" name="图片 14" descr="]$M09N2~M`6OV5Q`3F0}@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09N2~M`6OV5Q`3F0}@RJ"/>
                    <pic:cNvPicPr>
                      <a:picLocks noChangeAspect="1"/>
                    </pic:cNvPicPr>
                  </pic:nvPicPr>
                  <pic:blipFill>
                    <a:blip r:embed="rId11"/>
                    <a:stretch>
                      <a:fillRect/>
                    </a:stretch>
                  </pic:blipFill>
                  <pic:spPr>
                    <a:xfrm>
                      <a:off x="0" y="0"/>
                      <a:ext cx="5271770" cy="2294255"/>
                    </a:xfrm>
                    <a:prstGeom prst="rect">
                      <a:avLst/>
                    </a:prstGeom>
                  </pic:spPr>
                </pic:pic>
              </a:graphicData>
            </a:graphic>
          </wp:inline>
        </w:drawing>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66690" cy="2107565"/>
            <wp:effectExtent l="0" t="0" r="10160" b="6985"/>
            <wp:docPr id="15" name="图片 15" descr="WU%Q}TWIIO51{GWX0XD_J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U%Q}TWIIO51{GWX0XD_JN6"/>
                    <pic:cNvPicPr>
                      <a:picLocks noChangeAspect="1"/>
                    </pic:cNvPicPr>
                  </pic:nvPicPr>
                  <pic:blipFill>
                    <a:blip r:embed="rId12"/>
                    <a:stretch>
                      <a:fillRect/>
                    </a:stretch>
                  </pic:blipFill>
                  <pic:spPr>
                    <a:xfrm>
                      <a:off x="0" y="0"/>
                      <a:ext cx="5266690" cy="2107565"/>
                    </a:xfrm>
                    <a:prstGeom prst="rect">
                      <a:avLst/>
                    </a:prstGeom>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现在需要将"192.168.10.0"网段的内网IP用户经过地址转换技术变成外网IP地址"111.196.211.212"，这样一来内网IP用户就都可以通过这个外网IP上网了，使用iptables防火墙即可实现SNAT源地址转换，根据需求命令如下：</w:t>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68595" cy="521335"/>
            <wp:effectExtent l="0" t="0" r="8255" b="12065"/>
            <wp:docPr id="17" name="图片 17" descr=")FFPAJGLACI{Z0E`9HASQ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FPAJGLACI{Z0E`9HASQ89"/>
                    <pic:cNvPicPr>
                      <a:picLocks noChangeAspect="1"/>
                    </pic:cNvPicPr>
                  </pic:nvPicPr>
                  <pic:blipFill>
                    <a:blip r:embed="rId13"/>
                    <a:stretch>
                      <a:fillRect/>
                    </a:stretch>
                  </pic:blipFill>
                  <pic:spPr>
                    <a:xfrm>
                      <a:off x="0" y="0"/>
                      <a:ext cx="5268595" cy="521335"/>
                    </a:xfrm>
                    <a:prstGeom prst="rect">
                      <a:avLst/>
                    </a:prstGeom>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不知读者有无这种经历，当使用联通或者电信上网的时候，每次拨号都会重新分配新的IP地址，那么若网关IP经常变动怎么办？</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这种外网IP地址不稳定的情况即可使用MASQUERADE(动态伪装):能够自动的寻找外网地址并改为当前正确的外网IP地址</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iptables -t nat -A POSTROUTING -s 192.168.10.0/24 -j MASQUERADE</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DNAT即目地地址转换技术</w:t>
      </w:r>
      <w:r>
        <w:rPr>
          <w:rFonts w:hint="eastAsia" w:asciiTheme="minorEastAsia" w:hAnsiTheme="minorEastAsia" w:eastAsiaTheme="minorEastAsia" w:cstheme="minorEastAsia"/>
          <w:sz w:val="21"/>
          <w:szCs w:val="21"/>
        </w:rPr>
        <w:t>，则能够让外网IP用户访问局域网内不同的服务器。</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70500" cy="2793365"/>
            <wp:effectExtent l="0" t="0" r="6350" b="6985"/>
            <wp:docPr id="18" name="图片 18" descr="]OINC3DQ1[W]0}$TFRG7D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OINC3DQ1[W]0}$TFRG7DBX"/>
                    <pic:cNvPicPr>
                      <a:picLocks noChangeAspect="1"/>
                    </pic:cNvPicPr>
                  </pic:nvPicPr>
                  <pic:blipFill>
                    <a:blip r:embed="rId14"/>
                    <a:stretch>
                      <a:fillRect/>
                    </a:stretch>
                  </pic:blipFill>
                  <pic:spPr>
                    <a:xfrm>
                      <a:off x="0" y="0"/>
                      <a:ext cx="5270500" cy="2793365"/>
                    </a:xfrm>
                    <a:prstGeom prst="rect">
                      <a:avLst/>
                    </a:prstGeom>
                  </pic:spPr>
                </pic:pic>
              </a:graphicData>
            </a:graphic>
          </wp:inline>
        </w:drawing>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73040" cy="2122805"/>
            <wp:effectExtent l="0" t="0" r="3810" b="10795"/>
            <wp:docPr id="19" name="图片 19" descr="A1H5MMF}8Q$({GEB~CRE9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1H5MMF}8Q$({GEB~CRE99J"/>
                    <pic:cNvPicPr>
                      <a:picLocks noChangeAspect="1"/>
                    </pic:cNvPicPr>
                  </pic:nvPicPr>
                  <pic:blipFill>
                    <a:blip r:embed="rId15"/>
                    <a:stretch>
                      <a:fillRect/>
                    </a:stretch>
                  </pic:blipFill>
                  <pic:spPr>
                    <a:xfrm>
                      <a:off x="0" y="0"/>
                      <a:ext cx="5273040" cy="2122805"/>
                    </a:xfrm>
                    <a:prstGeom prst="rect">
                      <a:avLst/>
                    </a:prstGeom>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现在希望互联网中的客户机访问到内网"192.168.10.6"这台提供网站服务的主机，那么只需在网关系统上运行这条命令：</w:t>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69865" cy="757555"/>
            <wp:effectExtent l="0" t="0" r="6985" b="4445"/>
            <wp:docPr id="20" name="图片 20" descr="{JMNYE3W}A7072FG80M5R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MNYE3W}A7072FG80M5RJH"/>
                    <pic:cNvPicPr>
                      <a:picLocks noChangeAspect="1"/>
                    </pic:cNvPicPr>
                  </pic:nvPicPr>
                  <pic:blipFill>
                    <a:blip r:embed="rId16"/>
                    <a:stretch>
                      <a:fillRect/>
                    </a:stretch>
                  </pic:blipFill>
                  <pic:spPr>
                    <a:xfrm>
                      <a:off x="0" y="0"/>
                      <a:ext cx="5269865" cy="757555"/>
                    </a:xfrm>
                    <a:prstGeom prst="rect">
                      <a:avLst/>
                    </a:prstGeom>
                  </pic:spPr>
                </pic:pic>
              </a:graphicData>
            </a:graphic>
          </wp:inline>
        </w:drawing>
      </w:r>
    </w:p>
    <w:p>
      <w:pPr>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3 Firewalld防火墙</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Firewalld服务是红帽RHEL7系统中默认的防火墙管理工具，特点是拥有运行时配置与永久配置选项且能够支持</w:t>
      </w:r>
      <w:r>
        <w:rPr>
          <w:rFonts w:hint="eastAsia" w:asciiTheme="minorEastAsia" w:hAnsiTheme="minorEastAsia" w:eastAsiaTheme="minorEastAsia" w:cstheme="minorEastAsia"/>
          <w:color w:val="0000FF"/>
          <w:sz w:val="21"/>
          <w:szCs w:val="21"/>
        </w:rPr>
        <w:t>动态更新</w:t>
      </w:r>
      <w:r>
        <w:rPr>
          <w:rFonts w:hint="eastAsia" w:asciiTheme="minorEastAsia" w:hAnsiTheme="minorEastAsia" w:eastAsiaTheme="minorEastAsia" w:cstheme="minorEastAsia"/>
          <w:sz w:val="21"/>
          <w:szCs w:val="21"/>
        </w:rPr>
        <w:t>以及</w:t>
      </w:r>
      <w:r>
        <w:rPr>
          <w:rFonts w:hint="eastAsia" w:asciiTheme="minorEastAsia" w:hAnsiTheme="minorEastAsia" w:eastAsiaTheme="minorEastAsia" w:cstheme="minorEastAsia"/>
          <w:color w:val="0000FF"/>
          <w:sz w:val="21"/>
          <w:szCs w:val="21"/>
        </w:rPr>
        <w:t>"zone"的区域功能</w:t>
      </w:r>
      <w:r>
        <w:rPr>
          <w:rFonts w:hint="eastAsia" w:asciiTheme="minorEastAsia" w:hAnsiTheme="minorEastAsia" w:eastAsiaTheme="minorEastAsia" w:cstheme="minorEastAsia"/>
          <w:sz w:val="21"/>
          <w:szCs w:val="21"/>
        </w:rPr>
        <w:t>概念，使用图形化工具firewall-config或文本管理工具firewall-cmd，下面实验中会讲到~</w:t>
      </w:r>
    </w:p>
    <w:p>
      <w:pPr>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3.1 区域概念与作用</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防火墙的网络区域定义了网络连接的可信等级，我们可以根据不同场景来调用不同的firewalld区域，区域规则有：</w:t>
      </w:r>
    </w:p>
    <w:p>
      <w:pPr>
        <w:rPr>
          <w:rFonts w:hint="eastAsia" w:asciiTheme="minorEastAsia" w:hAnsiTheme="minorEastAsia" w:eastAsiaTheme="minorEastAsia" w:cstheme="minorEastAsia"/>
          <w:sz w:val="21"/>
          <w:szCs w:val="21"/>
        </w:rPr>
      </w:pP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637"/>
        <w:gridCol w:w="6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37" w:type="dxa"/>
          </w:tcPr>
          <w:p>
            <w:pPr>
              <w:rPr>
                <w:b/>
                <w:bCs/>
              </w:rPr>
            </w:pPr>
            <w:r>
              <w:rPr>
                <w:rFonts w:hint="eastAsia" w:asciiTheme="minorEastAsia" w:hAnsiTheme="minorEastAsia" w:eastAsiaTheme="minorEastAsia" w:cstheme="minorEastAsia"/>
                <w:b/>
                <w:bCs/>
                <w:sz w:val="21"/>
                <w:szCs w:val="21"/>
              </w:rPr>
              <w:t>区域</w:t>
            </w:r>
          </w:p>
        </w:tc>
        <w:tc>
          <w:tcPr>
            <w:tcW w:w="6885" w:type="dxa"/>
          </w:tcPr>
          <w:p>
            <w:pPr>
              <w:rPr>
                <w:b/>
                <w:bCs/>
              </w:rPr>
            </w:pPr>
            <w:r>
              <w:rPr>
                <w:rFonts w:hint="eastAsia" w:asciiTheme="minorEastAsia" w:hAnsiTheme="minorEastAsia" w:eastAsiaTheme="minorEastAsia" w:cstheme="minorEastAsia"/>
                <w:b/>
                <w:bCs/>
                <w:sz w:val="21"/>
                <w:szCs w:val="21"/>
              </w:rPr>
              <w:t>默认规则策略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37" w:type="dxa"/>
          </w:tcPr>
          <w:p>
            <w:r>
              <w:rPr>
                <w:rFonts w:hint="eastAsia" w:asciiTheme="minorEastAsia" w:hAnsiTheme="minorEastAsia" w:eastAsiaTheme="minorEastAsia" w:cstheme="minorEastAsia"/>
                <w:sz w:val="21"/>
                <w:szCs w:val="21"/>
              </w:rPr>
              <w:t>trusted</w:t>
            </w:r>
          </w:p>
        </w:tc>
        <w:tc>
          <w:tcPr>
            <w:tcW w:w="6885" w:type="dxa"/>
          </w:tcPr>
          <w:p>
            <w:r>
              <w:rPr>
                <w:rFonts w:hint="eastAsia" w:asciiTheme="minorEastAsia" w:hAnsiTheme="minorEastAsia" w:eastAsiaTheme="minorEastAsia" w:cstheme="minorEastAsia"/>
                <w:sz w:val="21"/>
                <w:szCs w:val="21"/>
              </w:rPr>
              <w:t>允许所有的数据包。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37" w:type="dxa"/>
          </w:tcPr>
          <w:p>
            <w:r>
              <w:rPr>
                <w:rFonts w:hint="eastAsia" w:asciiTheme="minorEastAsia" w:hAnsiTheme="minorEastAsia" w:eastAsiaTheme="minorEastAsia" w:cstheme="minorEastAsia"/>
                <w:sz w:val="21"/>
                <w:szCs w:val="21"/>
              </w:rPr>
              <w:t>home</w:t>
            </w:r>
          </w:p>
        </w:tc>
        <w:tc>
          <w:tcPr>
            <w:tcW w:w="6885" w:type="dxa"/>
          </w:tcPr>
          <w:p>
            <w:r>
              <w:rPr>
                <w:rFonts w:hint="eastAsia" w:asciiTheme="minorEastAsia" w:hAnsiTheme="minorEastAsia" w:eastAsiaTheme="minorEastAsia" w:cstheme="minorEastAsia"/>
                <w:sz w:val="21"/>
                <w:szCs w:val="21"/>
              </w:rPr>
              <w:t>拒绝流入的数据包，除非与输出流量数据包相关或是ssh,mdns,ipp-client,samba-client与dhcpv6-client服务则允许。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37" w:type="dxa"/>
          </w:tcPr>
          <w:p>
            <w:r>
              <w:rPr>
                <w:rFonts w:hint="eastAsia" w:asciiTheme="minorEastAsia" w:hAnsiTheme="minorEastAsia" w:eastAsiaTheme="minorEastAsia" w:cstheme="minorEastAsia"/>
                <w:sz w:val="21"/>
                <w:szCs w:val="21"/>
              </w:rPr>
              <w:t>internal</w:t>
            </w:r>
          </w:p>
        </w:tc>
        <w:tc>
          <w:tcPr>
            <w:tcW w:w="6885" w:type="dxa"/>
          </w:tcPr>
          <w:p>
            <w:r>
              <w:rPr>
                <w:rFonts w:hint="eastAsia" w:asciiTheme="minorEastAsia" w:hAnsiTheme="minorEastAsia" w:eastAsiaTheme="minorEastAsia" w:cstheme="minorEastAsia"/>
                <w:sz w:val="21"/>
                <w:szCs w:val="21"/>
              </w:rPr>
              <w:t>等同于home区域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37" w:type="dxa"/>
          </w:tcPr>
          <w:p>
            <w:r>
              <w:rPr>
                <w:rFonts w:hint="eastAsia" w:asciiTheme="minorEastAsia" w:hAnsiTheme="minorEastAsia" w:eastAsiaTheme="minorEastAsia" w:cstheme="minorEastAsia"/>
                <w:sz w:val="21"/>
                <w:szCs w:val="21"/>
              </w:rPr>
              <w:t>work</w:t>
            </w:r>
          </w:p>
        </w:tc>
        <w:tc>
          <w:tcPr>
            <w:tcW w:w="6885" w:type="dxa"/>
          </w:tcPr>
          <w:p>
            <w:r>
              <w:rPr>
                <w:rFonts w:hint="eastAsia" w:asciiTheme="minorEastAsia" w:hAnsiTheme="minorEastAsia" w:eastAsiaTheme="minorEastAsia" w:cstheme="minorEastAsia"/>
                <w:sz w:val="21"/>
                <w:szCs w:val="21"/>
              </w:rPr>
              <w:t>拒绝流入的数据包，除非与输出流量数据包相关或是ssh,ipp-client与dhcpv6-client服务则允许。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37" w:type="dxa"/>
          </w:tcPr>
          <w:p>
            <w:r>
              <w:rPr>
                <w:rFonts w:hint="eastAsia" w:asciiTheme="minorEastAsia" w:hAnsiTheme="minorEastAsia" w:eastAsiaTheme="minorEastAsia" w:cstheme="minorEastAsia"/>
                <w:sz w:val="21"/>
                <w:szCs w:val="21"/>
              </w:rPr>
              <w:t>public</w:t>
            </w:r>
          </w:p>
        </w:tc>
        <w:tc>
          <w:tcPr>
            <w:tcW w:w="6885" w:type="dxa"/>
          </w:tcPr>
          <w:p>
            <w:r>
              <w:rPr>
                <w:rFonts w:hint="eastAsia" w:asciiTheme="minorEastAsia" w:hAnsiTheme="minorEastAsia" w:eastAsiaTheme="minorEastAsia" w:cstheme="minorEastAsia"/>
                <w:sz w:val="21"/>
                <w:szCs w:val="21"/>
              </w:rPr>
              <w:t>拒绝流入的数据包，除非与输出流量数据包相关或是ssh,dhcpv6-client服务则允许。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37" w:type="dxa"/>
          </w:tcPr>
          <w:p>
            <w:r>
              <w:rPr>
                <w:rFonts w:hint="eastAsia" w:asciiTheme="minorEastAsia" w:hAnsiTheme="minorEastAsia" w:eastAsiaTheme="minorEastAsia" w:cstheme="minorEastAsia"/>
                <w:sz w:val="21"/>
                <w:szCs w:val="21"/>
              </w:rPr>
              <w:t>external</w:t>
            </w:r>
          </w:p>
        </w:tc>
        <w:tc>
          <w:tcPr>
            <w:tcW w:w="6885" w:type="dxa"/>
          </w:tcPr>
          <w:p>
            <w:r>
              <w:rPr>
                <w:rFonts w:hint="eastAsia" w:asciiTheme="minorEastAsia" w:hAnsiTheme="minorEastAsia" w:eastAsiaTheme="minorEastAsia" w:cstheme="minorEastAsia"/>
                <w:sz w:val="21"/>
                <w:szCs w:val="21"/>
              </w:rPr>
              <w:t>拒绝流入的数据包，除非与输出流量数据包相关或是ssh服务则允许。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37" w:type="dxa"/>
          </w:tcPr>
          <w:p>
            <w:r>
              <w:rPr>
                <w:rFonts w:hint="eastAsia" w:asciiTheme="minorEastAsia" w:hAnsiTheme="minorEastAsia" w:eastAsiaTheme="minorEastAsia" w:cstheme="minorEastAsia"/>
                <w:sz w:val="21"/>
                <w:szCs w:val="21"/>
              </w:rPr>
              <w:t>dmz</w:t>
            </w:r>
          </w:p>
        </w:tc>
        <w:tc>
          <w:tcPr>
            <w:tcW w:w="6885" w:type="dxa"/>
          </w:tcPr>
          <w:p>
            <w:r>
              <w:rPr>
                <w:rFonts w:hint="eastAsia" w:asciiTheme="minorEastAsia" w:hAnsiTheme="minorEastAsia" w:eastAsiaTheme="minorEastAsia" w:cstheme="minorEastAsia"/>
                <w:sz w:val="21"/>
                <w:szCs w:val="21"/>
              </w:rPr>
              <w:t>拒绝流入的数据包，除非与输出流量数据包相关或是ssh服务则允许。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37" w:type="dxa"/>
          </w:tcPr>
          <w:p>
            <w:r>
              <w:rPr>
                <w:rFonts w:hint="eastAsia" w:asciiTheme="minorEastAsia" w:hAnsiTheme="minorEastAsia" w:eastAsiaTheme="minorEastAsia" w:cstheme="minorEastAsia"/>
                <w:sz w:val="21"/>
                <w:szCs w:val="21"/>
              </w:rPr>
              <w:t>block</w:t>
            </w:r>
          </w:p>
        </w:tc>
        <w:tc>
          <w:tcPr>
            <w:tcW w:w="6885" w:type="dxa"/>
          </w:tcPr>
          <w:p>
            <w:r>
              <w:rPr>
                <w:rFonts w:hint="eastAsia" w:asciiTheme="minorEastAsia" w:hAnsiTheme="minorEastAsia" w:eastAsiaTheme="minorEastAsia" w:cstheme="minorEastAsia"/>
                <w:sz w:val="21"/>
                <w:szCs w:val="21"/>
              </w:rPr>
              <w:t>拒绝流入的数据包，除非与输出流量数据包相关。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37" w:type="dxa"/>
          </w:tcPr>
          <w:p>
            <w:r>
              <w:rPr>
                <w:rFonts w:hint="eastAsia" w:asciiTheme="minorEastAsia" w:hAnsiTheme="minorEastAsia" w:eastAsiaTheme="minorEastAsia" w:cstheme="minorEastAsia"/>
                <w:sz w:val="21"/>
                <w:szCs w:val="21"/>
              </w:rPr>
              <w:t>drop</w:t>
            </w:r>
          </w:p>
        </w:tc>
        <w:tc>
          <w:tcPr>
            <w:tcW w:w="6885" w:type="dxa"/>
          </w:tcPr>
          <w:p>
            <w:r>
              <w:rPr>
                <w:rFonts w:hint="eastAsia" w:asciiTheme="minorEastAsia" w:hAnsiTheme="minorEastAsia" w:eastAsiaTheme="minorEastAsia" w:cstheme="minorEastAsia"/>
                <w:sz w:val="21"/>
                <w:szCs w:val="21"/>
              </w:rPr>
              <w:t>拒绝流入的数据包，除非与输出流量数据包相关。</w:t>
            </w:r>
          </w:p>
        </w:tc>
      </w:tr>
    </w:tbl>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简单来讲就是为用户预先准备了几套规则集合，我们可以根据场景的不同选择合适的规矩集合，而默认区域是public。</w:t>
      </w:r>
    </w:p>
    <w:p>
      <w:pPr>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3.2 字符管理工具</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如果想要更高效的配置妥当防火墙，那么就一定要学习字符管理工具firewall-cmd命令,命令参数有：</w:t>
      </w:r>
    </w:p>
    <w:p>
      <w:pPr>
        <w:rPr>
          <w:rFonts w:hint="eastAsia" w:asciiTheme="minorEastAsia" w:hAnsiTheme="minorEastAsia" w:eastAsiaTheme="minorEastAsia" w:cstheme="minorEastAsia"/>
          <w:sz w:val="21"/>
          <w:szCs w:val="21"/>
        </w:rPr>
      </w:pP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458"/>
        <w:gridCol w:w="5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参数</w:t>
            </w:r>
          </w:p>
        </w:tc>
        <w:tc>
          <w:tcPr>
            <w:tcW w:w="5064" w:type="dxa"/>
          </w:tcPr>
          <w:p>
            <w:r>
              <w:rPr>
                <w:rFonts w:hint="eastAsia" w:asciiTheme="minorEastAsia" w:hAnsiTheme="minorEastAsia" w:eastAsiaTheme="minorEastAsia" w:cstheme="minorEastAsia"/>
                <w:sz w:val="21"/>
                <w:szCs w:val="21"/>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--get-default-zone</w:t>
            </w:r>
          </w:p>
        </w:tc>
        <w:tc>
          <w:tcPr>
            <w:tcW w:w="5064" w:type="dxa"/>
          </w:tcPr>
          <w:p>
            <w:r>
              <w:rPr>
                <w:rFonts w:hint="eastAsia" w:asciiTheme="minorEastAsia" w:hAnsiTheme="minorEastAsia" w:eastAsiaTheme="minorEastAsia" w:cstheme="minorEastAsia"/>
                <w:sz w:val="21"/>
                <w:szCs w:val="21"/>
              </w:rPr>
              <w:t>查询默认的区域名称。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--set-default-zone=&lt;区域名称&gt;</w:t>
            </w:r>
          </w:p>
        </w:tc>
        <w:tc>
          <w:tcPr>
            <w:tcW w:w="5064" w:type="dxa"/>
          </w:tcPr>
          <w:p>
            <w:r>
              <w:rPr>
                <w:rFonts w:hint="eastAsia" w:asciiTheme="minorEastAsia" w:hAnsiTheme="minorEastAsia" w:eastAsiaTheme="minorEastAsia" w:cstheme="minorEastAsia"/>
                <w:sz w:val="21"/>
                <w:szCs w:val="21"/>
              </w:rPr>
              <w:t>设置默认的区域，永久生效。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--get-zones</w:t>
            </w:r>
          </w:p>
        </w:tc>
        <w:tc>
          <w:tcPr>
            <w:tcW w:w="5064" w:type="dxa"/>
          </w:tcPr>
          <w:p>
            <w:r>
              <w:rPr>
                <w:rFonts w:hint="eastAsia" w:asciiTheme="minorEastAsia" w:hAnsiTheme="minorEastAsia" w:eastAsiaTheme="minorEastAsia" w:cstheme="minorEastAsia"/>
                <w:sz w:val="21"/>
                <w:szCs w:val="21"/>
              </w:rPr>
              <w:t>显示可用的区域。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--get-services</w:t>
            </w:r>
          </w:p>
        </w:tc>
        <w:tc>
          <w:tcPr>
            <w:tcW w:w="5064" w:type="dxa"/>
          </w:tcPr>
          <w:p>
            <w:r>
              <w:rPr>
                <w:rFonts w:hint="eastAsia" w:asciiTheme="minorEastAsia" w:hAnsiTheme="minorEastAsia" w:eastAsiaTheme="minorEastAsia" w:cstheme="minorEastAsia"/>
                <w:sz w:val="21"/>
                <w:szCs w:val="21"/>
              </w:rPr>
              <w:t>显示预先定义的服务。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--get-active-zones</w:t>
            </w:r>
          </w:p>
        </w:tc>
        <w:tc>
          <w:tcPr>
            <w:tcW w:w="5064" w:type="dxa"/>
          </w:tcPr>
          <w:p>
            <w:r>
              <w:rPr>
                <w:rFonts w:hint="eastAsia" w:asciiTheme="minorEastAsia" w:hAnsiTheme="minorEastAsia" w:eastAsiaTheme="minorEastAsia" w:cstheme="minorEastAsia"/>
                <w:sz w:val="21"/>
                <w:szCs w:val="21"/>
              </w:rPr>
              <w:t>显示当前正在使用的区域与网卡名称。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--add-source=</w:t>
            </w:r>
          </w:p>
        </w:tc>
        <w:tc>
          <w:tcPr>
            <w:tcW w:w="5064" w:type="dxa"/>
          </w:tcPr>
          <w:p>
            <w:r>
              <w:rPr>
                <w:rFonts w:hint="eastAsia" w:asciiTheme="minorEastAsia" w:hAnsiTheme="minorEastAsia" w:eastAsiaTheme="minorEastAsia" w:cstheme="minorEastAsia"/>
                <w:sz w:val="21"/>
                <w:szCs w:val="21"/>
              </w:rPr>
              <w:t>将来源于此IP或子网的流量导向指定的区域。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--remove-source=</w:t>
            </w:r>
          </w:p>
        </w:tc>
        <w:tc>
          <w:tcPr>
            <w:tcW w:w="5064" w:type="dxa"/>
          </w:tcPr>
          <w:p>
            <w:r>
              <w:rPr>
                <w:rFonts w:hint="eastAsia" w:asciiTheme="minorEastAsia" w:hAnsiTheme="minorEastAsia" w:eastAsiaTheme="minorEastAsia" w:cstheme="minorEastAsia"/>
                <w:sz w:val="21"/>
                <w:szCs w:val="21"/>
              </w:rPr>
              <w:t>不再将此IP或子网的流量导向某个指定区域。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--add-interface=&lt;网卡名称&gt;</w:t>
            </w:r>
          </w:p>
        </w:tc>
        <w:tc>
          <w:tcPr>
            <w:tcW w:w="5064" w:type="dxa"/>
          </w:tcPr>
          <w:p>
            <w:r>
              <w:rPr>
                <w:rFonts w:hint="eastAsia" w:asciiTheme="minorEastAsia" w:hAnsiTheme="minorEastAsia" w:eastAsiaTheme="minorEastAsia" w:cstheme="minorEastAsia"/>
                <w:sz w:val="21"/>
                <w:szCs w:val="21"/>
              </w:rPr>
              <w:t>将来自于该网卡的所有流量都导向某个指定区域。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--change-interface=&lt;网卡名称&gt;</w:t>
            </w:r>
          </w:p>
        </w:tc>
        <w:tc>
          <w:tcPr>
            <w:tcW w:w="5064" w:type="dxa"/>
          </w:tcPr>
          <w:p>
            <w:r>
              <w:rPr>
                <w:rFonts w:hint="eastAsia" w:asciiTheme="minorEastAsia" w:hAnsiTheme="minorEastAsia" w:eastAsiaTheme="minorEastAsia" w:cstheme="minorEastAsia"/>
                <w:sz w:val="21"/>
                <w:szCs w:val="21"/>
              </w:rPr>
              <w:t>将某个网卡与区域做关联。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--list-all</w:t>
            </w:r>
          </w:p>
        </w:tc>
        <w:tc>
          <w:tcPr>
            <w:tcW w:w="5064" w:type="dxa"/>
          </w:tcPr>
          <w:p>
            <w:r>
              <w:rPr>
                <w:rFonts w:hint="eastAsia" w:asciiTheme="minorEastAsia" w:hAnsiTheme="minorEastAsia" w:eastAsiaTheme="minorEastAsia" w:cstheme="minorEastAsia"/>
                <w:sz w:val="21"/>
                <w:szCs w:val="21"/>
              </w:rPr>
              <w:t>显示当前区域的网卡配置参数，资源，端口以及服务等信息。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--list-all-zones</w:t>
            </w:r>
          </w:p>
        </w:tc>
        <w:tc>
          <w:tcPr>
            <w:tcW w:w="5064" w:type="dxa"/>
          </w:tcPr>
          <w:p>
            <w:r>
              <w:rPr>
                <w:rFonts w:hint="eastAsia" w:asciiTheme="minorEastAsia" w:hAnsiTheme="minorEastAsia" w:eastAsiaTheme="minorEastAsia" w:cstheme="minorEastAsia"/>
                <w:sz w:val="21"/>
                <w:szCs w:val="21"/>
              </w:rPr>
              <w:t>显示所有区域的网卡配置参数，资源，端口以及服务等信息。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--add-service=&lt;服务名&gt;</w:t>
            </w:r>
          </w:p>
        </w:tc>
        <w:tc>
          <w:tcPr>
            <w:tcW w:w="5064" w:type="dxa"/>
          </w:tcPr>
          <w:p>
            <w:r>
              <w:rPr>
                <w:rFonts w:hint="eastAsia" w:asciiTheme="minorEastAsia" w:hAnsiTheme="minorEastAsia" w:eastAsiaTheme="minorEastAsia" w:cstheme="minorEastAsia"/>
                <w:sz w:val="21"/>
                <w:szCs w:val="21"/>
              </w:rPr>
              <w:t>设置默认区域允许该服务的流量。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--add-port=&lt;端口号/协议&gt;</w:t>
            </w:r>
          </w:p>
        </w:tc>
        <w:tc>
          <w:tcPr>
            <w:tcW w:w="5064" w:type="dxa"/>
          </w:tcPr>
          <w:p>
            <w:r>
              <w:rPr>
                <w:rFonts w:hint="eastAsia" w:asciiTheme="minorEastAsia" w:hAnsiTheme="minorEastAsia" w:eastAsiaTheme="minorEastAsia" w:cstheme="minorEastAsia"/>
                <w:sz w:val="21"/>
                <w:szCs w:val="21"/>
              </w:rPr>
              <w:t>允许默认区域允许该端口的流量。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--remove-service=&lt;服务名&gt;</w:t>
            </w:r>
          </w:p>
        </w:tc>
        <w:tc>
          <w:tcPr>
            <w:tcW w:w="5064" w:type="dxa"/>
          </w:tcPr>
          <w:p>
            <w:r>
              <w:rPr>
                <w:rFonts w:hint="eastAsia" w:asciiTheme="minorEastAsia" w:hAnsiTheme="minorEastAsia" w:eastAsiaTheme="minorEastAsia" w:cstheme="minorEastAsia"/>
                <w:sz w:val="21"/>
                <w:szCs w:val="21"/>
              </w:rPr>
              <w:t>设置默认区域不再允许该服务的流量。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--remove-port=&lt;端口号/协议&gt;</w:t>
            </w:r>
          </w:p>
        </w:tc>
        <w:tc>
          <w:tcPr>
            <w:tcW w:w="5064" w:type="dxa"/>
          </w:tcPr>
          <w:p>
            <w:r>
              <w:rPr>
                <w:rFonts w:hint="eastAsia" w:asciiTheme="minorEastAsia" w:hAnsiTheme="minorEastAsia" w:eastAsiaTheme="minorEastAsia" w:cstheme="minorEastAsia"/>
                <w:sz w:val="21"/>
                <w:szCs w:val="21"/>
              </w:rPr>
              <w:t>允许默认区域不再允许该端口的流量。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3458" w:type="dxa"/>
          </w:tcPr>
          <w:p>
            <w:r>
              <w:rPr>
                <w:rFonts w:hint="eastAsia" w:asciiTheme="minorEastAsia" w:hAnsiTheme="minorEastAsia" w:eastAsiaTheme="minorEastAsia" w:cstheme="minorEastAsia"/>
                <w:sz w:val="21"/>
                <w:szCs w:val="21"/>
              </w:rPr>
              <w:t>--reload</w:t>
            </w:r>
          </w:p>
        </w:tc>
        <w:tc>
          <w:tcPr>
            <w:tcW w:w="5064" w:type="dxa"/>
          </w:tcPr>
          <w:p>
            <w:r>
              <w:rPr>
                <w:rFonts w:hint="eastAsia" w:asciiTheme="minorEastAsia" w:hAnsiTheme="minorEastAsia" w:eastAsiaTheme="minorEastAsia" w:cstheme="minorEastAsia"/>
                <w:sz w:val="21"/>
                <w:szCs w:val="21"/>
              </w:rPr>
              <w:t>让“永久生效”的配置规则立即生效，覆盖当前的。</w:t>
            </w:r>
          </w:p>
        </w:tc>
      </w:tr>
    </w:tbl>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特别需要注意的是firewalld服务有两份规则策略配置记录，必需要能够区分：</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RunTime:当前正在生效的。</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Permanent:永久生效的。</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当下面实验修改的是永久生效的策略记录时，必须执行"--reload"参数后才能立即生效，否则要重启后再生效。</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查看当前的区域：</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firewall-cmd --get-default-zone</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public</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查询eno16777728网卡的区域：</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firewall-cmd --get-zone-of-interface=eno16777728</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public</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在public中分别查询ssh与http服务是否被允许：</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firewall-cmd --zone=public --query-service=ssh</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yes</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firewall-cmd --zone=public --query-service=http</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no</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设置默认规则为dmz：</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firewall-cmd --set-default-zone=dmz</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让“永久生效”的配置文件立即生效：</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firewall-cmd --reload</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success</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启动/关闭应急状况模式，阻断所有网络连接：</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应急状况模式启动后会禁止所有的网络连接，一切服务的请求也都会被拒绝，当心，请慎用。</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firewall-cmd --panic-on</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success</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firewall-cmd --panic-off</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success</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如果您已经能够完全理解上面练习中firewall-cmd命令的参数作用，不妨来尝试完成下面的模拟训练吧：</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模拟训练A:</w:t>
      </w:r>
      <w:r>
        <w:rPr>
          <w:rFonts w:hint="eastAsia" w:asciiTheme="minorEastAsia" w:hAnsiTheme="minorEastAsia" w:eastAsiaTheme="minorEastAsia" w:cstheme="minorEastAsia"/>
          <w:sz w:val="21"/>
          <w:szCs w:val="21"/>
        </w:rPr>
        <w:t>允许https服务流量通过public区域，要求立即生效且永久有效：</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方法一:分别设置当前生效与永久有效的规则记录：</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shd w:val="clear" w:color="FFFFFF" w:fill="D9D9D9"/>
        </w:rPr>
        <w:t>[root@linuxprobe ~]# firewall-cmd</w:t>
      </w:r>
      <w:r>
        <w:rPr>
          <w:rFonts w:hint="eastAsia" w:asciiTheme="minorEastAsia" w:hAnsiTheme="minorEastAsia" w:cstheme="minorEastAsia"/>
          <w:sz w:val="21"/>
          <w:szCs w:val="21"/>
          <w:shd w:val="clear" w:color="FFFFFF" w:fill="D9D9D9"/>
          <w:lang w:val="en-US" w:eastAsia="zh-CN"/>
        </w:rPr>
        <w:t xml:space="preserve"> </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3.3 图形管理工具</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执行firewall-config命令即可看到firewalld的防火墙图形化管理工具，真的很强大，可以完成很多复杂的工作。</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firewalld防火墙图形化管理工具界面详解：</w:t>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73675" cy="3832225"/>
            <wp:effectExtent l="0" t="0" r="3175" b="15875"/>
            <wp:docPr id="23" name="图片 23" descr="6X85B($YEG[67`IT)E4@S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X85B($YEG[67`IT)E4@SJJ"/>
                    <pic:cNvPicPr>
                      <a:picLocks noChangeAspect="1"/>
                    </pic:cNvPicPr>
                  </pic:nvPicPr>
                  <pic:blipFill>
                    <a:blip r:embed="rId17"/>
                    <a:stretch>
                      <a:fillRect/>
                    </a:stretch>
                  </pic:blipFill>
                  <pic:spPr>
                    <a:xfrm>
                      <a:off x="0" y="0"/>
                      <a:ext cx="5273675" cy="3832225"/>
                    </a:xfrm>
                    <a:prstGeom prst="rect">
                      <a:avLst/>
                    </a:prstGeom>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①:选择"立即生效"或"重启后依然生效"配置。</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②:区域列表。</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③:服务列表。</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④:当前选中的区域。</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⑤:被选中区域的服务。</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⑥:被选中区域的端口。</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⑦:被选中区域的伪装。</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⑧:被选中区域的端口转发。</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⑨:被选中区域的ICMP包。</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⑩:被选中区域的富规则。</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⑪:被选中区域的网卡设备。</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⑫:被选中区域的服务，前面有√的表示允许。</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⑬:firewalld防火墙的状态</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color w:val="0000FF"/>
          <w:sz w:val="21"/>
          <w:szCs w:val="21"/>
        </w:rPr>
      </w:pPr>
      <w:r>
        <w:rPr>
          <w:rFonts w:hint="eastAsia" w:asciiTheme="minorEastAsia" w:hAnsiTheme="minorEastAsia" w:eastAsiaTheme="minorEastAsia" w:cstheme="minorEastAsia"/>
          <w:color w:val="0000FF"/>
          <w:sz w:val="21"/>
          <w:szCs w:val="21"/>
        </w:rPr>
        <w:t>请注意:firewall-config图形化管理工具中没有保存/完成按钮，只要修改就会生效。</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允许其他主机访问http服务，仅当前生效：</w:t>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69230" cy="3849370"/>
            <wp:effectExtent l="0" t="0" r="7620" b="17780"/>
            <wp:docPr id="24" name="图片 24" descr=")BRJEQNOU7)3V)AQQ$N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RJEQNOU7)3V)AQQ$NU~}1"/>
                    <pic:cNvPicPr>
                      <a:picLocks noChangeAspect="1"/>
                    </pic:cNvPicPr>
                  </pic:nvPicPr>
                  <pic:blipFill>
                    <a:blip r:embed="rId18"/>
                    <a:stretch>
                      <a:fillRect/>
                    </a:stretch>
                  </pic:blipFill>
                  <pic:spPr>
                    <a:xfrm>
                      <a:off x="0" y="0"/>
                      <a:ext cx="5269230" cy="3849370"/>
                    </a:xfrm>
                    <a:prstGeom prst="rect">
                      <a:avLst/>
                    </a:prstGeom>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允许其他主机访问8080-8088端口且重启后依然生效：</w:t>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73675" cy="3832225"/>
            <wp:effectExtent l="0" t="0" r="3175" b="15875"/>
            <wp:docPr id="25" name="图片 25" descr=")%X4S9$5PRF]LU278MTYS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X4S9$5PRF]LU278MTYSY4"/>
                    <pic:cNvPicPr>
                      <a:picLocks noChangeAspect="1"/>
                    </pic:cNvPicPr>
                  </pic:nvPicPr>
                  <pic:blipFill>
                    <a:blip r:embed="rId19"/>
                    <a:stretch>
                      <a:fillRect/>
                    </a:stretch>
                  </pic:blipFill>
                  <pic:spPr>
                    <a:xfrm>
                      <a:off x="0" y="0"/>
                      <a:ext cx="5273675" cy="3832225"/>
                    </a:xfrm>
                    <a:prstGeom prst="rect">
                      <a:avLst/>
                    </a:prstGeom>
                  </pic:spPr>
                </pic:pic>
              </a:graphicData>
            </a:graphic>
          </wp:inline>
        </w:drawing>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65420" cy="3861435"/>
            <wp:effectExtent l="0" t="0" r="11430" b="5715"/>
            <wp:docPr id="26" name="图片 26" descr="H)X[MWADOH~BOP@_@4]1X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X[MWADOH~BOP@_@4]1X7B"/>
                    <pic:cNvPicPr>
                      <a:picLocks noChangeAspect="1"/>
                    </pic:cNvPicPr>
                  </pic:nvPicPr>
                  <pic:blipFill>
                    <a:blip r:embed="rId20"/>
                    <a:stretch>
                      <a:fillRect/>
                    </a:stretch>
                  </pic:blipFill>
                  <pic:spPr>
                    <a:xfrm>
                      <a:off x="0" y="0"/>
                      <a:ext cx="5265420" cy="3861435"/>
                    </a:xfrm>
                    <a:prstGeom prst="rect">
                      <a:avLst/>
                    </a:prstGeom>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开启伪装功能，重启后依然生效：</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firewalld防火墙的伪装功能实际就是SNAT技术，即让内网用户不必在公网中暴露自己的真实IP地址。</w:t>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68595" cy="3827145"/>
            <wp:effectExtent l="0" t="0" r="8255" b="1905"/>
            <wp:docPr id="27" name="图片 27" descr="(]KY8]WX3GWQEARF}X56{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KY8]WX3GWQEARF}X56{3K"/>
                    <pic:cNvPicPr>
                      <a:picLocks noChangeAspect="1"/>
                    </pic:cNvPicPr>
                  </pic:nvPicPr>
                  <pic:blipFill>
                    <a:blip r:embed="rId21"/>
                    <a:stretch>
                      <a:fillRect/>
                    </a:stretch>
                  </pic:blipFill>
                  <pic:spPr>
                    <a:xfrm>
                      <a:off x="0" y="0"/>
                      <a:ext cx="5268595" cy="3827145"/>
                    </a:xfrm>
                    <a:prstGeom prst="rect">
                      <a:avLst/>
                    </a:prstGeom>
                  </pic:spPr>
                </pic:pic>
              </a:graphicData>
            </a:graphic>
          </wp:inline>
        </w:drawing>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69230" cy="3834765"/>
            <wp:effectExtent l="0" t="0" r="7620" b="13335"/>
            <wp:docPr id="28" name="图片 28" descr="JJSCC1V({$}QJPXVW4}6E7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JJSCC1V({$}QJPXVW4}6E7N"/>
                    <pic:cNvPicPr>
                      <a:picLocks noChangeAspect="1"/>
                    </pic:cNvPicPr>
                  </pic:nvPicPr>
                  <pic:blipFill>
                    <a:blip r:embed="rId22"/>
                    <a:stretch>
                      <a:fillRect/>
                    </a:stretch>
                  </pic:blipFill>
                  <pic:spPr>
                    <a:xfrm>
                      <a:off x="0" y="0"/>
                      <a:ext cx="5269230" cy="3834765"/>
                    </a:xfrm>
                    <a:prstGeom prst="rect">
                      <a:avLst/>
                    </a:prstGeom>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过滤所有"echo-reply"的ICMP协议报文数据包，仅当前生效：</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ICMP即互联网控制报文协议"Internet Control Message Protocol"，归属于TCP/IP协议族，主要用于检测网络间是否可通信、主机是否可达、路由是否可用等网络状态，并不用于传输用户数据。</w:t>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73675" cy="3817620"/>
            <wp:effectExtent l="0" t="0" r="3175" b="11430"/>
            <wp:docPr id="29" name="图片 29" descr="1X0}34)5PQB(~~JQL}K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X0}34)5PQB(~~JQL}K2%]U"/>
                    <pic:cNvPicPr>
                      <a:picLocks noChangeAspect="1"/>
                    </pic:cNvPicPr>
                  </pic:nvPicPr>
                  <pic:blipFill>
                    <a:blip r:embed="rId23"/>
                    <a:stretch>
                      <a:fillRect/>
                    </a:stretch>
                  </pic:blipFill>
                  <pic:spPr>
                    <a:xfrm>
                      <a:off x="0" y="0"/>
                      <a:ext cx="5273675" cy="3817620"/>
                    </a:xfrm>
                    <a:prstGeom prst="rect">
                      <a:avLst/>
                    </a:prstGeom>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仅允许192.168.10.20主机访问本机的1234端口，仅当前生效：</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富规则代表着更细致、更详细的规则策略，针对某个服务、主机地址、端口号等选项的规则策略，优先级最高。</w:t>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64785" cy="3858895"/>
            <wp:effectExtent l="0" t="0" r="12065" b="8255"/>
            <wp:docPr id="30" name="图片 30" descr="VA`K_1]Z{HEOPNY976M06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A`K_1]Z{HEOPNY976M06R7"/>
                    <pic:cNvPicPr>
                      <a:picLocks noChangeAspect="1"/>
                    </pic:cNvPicPr>
                  </pic:nvPicPr>
                  <pic:blipFill>
                    <a:blip r:embed="rId24"/>
                    <a:stretch>
                      <a:fillRect/>
                    </a:stretch>
                  </pic:blipFill>
                  <pic:spPr>
                    <a:xfrm>
                      <a:off x="0" y="0"/>
                      <a:ext cx="5264785" cy="3858895"/>
                    </a:xfrm>
                    <a:prstGeom prst="rect">
                      <a:avLst/>
                    </a:prstGeom>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查看网卡设备信息：</w:t>
      </w:r>
    </w:p>
    <w:p>
      <w:pP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drawing>
          <wp:inline distT="0" distB="0" distL="114300" distR="114300">
            <wp:extent cx="5268595" cy="3832225"/>
            <wp:effectExtent l="0" t="0" r="8255" b="15875"/>
            <wp:docPr id="31" name="图片 31" descr="Z])JB9U(I(W`BM~DUWZ2J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Z])JB9U(I(W`BM~DUWZ2J6M"/>
                    <pic:cNvPicPr>
                      <a:picLocks noChangeAspect="1"/>
                    </pic:cNvPicPr>
                  </pic:nvPicPr>
                  <pic:blipFill>
                    <a:blip r:embed="rId25"/>
                    <a:stretch>
                      <a:fillRect/>
                    </a:stretch>
                  </pic:blipFill>
                  <pic:spPr>
                    <a:xfrm>
                      <a:off x="0" y="0"/>
                      <a:ext cx="5268595" cy="3832225"/>
                    </a:xfrm>
                    <a:prstGeom prst="rect">
                      <a:avLst/>
                    </a:prstGeom>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irewall-config图形管理工具真的非常实用，很多原本复杂的长命令被用图形化按钮替代，设置规则也变得简单了，日常工作中真的非常实用。所以有必要跟读者们讲清配置防火墙的原则——只要能实现需求的功能，无论用文本管理工具还是图形管理工具都是可以的。</w:t>
      </w:r>
    </w:p>
    <w:p>
      <w:pPr>
        <w:rPr>
          <w:rFonts w:hint="eastAsia" w:asciiTheme="minorEastAsia" w:hAnsiTheme="minorEastAsia" w:eastAsiaTheme="minorEastAsia" w:cstheme="minorEastAsia"/>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4 服务的访问控制列表</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Tcp_wrappers(即Transmission Control Protocol(TCP)Wrappers)是一款基于IP层的ACL访问控制列表流量监控程序，它能够根据来访主机地址与本机目标服务程序做允许或拒绝规则，控制列表修改后会立即生效，系统将会先检查允许规则，如果匹配允许则直接放行流量，若拒绝规则中匹配则直接拒绝，都不匹配默认也会放行。</w:t>
      </w:r>
    </w:p>
    <w:p>
      <w:pPr>
        <w:rPr>
          <w:rFonts w:hint="eastAsia" w:asciiTheme="minorEastAsia" w:hAnsiTheme="minorEastAsia" w:eastAsiaTheme="minorEastAsia" w:cstheme="minorEastAsia"/>
          <w:sz w:val="21"/>
          <w:szCs w:val="21"/>
        </w:rPr>
      </w:pP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允许名单:/etc/hosts.allow</w:t>
      </w:r>
    </w:p>
    <w:p>
      <w:pPr>
        <w:numPr>
          <w:ilvl w:val="0"/>
          <w:numId w:val="1"/>
        </w:numPr>
        <w:ind w:left="420" w:leftChars="0" w:hanging="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拒绝名单:/etc/hosts.deny</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指定客户端的规则如下：</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44"/>
        <w:gridCol w:w="3150"/>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44" w:type="dxa"/>
          </w:tcPr>
          <w:p>
            <w:pPr>
              <w:rPr>
                <w:b/>
                <w:bCs/>
              </w:rPr>
            </w:pPr>
            <w:r>
              <w:rPr>
                <w:rFonts w:hint="eastAsia" w:asciiTheme="minorEastAsia" w:hAnsiTheme="minorEastAsia" w:eastAsiaTheme="minorEastAsia" w:cstheme="minorEastAsia"/>
                <w:b/>
                <w:bCs/>
                <w:sz w:val="21"/>
                <w:szCs w:val="21"/>
              </w:rPr>
              <w:t>客户端类型</w:t>
            </w:r>
          </w:p>
        </w:tc>
        <w:tc>
          <w:tcPr>
            <w:tcW w:w="3150" w:type="dxa"/>
          </w:tcPr>
          <w:p>
            <w:pPr>
              <w:rPr>
                <w:b/>
                <w:bCs/>
              </w:rPr>
            </w:pPr>
            <w:r>
              <w:rPr>
                <w:rFonts w:hint="eastAsia" w:asciiTheme="minorEastAsia" w:hAnsiTheme="minorEastAsia" w:eastAsiaTheme="minorEastAsia" w:cstheme="minorEastAsia"/>
                <w:b/>
                <w:bCs/>
                <w:sz w:val="21"/>
                <w:szCs w:val="21"/>
              </w:rPr>
              <w:t>示例</w:t>
            </w:r>
          </w:p>
        </w:tc>
        <w:tc>
          <w:tcPr>
            <w:tcW w:w="3328" w:type="dxa"/>
          </w:tcPr>
          <w:p>
            <w:pPr>
              <w:rPr>
                <w:b/>
                <w:bCs/>
              </w:rPr>
            </w:pPr>
            <w:r>
              <w:rPr>
                <w:rFonts w:hint="eastAsia" w:asciiTheme="minorEastAsia" w:hAnsiTheme="minorEastAsia" w:eastAsiaTheme="minorEastAsia" w:cstheme="minorEastAsia"/>
                <w:b/>
                <w:bCs/>
                <w:sz w:val="21"/>
                <w:szCs w:val="21"/>
              </w:rPr>
              <w:t>满足示例的客户端列表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44" w:type="dxa"/>
          </w:tcPr>
          <w:p>
            <w:r>
              <w:rPr>
                <w:rFonts w:hint="eastAsia" w:asciiTheme="minorEastAsia" w:hAnsiTheme="minorEastAsia" w:eastAsiaTheme="minorEastAsia" w:cstheme="minorEastAsia"/>
                <w:sz w:val="21"/>
                <w:szCs w:val="21"/>
              </w:rPr>
              <w:t>单一主机</w:t>
            </w:r>
          </w:p>
        </w:tc>
        <w:tc>
          <w:tcPr>
            <w:tcW w:w="3150" w:type="dxa"/>
          </w:tcPr>
          <w:p>
            <w:r>
              <w:rPr>
                <w:rFonts w:hint="eastAsia" w:asciiTheme="minorEastAsia" w:hAnsiTheme="minorEastAsia" w:eastAsiaTheme="minorEastAsia" w:cstheme="minorEastAsia"/>
                <w:sz w:val="21"/>
                <w:szCs w:val="21"/>
              </w:rPr>
              <w:t>192.168.10.10</w:t>
            </w:r>
          </w:p>
        </w:tc>
        <w:tc>
          <w:tcPr>
            <w:tcW w:w="3328" w:type="dxa"/>
          </w:tcPr>
          <w:p>
            <w:r>
              <w:rPr>
                <w:rFonts w:hint="eastAsia" w:asciiTheme="minorEastAsia" w:hAnsiTheme="minorEastAsia" w:eastAsiaTheme="minorEastAsia" w:cstheme="minorEastAsia"/>
                <w:sz w:val="21"/>
                <w:szCs w:val="21"/>
              </w:rPr>
              <w:t>IP地址为192.168.10.10的主机。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44" w:type="dxa"/>
          </w:tcPr>
          <w:p>
            <w:r>
              <w:rPr>
                <w:rFonts w:hint="eastAsia" w:asciiTheme="minorEastAsia" w:hAnsiTheme="minorEastAsia" w:eastAsiaTheme="minorEastAsia" w:cstheme="minorEastAsia"/>
                <w:sz w:val="21"/>
                <w:szCs w:val="21"/>
              </w:rPr>
              <w:t>指定网段</w:t>
            </w:r>
          </w:p>
        </w:tc>
        <w:tc>
          <w:tcPr>
            <w:tcW w:w="3150" w:type="dxa"/>
          </w:tcPr>
          <w:p>
            <w:r>
              <w:rPr>
                <w:rFonts w:hint="eastAsia" w:asciiTheme="minorEastAsia" w:hAnsiTheme="minorEastAsia" w:eastAsiaTheme="minorEastAsia" w:cstheme="minorEastAsia"/>
                <w:sz w:val="21"/>
                <w:szCs w:val="21"/>
              </w:rPr>
              <w:t>192.168.10.</w:t>
            </w:r>
          </w:p>
        </w:tc>
        <w:tc>
          <w:tcPr>
            <w:tcW w:w="3328" w:type="dxa"/>
          </w:tcPr>
          <w:p>
            <w:r>
              <w:rPr>
                <w:rFonts w:hint="eastAsia" w:asciiTheme="minorEastAsia" w:hAnsiTheme="minorEastAsia" w:eastAsiaTheme="minorEastAsia" w:cstheme="minorEastAsia"/>
                <w:sz w:val="21"/>
                <w:szCs w:val="21"/>
              </w:rPr>
              <w:t>IP段为192.168.10.0/24的主机。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44" w:type="dxa"/>
          </w:tcPr>
          <w:p>
            <w:r>
              <w:rPr>
                <w:rFonts w:hint="eastAsia" w:asciiTheme="minorEastAsia" w:hAnsiTheme="minorEastAsia" w:eastAsiaTheme="minorEastAsia" w:cstheme="minorEastAsia"/>
                <w:sz w:val="21"/>
                <w:szCs w:val="21"/>
              </w:rPr>
              <w:t>指定网段</w:t>
            </w:r>
          </w:p>
        </w:tc>
        <w:tc>
          <w:tcPr>
            <w:tcW w:w="3150" w:type="dxa"/>
          </w:tcPr>
          <w:p>
            <w:r>
              <w:rPr>
                <w:rFonts w:hint="eastAsia" w:asciiTheme="minorEastAsia" w:hAnsiTheme="minorEastAsia" w:eastAsiaTheme="minorEastAsia" w:cstheme="minorEastAsia"/>
                <w:sz w:val="21"/>
                <w:szCs w:val="21"/>
              </w:rPr>
              <w:t>192.168.10.0/255.255.255.0</w:t>
            </w:r>
          </w:p>
        </w:tc>
        <w:tc>
          <w:tcPr>
            <w:tcW w:w="3328" w:type="dxa"/>
          </w:tcPr>
          <w:p>
            <w:r>
              <w:rPr>
                <w:rFonts w:hint="eastAsia" w:asciiTheme="minorEastAsia" w:hAnsiTheme="minorEastAsia" w:eastAsiaTheme="minorEastAsia" w:cstheme="minorEastAsia"/>
                <w:sz w:val="21"/>
                <w:szCs w:val="21"/>
              </w:rPr>
              <w:t>IP段为192.168.10.0/24的主机。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44" w:type="dxa"/>
          </w:tcPr>
          <w:p>
            <w:r>
              <w:rPr>
                <w:rFonts w:hint="eastAsia" w:asciiTheme="minorEastAsia" w:hAnsiTheme="minorEastAsia" w:eastAsiaTheme="minorEastAsia" w:cstheme="minorEastAsia"/>
                <w:sz w:val="21"/>
                <w:szCs w:val="21"/>
              </w:rPr>
              <w:t>指定DNS后缀</w:t>
            </w:r>
          </w:p>
        </w:tc>
        <w:tc>
          <w:tcPr>
            <w:tcW w:w="3150" w:type="dxa"/>
          </w:tcPr>
          <w:p>
            <w:r>
              <w:rPr>
                <w:rFonts w:hint="eastAsia" w:asciiTheme="minorEastAsia" w:hAnsiTheme="minorEastAsia" w:eastAsiaTheme="minorEastAsia" w:cstheme="minorEastAsia"/>
                <w:sz w:val="21"/>
                <w:szCs w:val="21"/>
              </w:rPr>
              <w:t>.linuxprobe.com</w:t>
            </w:r>
          </w:p>
        </w:tc>
        <w:tc>
          <w:tcPr>
            <w:tcW w:w="3328" w:type="dxa"/>
          </w:tcPr>
          <w:p>
            <w:r>
              <w:rPr>
                <w:rFonts w:hint="eastAsia" w:asciiTheme="minorEastAsia" w:hAnsiTheme="minorEastAsia" w:eastAsiaTheme="minorEastAsia" w:cstheme="minorEastAsia"/>
                <w:sz w:val="21"/>
                <w:szCs w:val="21"/>
              </w:rPr>
              <w:t>所有DNS后缀为.linuxprobe.com的主机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44" w:type="dxa"/>
          </w:tcPr>
          <w:p>
            <w:r>
              <w:rPr>
                <w:rFonts w:hint="eastAsia" w:asciiTheme="minorEastAsia" w:hAnsiTheme="minorEastAsia" w:eastAsiaTheme="minorEastAsia" w:cstheme="minorEastAsia"/>
                <w:sz w:val="21"/>
                <w:szCs w:val="21"/>
              </w:rPr>
              <w:t>指定主机名称</w:t>
            </w:r>
          </w:p>
        </w:tc>
        <w:tc>
          <w:tcPr>
            <w:tcW w:w="3150" w:type="dxa"/>
          </w:tcPr>
          <w:p>
            <w:r>
              <w:rPr>
                <w:rFonts w:hint="eastAsia" w:asciiTheme="minorEastAsia" w:hAnsiTheme="minorEastAsia" w:eastAsiaTheme="minorEastAsia" w:cstheme="minorEastAsia"/>
                <w:sz w:val="21"/>
                <w:szCs w:val="21"/>
              </w:rPr>
              <w:t>boss.linuxprobe.com</w:t>
            </w:r>
          </w:p>
        </w:tc>
        <w:tc>
          <w:tcPr>
            <w:tcW w:w="3328" w:type="dxa"/>
          </w:tcPr>
          <w:p>
            <w:r>
              <w:rPr>
                <w:rFonts w:hint="eastAsia" w:asciiTheme="minorEastAsia" w:hAnsiTheme="minorEastAsia" w:eastAsiaTheme="minorEastAsia" w:cstheme="minorEastAsia"/>
                <w:sz w:val="21"/>
                <w:szCs w:val="21"/>
              </w:rPr>
              <w:t>主机名称为boss.linuxprobe.com的主机。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44" w:type="dxa"/>
          </w:tcPr>
          <w:p>
            <w:r>
              <w:rPr>
                <w:rFonts w:hint="eastAsia" w:asciiTheme="minorEastAsia" w:hAnsiTheme="minorEastAsia" w:eastAsiaTheme="minorEastAsia" w:cstheme="minorEastAsia"/>
                <w:sz w:val="21"/>
                <w:szCs w:val="21"/>
              </w:rPr>
              <w:t>指定所有客户端</w:t>
            </w:r>
          </w:p>
        </w:tc>
        <w:tc>
          <w:tcPr>
            <w:tcW w:w="3150" w:type="dxa"/>
          </w:tcPr>
          <w:p>
            <w:r>
              <w:rPr>
                <w:rFonts w:hint="eastAsia" w:asciiTheme="minorEastAsia" w:hAnsiTheme="minorEastAsia" w:eastAsiaTheme="minorEastAsia" w:cstheme="minorEastAsia"/>
                <w:sz w:val="21"/>
                <w:szCs w:val="21"/>
              </w:rPr>
              <w:t>ALL</w:t>
            </w:r>
          </w:p>
        </w:tc>
        <w:tc>
          <w:tcPr>
            <w:tcW w:w="3328" w:type="dxa"/>
          </w:tcPr>
          <w:p>
            <w:r>
              <w:rPr>
                <w:rFonts w:hint="eastAsia" w:asciiTheme="minorEastAsia" w:hAnsiTheme="minorEastAsia" w:eastAsiaTheme="minorEastAsia" w:cstheme="minorEastAsia"/>
                <w:sz w:val="21"/>
                <w:szCs w:val="21"/>
              </w:rPr>
              <w:t>所有主机全部包括在内。</w:t>
            </w:r>
          </w:p>
        </w:tc>
      </w:tr>
    </w:tbl>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限制只有192.168.10.0/24网段的主机可以访问本机的sshd服务：</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编辑允许规则：</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vim /etc/hosts.allow</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sshd:192.168.10.</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拒绝其他所有的主机：</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[root@linuxprobe ~]# vim /etc/hosts.deny</w:t>
      </w:r>
    </w:p>
    <w:p>
      <w:pPr>
        <w:rPr>
          <w:rFonts w:hint="eastAsia" w:asciiTheme="minorEastAsia" w:hAnsiTheme="minorEastAsia" w:eastAsiaTheme="minorEastAsia" w:cstheme="minorEastAsia"/>
          <w:sz w:val="21"/>
          <w:szCs w:val="21"/>
          <w:shd w:val="clear" w:color="FFFFFF" w:fill="D9D9D9"/>
        </w:rPr>
      </w:pPr>
      <w:r>
        <w:rPr>
          <w:rFonts w:hint="eastAsia" w:asciiTheme="minorEastAsia" w:hAnsiTheme="minorEastAsia" w:eastAsiaTheme="minorEastAsia" w:cstheme="minorEastAsia"/>
          <w:sz w:val="21"/>
          <w:szCs w:val="21"/>
          <w:shd w:val="clear" w:color="FFFFFF" w:fill="D9D9D9"/>
        </w:rPr>
        <w:t>sshd:*</w:t>
      </w:r>
    </w:p>
    <w:p>
      <w:pPr>
        <w:rPr>
          <w:rFonts w:hint="eastAsia" w:asciiTheme="minorEastAsia" w:hAnsiTheme="minorEastAsia" w:eastAsiaTheme="minorEastAsia" w:cstheme="minorEastAsia"/>
          <w:sz w:val="21"/>
          <w:szCs w:val="21"/>
        </w:rPr>
      </w:pPr>
      <w:bookmarkStart w:id="0" w:name="_GoBack"/>
      <w:bookmarkEnd w:id="0"/>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0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C4616"/>
    <w:multiLevelType w:val="singleLevel"/>
    <w:tmpl w:val="586C4616"/>
    <w:lvl w:ilvl="0" w:tentative="0">
      <w:start w:val="1"/>
      <w:numFmt w:val="bullet"/>
      <w:lvlText w:val=""/>
      <w:lvlJc w:val="left"/>
      <w:pPr>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336CD"/>
    <w:rsid w:val="031247ED"/>
    <w:rsid w:val="050C6B24"/>
    <w:rsid w:val="05E85A39"/>
    <w:rsid w:val="065105C7"/>
    <w:rsid w:val="074A7760"/>
    <w:rsid w:val="0B9074A4"/>
    <w:rsid w:val="0DA526D5"/>
    <w:rsid w:val="0EEA1EB5"/>
    <w:rsid w:val="0FD13349"/>
    <w:rsid w:val="103D5F0E"/>
    <w:rsid w:val="10E707BB"/>
    <w:rsid w:val="115059DA"/>
    <w:rsid w:val="145471B4"/>
    <w:rsid w:val="15892C4D"/>
    <w:rsid w:val="174E0758"/>
    <w:rsid w:val="176B59D2"/>
    <w:rsid w:val="17C0188C"/>
    <w:rsid w:val="181620AB"/>
    <w:rsid w:val="19CA796E"/>
    <w:rsid w:val="1D2C16F6"/>
    <w:rsid w:val="1D70365A"/>
    <w:rsid w:val="1EB74F71"/>
    <w:rsid w:val="226D7B46"/>
    <w:rsid w:val="24C80649"/>
    <w:rsid w:val="25EF3643"/>
    <w:rsid w:val="26FC786D"/>
    <w:rsid w:val="27334C59"/>
    <w:rsid w:val="28006646"/>
    <w:rsid w:val="29FE0345"/>
    <w:rsid w:val="2C902C59"/>
    <w:rsid w:val="2D4C5654"/>
    <w:rsid w:val="2DF61F7A"/>
    <w:rsid w:val="30AB78DA"/>
    <w:rsid w:val="31F8029E"/>
    <w:rsid w:val="33A5468F"/>
    <w:rsid w:val="371830F0"/>
    <w:rsid w:val="372C7979"/>
    <w:rsid w:val="3833639F"/>
    <w:rsid w:val="392A567E"/>
    <w:rsid w:val="39A962AA"/>
    <w:rsid w:val="3ADD5B9C"/>
    <w:rsid w:val="40925BB3"/>
    <w:rsid w:val="414B4971"/>
    <w:rsid w:val="428F1370"/>
    <w:rsid w:val="42C27F75"/>
    <w:rsid w:val="46D46F22"/>
    <w:rsid w:val="49B902CE"/>
    <w:rsid w:val="4BA31FE8"/>
    <w:rsid w:val="4BF64312"/>
    <w:rsid w:val="4E573539"/>
    <w:rsid w:val="4F6E589F"/>
    <w:rsid w:val="4FD541F5"/>
    <w:rsid w:val="501A6488"/>
    <w:rsid w:val="50DD09A2"/>
    <w:rsid w:val="50EC20F9"/>
    <w:rsid w:val="51080E64"/>
    <w:rsid w:val="53257AD7"/>
    <w:rsid w:val="53650D6F"/>
    <w:rsid w:val="545B7E41"/>
    <w:rsid w:val="55517255"/>
    <w:rsid w:val="5799114C"/>
    <w:rsid w:val="5C571423"/>
    <w:rsid w:val="5C586A75"/>
    <w:rsid w:val="5CF824E2"/>
    <w:rsid w:val="5FED6C8B"/>
    <w:rsid w:val="6306642D"/>
    <w:rsid w:val="648E5DB7"/>
    <w:rsid w:val="654C7ED3"/>
    <w:rsid w:val="67694F3B"/>
    <w:rsid w:val="6A1C375A"/>
    <w:rsid w:val="6B951441"/>
    <w:rsid w:val="6DBA047E"/>
    <w:rsid w:val="70071C61"/>
    <w:rsid w:val="712E4732"/>
    <w:rsid w:val="71E92B61"/>
    <w:rsid w:val="732C04A1"/>
    <w:rsid w:val="73C0325B"/>
    <w:rsid w:val="75096A68"/>
    <w:rsid w:val="75424C1A"/>
    <w:rsid w:val="768B60EA"/>
    <w:rsid w:val="785B5021"/>
    <w:rsid w:val="79F141F5"/>
    <w:rsid w:val="7AA73A3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2017-01-06T04:43:00Z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