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color w:val="0F766E"/>
          <w:sz w:val="52"/>
        </w:rPr>
        <w:t>C学伴（学途智导）</w:t>
      </w:r>
    </w:p>
    <w:p>
      <w:pPr>
        <w:jc w:val="center"/>
      </w:pPr>
      <w:r>
        <w:rPr>
          <w:rFonts w:ascii="宋体" w:hAnsi="宋体" w:eastAsia="宋体"/>
          <w:b w:val="0"/>
          <w:color w:val="334155"/>
          <w:sz w:val="26"/>
        </w:rPr>
        <w:t>AI 驱动的多智能体个性化 C 语言学习系统</w:t>
      </w:r>
    </w:p>
    <w:p/>
    <w:p>
      <w:pPr>
        <w:jc w:val="center"/>
      </w:pPr>
      <w:r>
        <w:rPr>
          <w:rFonts w:ascii="黑体" w:hAnsi="黑体" w:eastAsia="黑体"/>
          <w:b/>
          <w:color w:val="0F172A"/>
          <w:sz w:val="44"/>
        </w:rPr>
        <w:t>需求分析文档</w:t>
      </w:r>
    </w:p>
    <w:p>
      <w:pPr>
        <w:jc w:val="center"/>
      </w:pPr>
      <w:r>
        <w:rPr>
          <w:rFonts w:ascii="Times New Roman" w:hAnsi="Times New Roman" w:eastAsia="Times New Roman"/>
          <w:b w:val="0"/>
          <w:color w:val="475569"/>
          <w:sz w:val="24"/>
        </w:rPr>
        <w:t>Software Requirements Specification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文档编号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REQ-CCOMPANION-001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文档版本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V2.0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编制日期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2026年07月13日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编制单位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项目组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文档状态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正式提交版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适用范围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4"/>
              </w:rPr>
              <w:t>需求分析、设计开发、测试验收、部署运维与竞赛评审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版本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日期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修订说明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作者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2026-07-01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形成初稿，完成需求与主链路描述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V1.5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2026-07-10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补充多智能体、RAG、安全与部署说明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V2.0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2026-07-13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按优化提示词重构为四类正式技术文档，补齐量化指标、图表与案例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项目组</w:t>
            </w:r>
          </w:p>
        </w:tc>
      </w:tr>
    </w:tbl>
    <w:p/>
    <w:p>
      <w:pPr>
        <w:pStyle w:val="Heading1"/>
      </w:pPr>
      <w:r>
        <w:t>目录</w:t>
      </w:r>
    </w:p>
    <w:p>
      <w:r>
        <w:rPr>
          <w:rFonts w:ascii="宋体" w:hAnsi="宋体" w:eastAsia="宋体"/>
          <w:b w:val="0"/>
          <w:sz w:val="24"/>
        </w:rPr>
        <w:t>说明：以下为文档逻辑目录。使用 Word 打开后可通过“引用 → 目录”自动生成带页码目录。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 引言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2 用户需求研究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3 AI 技术需求映射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4 功能性需求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5 非功能性需求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6 业务规则与数据需求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7 接口与交互需求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8 案例支撑与验收标准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9 约束、风险与假设</w:t>
      </w:r>
    </w:p>
    <w:p>
      <w:pPr>
        <w:spacing w:after="40"/>
      </w:pPr>
      <w:r>
        <w:rPr>
          <w:rFonts w:ascii="宋体" w:hAnsi="宋体" w:eastAsia="宋体"/>
          <w:b w:val="0"/>
          <w:sz w:val="24"/>
        </w:rPr>
        <w:t>10 小结</w:t>
      </w:r>
    </w:p>
    <w:p>
      <w:r>
        <w:br w:type="page"/>
      </w:r>
    </w:p>
    <w:p>
      <w:pPr>
        <w:pStyle w:val="Heading1"/>
      </w:pPr>
      <w:r>
        <w:t>1 引言</w:t>
      </w:r>
    </w:p>
    <w:p>
      <w:pPr>
        <w:pStyle w:val="Heading2"/>
      </w:pPr>
      <w:r>
        <w:t>1.1 编写目的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本文档用于全面定义 C学伴（学途智导） 的用户需求、功能需求、非功能需求，以及前沿 AI 技术与学习场景的映射关系。文档是系统设计、开发实现、测试验收与部署运维的上游依据，面向产品、研发、测试与竞赛评审人员。</w:t>
      </w:r>
    </w:p>
    <w:p>
      <w:pPr>
        <w:pStyle w:val="Heading2"/>
      </w:pPr>
      <w:r>
        <w:t>1.2 项目背景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C 语言是高校计算机及相关专业的核心基础课，具有概念抽象、实践性强、个体差异大等特点。传统统一教学与通用网课平台难以同时解决：基础分层不足、薄弱点识别滞后、资料同质化、答疑不及时、学习过程难量化、AI 回答可信度不足等问题。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C学伴（学途智导） 面向高校学生 C 语言个性化学习场景，采用多智能体协作、RAG 检索增强、学习画像闭环、流式交互与管理端治理，构建“诊断—生成—规划—执行—评估—再诊断”的智能学习系统。</w:t>
      </w:r>
    </w:p>
    <w:p>
      <w:pPr>
        <w:pStyle w:val="Heading2"/>
      </w:pPr>
      <w:r>
        <w:t>1.3 术语表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术语</w:t>
            </w:r>
          </w:p>
        </w:tc>
        <w:tc>
          <w:tcPr>
            <w:tcW w:type="dxa" w:w="4536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定义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多智能体 Multi-Agent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由 Coordinator 与多个专职智能体协作完成复杂学习任务的系统组织方式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学习画像 Profile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对学生知识水平、薄弱点、风格、目标、节奏等的结构化表征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RAG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Retrieval-Augmented Generation，检索增强生成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SSE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Server-Sent Events，服务端流式推送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知识图谱/学习图谱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知识点节点与依赖/先后关系构成的结构化学习地图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防幻觉护栏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通过检索约束、引用、禁答、降级与审核抑制模型编造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Mock 降级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b w:val="0"/>
                <w:sz w:val="20"/>
              </w:rPr>
              <w:t>模型不可用时切换本地可控输出，保障演示与主流程不中断</w:t>
            </w:r>
          </w:p>
        </w:tc>
      </w:tr>
    </w:tbl>
    <w:p/>
    <w:p>
      <w:pPr>
        <w:pStyle w:val="Heading2"/>
      </w:pPr>
      <w:r>
        <w:t>1.4 参考资料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项目源码：backend/app、frontend/src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仓库文档：README、FEATURE_SUMMARY、系统设计说明、部署说明、防幻觉与内容安全机制说明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软件文档规范参考：GB/T 8567、IEEE 830</w:t>
      </w:r>
    </w:p>
    <w:p>
      <w:pPr>
        <w:pStyle w:val="Heading1"/>
      </w:pPr>
      <w:r>
        <w:t>2 用户需求研究</w:t>
      </w:r>
    </w:p>
    <w:p>
      <w:pPr>
        <w:pStyle w:val="Heading2"/>
      </w:pPr>
      <w:r>
        <w:t>2.1 研究对象与学习场景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研究对象以高校一、二年级 C 语言学习者为主，同时覆盖转专业补强、期末突击、考研复试基础回炉、课后自学等场景。需求研究综合课堂痛点归纳、系统已实现能力反推、竞赛演示约束与典型用户故事，形成如下场景矩阵。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场景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用户特征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核心诉求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系统响应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课程同步学习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按教学周推进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跟得上、补得快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画像分层 + 日程化路径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期末突击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时间紧、目标明确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压缩路径、抓住重点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目标驱动计划 + 高频练习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薄弱点攻克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某章节反复出错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精准强化与解释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薄弱点资源加权 + 专项答疑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代码实践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会看不会写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示例、纠错、可运行思路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Tutor 代码辅导 + 题库练习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可信自学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担心 AI 胡说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有依据、可追溯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RAG 引用 + 安全护栏</w:t>
            </w:r>
          </w:p>
        </w:tc>
      </w:tr>
    </w:tbl>
    <w:p/>
    <w:p>
      <w:pPr>
        <w:pStyle w:val="Heading2"/>
      </w:pPr>
      <w:r>
        <w:t>2.2 核心痛点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基础差异大，统一进度导致“吃不饱/跟不上”。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学生难准确表达薄弱点，教师难覆盖每个个体。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网络资料多但筛选成本高，难与个人路径绑定。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答疑依赖固定时间，考前与夜间需求高峰难满足。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练习与反馈脱节，错题难自动沉淀为后续计划。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对 AI 既依赖又怀疑，缺少推荐与回答的可解释性。</w:t>
      </w:r>
    </w:p>
    <w:p>
      <w:pPr>
        <w:pStyle w:val="Heading2"/>
      </w:pPr>
      <w:r>
        <w:t>2.3 核心需求归纳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需求域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用户原话式诉求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系统能力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个性化学习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别给我千篇一律的课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画像驱动的资源与路径生成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智能辅导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随时问、马上懂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Tutor 流式答疑 + 代码解释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知识管理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资料要系统、可检索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知识库上传、切分、向量检索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过程可见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我到底学得怎样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练习评测、报告、进度与会话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可信可控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别编、要能管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引用、护栏、审核、日志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642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earning_loo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64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475569"/>
          <w:sz w:val="20"/>
        </w:rPr>
        <w:t>图2-1 大学生个性化学习闭环</w:t>
      </w:r>
    </w:p>
    <w:p>
      <w:pPr>
        <w:pStyle w:val="Heading2"/>
      </w:pPr>
      <w:r>
        <w:t>2.4 典型用户故事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故事 A：零基础学生小陈，两周内希望掌握输入输出、分支与循环。系统通过画像识别基础弱、时间紧，优先生成短讲义与低负担练习，计划压缩为每日 40-60 分钟任务。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故事 B：有基础但指针/数组混淆的学生小林。系统将薄弱点写入画像，Generator 提高对比讲解与易错题权重，Tutor 回答时引用课程切片，Report 监测正确率变化。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故事 C：管理员老师希望把教研室讲义纳入系统。上传后完成向量化，学生答疑可命中资料并展示来源，老师可在管理端审核 AI 生成资源。</w:t>
      </w:r>
    </w:p>
    <w:p>
      <w:pPr>
        <w:pStyle w:val="Heading1"/>
      </w:pPr>
      <w:r>
        <w:t>3 AI 技术需求映射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本系统不是“给学习平台加一个聊天框”，而是把 AI 能力一一映射到明确学习需求。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939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req_tech_matrix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939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475569"/>
          <w:sz w:val="20"/>
        </w:rPr>
        <w:t>图3-1 需求-技术对照总览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学习需求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前沿 AI 技术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系统落点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结合价值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认识学习者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对话式信息抽取 + 结构化建模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Profiler / StudentProfile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降低问卷负担，形成可计算画像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个性化内容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条件生成 + 多模态生成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Generator / PPT/视频/题库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同课不同内容，匹配风格与目标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个性化路径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规划生成 + 知识依赖建模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Planner / graph_nodes&amp;edges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把目标拆成可执行日程与图谱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即时答疑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RAG + 流式大模型对话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Tutor / QA / SSE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提高准确性、即时性与可信度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效果评估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结果汇总 + 评价生成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Evaluator / Report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形成闭环改进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知识管理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文档解析 + Embedding + 向量检索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KB / Chroma / RAG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课程资料可检索可复用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推荐增强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基于画像与掌握度的规则+生成推荐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plan recommendations / resources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减少盲目刷题与资料选择成本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可信安全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护栏、引用、审核、降级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Safety / Reviewer / Mock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教育场景可控可演示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904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rag_safe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475569"/>
          <w:sz w:val="20"/>
        </w:rPr>
        <w:t>图3-2 AI 融合与安全管线</w:t>
      </w:r>
    </w:p>
    <w:p>
      <w:pPr>
        <w:pStyle w:val="Heading2"/>
      </w:pPr>
      <w:r>
        <w:t>3.1 需求-技术对照矩阵（优先级）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需求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技术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依赖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RT-01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画像诊断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多轮对话抽取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认证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RT-02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资源生成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LLM 条件生成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画像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RT-03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路径规划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规划生成+图谱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画像/资源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RT-04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智能答疑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RAG+LLM+SSE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RT-05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学情报告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统计+总结生成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练习/会话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RT-06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知识库治理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解析/向量化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管理端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RT-07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内容审核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规则+人工审核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资源生成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RT-08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降级保障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Mock/多后端切换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LLM 适配层</w:t>
            </w:r>
          </w:p>
        </w:tc>
      </w:tr>
    </w:tbl>
    <w:p/>
    <w:p>
      <w:pPr>
        <w:pStyle w:val="Heading1"/>
      </w:pPr>
      <w:r>
        <w:t>4 功能性需求</w:t>
      </w:r>
    </w:p>
    <w:p>
      <w:pPr>
        <w:pStyle w:val="Heading2"/>
      </w:pPr>
      <w:r>
        <w:t>4.1 功能模块总览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0904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use_cas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090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475569"/>
          <w:sz w:val="20"/>
        </w:rPr>
        <w:t>图4-1 核心业务用例关系图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编号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功能模块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优先级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主要依赖</w:t>
            </w:r>
          </w:p>
        </w:tc>
        <w:tc>
          <w:tcPr>
            <w:tcW w:type="dxa" w:w="181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对应实现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注册登录与鉴权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routes_auth / JWT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FR-02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对话式学习画像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Profiler / profile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FR-03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画像维护与历史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FR-02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profile services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FR-04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学习资源生成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FR-02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Generator / resources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FR-05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多模态课件导出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FR-04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PPT/视频/图像服务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FR-06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学习路径规划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FR-02/04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Planner / plan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FR-07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智能答疑辅导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FR-01/知识库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Tutor / qa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FR-08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练习评测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FR-04/06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study / answer_records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FR-09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学情报告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FR-08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Evaluator / report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FR-10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知识库管理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FR-01(admin)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kb / rag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FR-11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资源审核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FR-04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admin / reviewer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FR-12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系统日志与监控接口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全局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logs / health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FR-13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智能体任务编排与流式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各 Agent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agents / SSE</w:t>
            </w:r>
          </w:p>
        </w:tc>
      </w:tr>
      <w:tr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FR-14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内容安全与防幻觉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P0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FR-07/04</w:t>
            </w:r>
          </w:p>
        </w:tc>
        <w:tc>
          <w:tcPr>
            <w:tcW w:type="dxa" w:w="1814"/>
          </w:tcPr>
          <w:p>
            <w:r>
              <w:rPr>
                <w:rFonts w:ascii="宋体" w:hAnsi="宋体" w:eastAsia="宋体"/>
                <w:b w:val="0"/>
                <w:sz w:val="20"/>
              </w:rPr>
              <w:t>safety / rag</w:t>
            </w:r>
          </w:p>
        </w:tc>
      </w:tr>
    </w:tbl>
    <w:p/>
    <w:p>
      <w:pPr>
        <w:pStyle w:val="Heading2"/>
      </w:pPr>
      <w:r>
        <w:t>4.2 学生端功能说明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账号进入：注册、登录、角色分流、路由守卫。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画像诊断：多轮对话采集知识水平、薄弱点、目标、节奏、可用时间等，输出结构化画像与完成度。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资源中心：查看/管理 AI 生成的讲义、示例、题库、PPT、视频等。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学习计划：展示章节顺序、每日任务、图谱节点边、推荐资源与进度。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资源学习页：在计划中进入具体资源学习，支持学习会话心跳。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智能答疑：自然语言提问、代码辅导、流式输出、引用来源。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学情报告：正确率、薄弱点、学习时长、建议与趋势。</w:t>
      </w:r>
    </w:p>
    <w:p>
      <w:pPr>
        <w:pStyle w:val="Heading2"/>
      </w:pPr>
      <w:r>
        <w:t>4.3 管理端功能说明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用户管理：查看学生账号基础信息。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知识库管理：上传课程文档、查看向量化状态与切片信息。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资源审核：对生成资源进行通过/驳回/备注。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系统日志：追踪关键操作与异常，支撑运维与答辩说明。</w:t>
      </w:r>
    </w:p>
    <w:p>
      <w:pPr>
        <w:pStyle w:val="Heading2"/>
      </w:pPr>
      <w:r>
        <w:t>4.4 智能体任务需求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任务类型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触发场景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参与智能体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预期输出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profile_chat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画像对话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Profiler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回复 + 画像增量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generate_resources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资源生成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Generator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多类型资源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generate_plan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路径规划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Planner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计划/图谱/任务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tutor_qa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智能答疑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Tutor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带引用回答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evaluate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学情评估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Evaluator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报告与建议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full_learning_setup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一键学习准备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多 Agent 串联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完整初始化结果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4117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multi_agent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41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475569"/>
          <w:sz w:val="20"/>
        </w:rPr>
        <w:t>图4-2 多智能体协作与任务路由</w:t>
      </w:r>
    </w:p>
    <w:p>
      <w:pPr>
        <w:pStyle w:val="Heading1"/>
      </w:pPr>
      <w:r>
        <w:t>5 非功能性需求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非功能需求给出可验证的量化指标，作为测试与运维告警的依据。指标结合竞赛演示与本地部署实际，采用“可达成、可观察、可回归”原则。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维度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量化指标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性能-接口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常规查询接口 P95 ≤ 1.5s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画像查询、资源列表、计划读取等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性能-生成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文本资源生成可感知完成 ≤ 60s（视模型）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长任务需有阶段/流式反馈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性能-流式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答疑首包/首段 ≤ 3s（模型正常时）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降低等待焦虑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可用性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月度主流程可用性 ≥ 99%（演示环境按活动窗口统计）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health/readiness 可观测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可靠性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LLM 故障时系统不崩溃，可降级提示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Mock/错误可读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安全性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未授权访问拦截率 100%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JWT + 路由守卫 + 角色隔离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安全性-内容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违规输入触发护栏；无证据问题不编造关键事实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Safety + RAG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可扩展性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新增 Agent 任务类型不改前端主架构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task_type 路由扩展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兼容性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Chrome/Edge 最新两个稳定版可用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前端验收浏览器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可维护性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核心模块分层清晰，配置集中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api/agents/services/rag/llm/core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可观测性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关键请求、编排 trace、系统日志可追踪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支撑排障与演示</w:t>
            </w:r>
          </w:p>
        </w:tc>
      </w:tr>
    </w:tbl>
    <w:p/>
    <w:p>
      <w:pPr>
        <w:pStyle w:val="Heading1"/>
      </w:pPr>
      <w:r>
        <w:t>6 业务规则与数据需求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未登录不得访问学生/管理受保护页面与接口。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学生仅能访问自身学习数据；管理员可进行全局治理。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画像完成度影响个性化质量，系统应提示补全关键字段。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资源与计划生成应读取最新画像上下文。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答疑优先基于检索证据；证据不足时应说明边界。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关键管理操作与异常应记入系统日志。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286429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data_flow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864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475569"/>
          <w:sz w:val="20"/>
        </w:rPr>
        <w:t>图6-1 关键数据流与持久化示意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实体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作用</w:t>
            </w:r>
          </w:p>
        </w:tc>
        <w:tc>
          <w:tcPr>
            <w:tcW w:type="dxa" w:w="3024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关键字段/结构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User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账号与角色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username, role, password_hash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StudentProfile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学习画像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knowledge_level, weak_points, learning_goal, completion_rate...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LearningResource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学习资源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resource_type, content, knowledge_point, sources, metadata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LearningPlan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学习计划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chapter_order, daily_tasks, graph_nodes/edges, progress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AnswerRecord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答题明细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is_correct, difficulty, knowledge_point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LearningReport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学情汇总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accuracy, weak_points, suggestions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KnowledgeDocument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课程资料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file_path, vector_status, chunk_count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StudySession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学习过程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时长、资源关联、心跳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SystemLog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审计运维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b w:val="0"/>
                <w:sz w:val="20"/>
              </w:rPr>
              <w:t>action, level, message, created_at</w:t>
            </w:r>
          </w:p>
        </w:tc>
      </w:tr>
    </w:tbl>
    <w:p/>
    <w:p>
      <w:pPr>
        <w:pStyle w:val="Heading1"/>
      </w:pPr>
      <w:r>
        <w:t>7 接口与交互需求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系统采用前后端分离。前端通过 REST 与 SSE 访问后端，统一响应建议为 {code, msg, data}。主要接口族：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/api/auth/* 认证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/api/profile/* 画像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/api/agents/* 智能体运行与流式编排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/api/resources/* 资源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/api/plan/* 计划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/api/qa/* 答疑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/api/report/* 报告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/api/study/* 学习会话与练习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/api/kb/* 知识库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/api/admin/* 管理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/api/health、/api/readiness 健康与就绪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77840" cy="324117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ui_wirefra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241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475569"/>
          <w:sz w:val="20"/>
        </w:rPr>
        <w:t>图7-1 关键页面信息架构</w:t>
      </w:r>
    </w:p>
    <w:p>
      <w:pPr>
        <w:pStyle w:val="Heading1"/>
      </w:pPr>
      <w:r>
        <w:t>8 案例支撑与验收标准</w:t>
      </w:r>
    </w:p>
    <w:p>
      <w:pPr>
        <w:pStyle w:val="Heading2"/>
      </w:pPr>
      <w:r>
        <w:t>8.1 需求验收案例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案例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操作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观察点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rFonts w:ascii="黑体" w:hAnsi="黑体" w:eastAsia="黑体"/>
                <w:b/>
                <w:sz w:val="20"/>
              </w:rPr>
              <w:t>通过标准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冷启动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新用户注册→画像→生成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画像字段、资源、计划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主数据落库且前端可见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薄弱点强化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设置指针薄弱并再生成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资源/任务权重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相关知识点明显增加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可信答疑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问课程内概念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回答与来源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可理解且尽量有引用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边界答疑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问超纲/无库内容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系统表述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不胡编，说明边界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管理治理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上传文档并审核资源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向量状态/审核状态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b w:val="0"/>
                <w:sz w:val="20"/>
              </w:rPr>
              <w:t>状态变更成功</w:t>
            </w:r>
          </w:p>
        </w:tc>
      </w:tr>
    </w:tbl>
    <w:p/>
    <w:p>
      <w:pPr>
        <w:pStyle w:val="Heading2"/>
      </w:pPr>
      <w:r>
        <w:t>8.2 需求层验收清单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学生可完成注册登录、画像、资源、计划、答疑、练习、报告闭环。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管理端可完成知识库、用户、审核、日志基础操作。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智能体任务可路由，full_learning_setup 能串主链路。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非功能指标具备对应测试与监控观察点。</w:t>
      </w:r>
    </w:p>
    <w:p>
      <w:pPr>
        <w:pStyle w:val="ListNumber"/>
      </w:pPr>
      <w:r>
        <w:rPr>
          <w:rFonts w:ascii="宋体" w:hAnsi="宋体" w:eastAsia="宋体"/>
          <w:b w:val="0"/>
          <w:sz w:val="24"/>
        </w:rPr>
        <w:t>需求-技术矩阵与实现模块可追溯。</w:t>
      </w:r>
    </w:p>
    <w:p>
      <w:pPr>
        <w:pStyle w:val="Heading1"/>
      </w:pPr>
      <w:r>
        <w:t>9 约束、风险与假设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约束：演示环境资源有限，模型配额与机器性能影响生成时延。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假设：当前课程聚焦 C 语言，知识库质量决定答疑上限。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风险：模型波动导致生成质量不稳定，需模板、检索、审核兜底。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风险：媒体生成耗时长，需与主链路解耦并提供进度反馈。</w:t>
      </w:r>
    </w:p>
    <w:p>
      <w:pPr>
        <w:pStyle w:val="Heading1"/>
      </w:pPr>
      <w:r>
        <w:t>10 小结</w:t>
      </w:r>
    </w:p>
    <w:p>
      <w:pPr>
        <w:ind w:firstLine="420"/>
      </w:pPr>
      <w:r>
        <w:rPr>
          <w:rFonts w:ascii="宋体" w:hAnsi="宋体" w:eastAsia="宋体"/>
          <w:b w:val="0"/>
          <w:sz w:val="24"/>
        </w:rPr>
        <w:t>本需求分析文档从新时代大学生学习场景出发，完成了痛点研究、AI 技术映射、功能与非功能定义，并给出数据、接口、案例与验收标准。后续《系统开发说明书》《测试说明书》《部署与运维文档》将分别说明实现、验证与上线保障。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F172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