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2.png" ContentType="image/png"/>
  <Override PartName="/word/media/rId54.png" ContentType="image/png"/>
  <Override PartName="/word/media/rId91.png" ContentType="image/png"/>
  <Override PartName="/word/media/rId85.png" ContentType="image/png"/>
  <Override PartName="/word/media/rId88.png" ContentType="image/png"/>
  <Override PartName="/word/media/rId94.png" ContentType="image/png"/>
  <Override PartName="/word/media/rId102.png" ContentType="image/png"/>
  <Override PartName="/word/media/rId40.png" ContentType="image/png"/>
  <Override PartName="/word/media/rId116.png" ContentType="image/png"/>
  <Override PartName="/word/media/rId13.png" ContentType="image/png"/>
  <Override PartName="/word/media/rId30.png" ContentType="image/png"/>
  <Override PartName="/word/media/rId127.png" ContentType="image/png"/>
  <Override PartName="/word/media/rId124.png" ContentType="image/png"/>
  <Override PartName="/word/media/rId17.png" ContentType="image/png"/>
  <Override PartName="/word/media/rId36.png" ContentType="image/png"/>
  <Override PartName="/word/media/rId61.png" ContentType="image/png"/>
  <Override PartName="/word/media/rId58.png" ContentType="image/png"/>
  <Override PartName="/word/media/rId74.png" ContentType="image/png"/>
  <Override PartName="/word/media/rId71.png" ContentType="image/png"/>
  <Override PartName="/word/media/rId21.png" ContentType="image/png"/>
  <Override PartName="/word/media/rId107.png" ContentType="image/png"/>
  <Override PartName="/word/media/rId48.png" ContentType="image/png"/>
  <Override PartName="/word/media/rId80.png" ContentType="image/png"/>
  <Override PartName="/word/media/rId44.png" ContentType="image/png"/>
  <Override PartName="/word/media/rId24.png" ContentType="image/png"/>
  <Override PartName="/word/media/rId65.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displayhelp-0.6.6-user-guide"/>
    <w:p>
      <w:pPr>
        <w:pStyle w:val="Heading1"/>
      </w:pPr>
      <w:r>
        <w:t xml:space="preserve">DisplayHelp 0.6.6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0.6.6 (120)</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In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the built-in panel is connected</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beneath Screen Layout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show the current 0.6.6 interface with isolated sample data.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and exact mirror groups.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in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0.6.6"/>
    <w:p>
      <w:pPr>
        <w:pStyle w:val="Heading3"/>
      </w:pPr>
      <w:r>
        <w:t xml:space="preserve">Previous and Default Setup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6f0ce8e5a8b9d172be8d1a8b617098c7d72de01"/>
    <w:p>
      <w:pPr>
        <w:pStyle w:val="Heading3"/>
      </w:pPr>
      <w:r>
        <w:t xml:space="preserve">Identical monitors: limits and workaround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78"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6 display cards using sample displays and settings" title="" id="37" name="Picture"/>
            <a:graphic>
              <a:graphicData uri="http://schemas.openxmlformats.org/drawingml/2006/picture">
                <pic:pic>
                  <pic:nvPicPr>
                    <pic:cNvPr descr="/Users/helpdesk/Developer/GitHub/DisplayHel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0.6.6 display cards using sample displays and settings</w:t>
      </w:r>
    </w:p>
    <w:p>
      <w:pPr>
        <w:pStyle w:val="BodyText"/>
      </w:pPr>
      <w:r>
        <w:t xml:space="preserve">The capture uses sample displays to show the current controls. Each card reports its own mode and refresh</w:t>
      </w:r>
      <w:r>
        <w:t xml:space="preserve"> </w:t>
      </w:r>
      <w:r>
        <w:t xml:space="preserve">rate. An orange dot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1920×1080 HiDPI · 60 Hz”</w:t>
      </w:r>
      <w:r>
        <w:t xml:space="preserv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w:t>
      </w:r>
    </w:p>
    <w:p>
      <w:pPr>
        <w:pStyle w:val="Compact"/>
        <w:numPr>
          <w:ilvl w:val="0"/>
          <w:numId w:val="1006"/>
        </w:numPr>
      </w:pPr>
      <w:r>
        <w:rPr>
          <w:b/>
          <w:bCs/>
        </w:rPr>
        <w:t xml:space="preserve">Dot.</w:t>
      </w:r>
      <w:r>
        <w:t xml:space="preserve"> </w:t>
      </w:r>
      <w:r>
        <w:t xml:space="preserve">Green: on a mode DisplayHelp would choose. Orange: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and the identity key. Its</w:t>
      </w:r>
      <w:r>
        <w:t xml:space="preserve"> </w:t>
      </w:r>
      <w:r>
        <w:rPr>
          <w:b/>
          <w:bCs/>
        </w:rPr>
        <w:t xml:space="preserve">Supported Resolutions</w:t>
      </w:r>
      <w:r>
        <w:t xml:space="preserve"> </w:t>
      </w:r>
      <w:r>
        <w:t xml:space="preserve">list is every mode macOS</w:t>
      </w:r>
      <w:r>
        <w:t xml:space="preserve"> </w:t>
      </w:r>
      <w:r>
        <w:t xml:space="preserve">offers, one line per size with its refresh rates, 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orange dot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the closest guaranteed size at or above it, preferring the HiDPI variant.</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64"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59" name="Picture"/>
            <a:graphic>
              <a:graphicData uri="http://schemas.openxmlformats.org/drawingml/2006/picture">
                <pic:pic>
                  <pic:nvPicPr>
                    <pic:cNvPr descr="/Users/helpdesk/Developer/GitHub/DisplayHelp/docs/images/output-volume.png" id="60" name="Picture"/>
                    <pic:cNvPicPr>
                      <a:picLocks noChangeArrowheads="1" noChangeAspect="1"/>
                    </pic:cNvPicPr>
                  </pic:nvPicPr>
                  <pic:blipFill>
                    <a:blip r:embed="rId58"/>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2" name="Picture"/>
            <a:graphic>
              <a:graphicData uri="http://schemas.openxmlformats.org/drawingml/2006/picture">
                <pic:pic>
                  <pic:nvPicPr>
                    <pic:cNvPr descr="/Users/helpdesk/Developer/GitHub/DisplayHelp/docs/images/output-volume-unavailable.png" id="63" name="Picture"/>
                    <pic:cNvPicPr>
                      <a:picLocks noChangeArrowheads="1" noChangeAspect="1"/>
                    </pic:cNvPicPr>
                  </pic:nvPicPr>
                  <pic:blipFill>
                    <a:blip r:embed="rId61"/>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4"/>
    <w:bookmarkStart w:id="68" w:name="rotation-externals"/>
    <w:p>
      <w:pPr>
        <w:pStyle w:val="Heading3"/>
      </w:pPr>
      <w:r>
        <w:t xml:space="preserve">Rotation (externals)</w:t>
      </w:r>
    </w:p>
    <w:p>
      <w:pPr>
        <w:pStyle w:val="CaptionedFigure"/>
      </w:pPr>
      <w:r>
        <w:drawing>
          <wp:inline>
            <wp:extent cx="733440" cy="1009670"/>
            <wp:effectExtent b="0" l="0" r="0" t="0"/>
            <wp:docPr descr="DisplayHelp 0.6.6: Rotation options" title="" id="66" name="Picture"/>
            <a:graphic>
              <a:graphicData uri="http://schemas.openxmlformats.org/drawingml/2006/picture">
                <pic:pic>
                  <pic:nvPicPr>
                    <pic:cNvPr descr="/Users/helpdesk/Developer/GitHub/DisplayHelp/docs/images/rotation.png" id="67" name="Picture"/>
                    <pic:cNvPicPr>
                      <a:picLocks noChangeArrowheads="1" noChangeAspect="1"/>
                    </pic:cNvPicPr>
                  </pic:nvPicPr>
                  <pic:blipFill>
                    <a:blip r:embed="rId65"/>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68"/>
    <w:bookmarkStart w:id="69"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69"/>
    <w:bookmarkStart w:id="70"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0"/>
    <w:bookmarkStart w:id="77"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2" name="Picture"/>
            <a:graphic>
              <a:graphicData uri="http://schemas.openxmlformats.org/drawingml/2006/picture">
                <pic:pic>
                  <pic:nvPicPr>
                    <pic:cNvPr descr="/Users/helpdesk/Developer/GitHub/DisplayHelp/docs/images/position.png" id="73" name="Picture"/>
                    <pic:cNvPicPr>
                      <a:picLocks noChangeArrowheads="1" noChangeAspect="1"/>
                    </pic:cNvPicPr>
                  </pic:nvPicPr>
                  <pic:blipFill>
                    <a:blip r:embed="rId71"/>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75" name="Picture"/>
            <a:graphic>
              <a:graphicData uri="http://schemas.openxmlformats.org/drawingml/2006/picture">
                <pic:pic>
                  <pic:nvPicPr>
                    <pic:cNvPr descr="/Users/helpdesk/Developer/GitHub/DisplayHelp/docs/images/position-alignment.png" id="76" name="Picture"/>
                    <pic:cNvPicPr>
                      <a:picLocks noChangeArrowheads="1" noChangeAspect="1"/>
                    </pic:cNvPicPr>
                  </pic:nvPicPr>
                  <pic:blipFill>
                    <a:blip r:embed="rId74"/>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08"/>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08"/>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77"/>
    <w:bookmarkEnd w:id="78"/>
    <w:bookmarkStart w:id="79"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rStyle w:val="VerbatimChar"/>
        </w:rPr>
        <w:t xml:space="preserve">applyFailed</w:t>
      </w:r>
      <w:r>
        <w:t xml:space="preserve">.</w:t>
      </w:r>
    </w:p>
    <w:bookmarkEnd w:id="79"/>
    <w:bookmarkStart w:id="106"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83"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1" name="Picture"/>
            <a:graphic>
              <a:graphicData uri="http://schemas.openxmlformats.org/drawingml/2006/picture">
                <pic:pic>
                  <pic:nvPicPr>
                    <pic:cNvPr descr="/Users/helpdesk/Developer/GitHub/DisplayHelp/docs/images/reset-confirmation.png" id="82" name="Picture"/>
                    <pic:cNvPicPr>
                      <a:picLocks noChangeArrowheads="1" noChangeAspect="1"/>
                    </pic:cNvPicPr>
                  </pic:nvPicPr>
                  <pic:blipFill>
                    <a:blip r:embed="rId80"/>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83"/>
    <w:bookmarkStart w:id="97"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84">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86" name="Picture"/>
            <a:graphic>
              <a:graphicData uri="http://schemas.openxmlformats.org/drawingml/2006/picture">
                <pic:pic>
                  <pic:nvPicPr>
                    <pic:cNvPr descr="/Users/helpdesk/Developer/GitHub/DisplayHelp/docs/images/custom-fixes-folder.png" id="87" name="Picture"/>
                    <pic:cNvPicPr>
                      <a:picLocks noChangeArrowheads="1" noChangeAspect="1"/>
                    </pic:cNvPicPr>
                  </pic:nvPicPr>
                  <pic:blipFill>
                    <a:blip r:embed="rId85"/>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89" name="Picture"/>
            <a:graphic>
              <a:graphicData uri="http://schemas.openxmlformats.org/drawingml/2006/picture">
                <pic:pic>
                  <pic:nvPicPr>
                    <pic:cNvPr descr="/Users/helpdesk/Developer/GitHub/DisplayHelp/docs/images/custom-fixes-menu.png" id="90" name="Picture"/>
                    <pic:cNvPicPr>
                      <a:picLocks noChangeArrowheads="1" noChangeAspect="1"/>
                    </pic:cNvPicPr>
                  </pic:nvPicPr>
                  <pic:blipFill>
                    <a:blip r:embed="rId88"/>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“exit ‹code›, ‹seconds›s.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2" name="Picture"/>
            <a:graphic>
              <a:graphicData uri="http://schemas.openxmlformats.org/drawingml/2006/picture">
                <pic:pic>
                  <pic:nvPicPr>
                    <pic:cNvPr descr="/Users/helpdesk/Developer/GitHub/DisplayHelp/docs/images/custom-fixes-confirmation.png" id="93" name="Picture"/>
                    <pic:cNvPicPr>
                      <a:picLocks noChangeArrowheads="1" noChangeAspect="1"/>
                    </pic:cNvPicPr>
                  </pic:nvPicPr>
                  <pic:blipFill>
                    <a:blip r:embed="rId91"/>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95" name="Picture"/>
            <a:graphic>
              <a:graphicData uri="http://schemas.openxmlformats.org/drawingml/2006/picture">
                <pic:pic>
                  <pic:nvPicPr>
                    <pic:cNvPr descr="/Users/helpdesk/Developer/GitHub/DisplayHelp/docs/images/custom-fixes-success.png" id="96" name="Picture"/>
                    <pic:cNvPicPr>
                      <a:picLocks noChangeArrowheads="1" noChangeAspect="1"/>
                    </pic:cNvPicPr>
                  </pic:nvPicPr>
                  <pic:blipFill>
                    <a:blip r:embed="rId94"/>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97"/>
    <w:bookmarkStart w:id="101"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99" name="Picture"/>
            <a:graphic>
              <a:graphicData uri="http://schemas.openxmlformats.org/drawingml/2006/picture">
                <pic:pic>
                  <pic:nvPicPr>
                    <pic:cNvPr descr="/Users/helpdesk/Developer/GitHub/DisplayHelp/docs/images/uninstall-confirmation.png" id="100" name="Picture"/>
                    <pic:cNvPicPr>
                      <a:picLocks noChangeArrowheads="1" noChangeAspect="1"/>
                    </pic:cNvPicPr>
                  </pic:nvPicPr>
                  <pic:blipFill>
                    <a:blip r:embed="rId98"/>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turns off Start at Login, then an administrator</w:t>
      </w:r>
      <w:r>
        <w:t xml:space="preserve"> </w:t>
      </w:r>
      <w:r>
        <w:t xml:space="preserve">script removes the app bundle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/Applications/DisplayHelp.app/Contents/Resources/DisplayHelp_DisplayHelp.bundle/Contents/Resources/Resources/Uninstall/uninstall.sh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1"/>
    <w:bookmarkStart w:id="105" w:name="X6dff13e979610b3b32e0bff4d3dc7ecbe17779f"/>
    <w:p>
      <w:pPr>
        <w:pStyle w:val="Heading3"/>
      </w:pPr>
      <w:r>
        <w:t xml:space="preserve">Clear history, forget a display, or start fresh</w:t>
      </w:r>
    </w:p>
    <w:p>
      <w:pPr>
        <w:pStyle w:val="CaptionedFigure"/>
      </w:pPr>
      <w:r>
        <w:drawing>
          <wp:inline>
            <wp:extent cx="4190969" cy="3428975"/>
            <wp:effectExtent b="0" l="0" r="0" t="0"/>
            <wp:docPr descr="DisplayHelp 0.6.6 data actions with Troubleshooting, More and Recent Events expanded; sample display/history data" title="" id="103" name="Picture"/>
            <a:graphic>
              <a:graphicData uri="http://schemas.openxmlformats.org/drawingml/2006/picture">
                <pic:pic>
                  <pic:nvPicPr>
                    <pic:cNvPr descr="/Users/helpdesk/Developer/GitHub/DisplayHelp/docs/images/data-actions.png" id="104" name="Picture"/>
                    <pic:cNvPicPr>
                      <a:picLocks noChangeArrowheads="1" noChangeAspect="1"/>
                    </pic:cNvPicPr>
                  </pic:nvPicPr>
                  <pic:blipFill>
                    <a:blip r:embed="rId102"/>
                    <a:stretch>
                      <a:fillRect/>
                    </a:stretch>
                  </pic:blipFill>
                  <pic:spPr bwMode="auto">
                    <a:xfrm>
                      <a:off x="0" y="0"/>
                      <a:ext cx="4190969" cy="3428975"/>
                    </a:xfrm>
                    <a:prstGeom prst="rect">
                      <a:avLst/>
                    </a:prstGeom>
                    <a:noFill/>
                    <a:ln w="9525">
                      <a:noFill/>
                      <a:headEnd/>
                      <a:tailEnd/>
                    </a:ln>
                  </pic:spPr>
                </pic:pic>
              </a:graphicData>
            </a:graphic>
          </wp:inline>
        </w:drawing>
      </w:r>
    </w:p>
    <w:p>
      <w:pPr>
        <w:pStyle w:val="ImageCaption"/>
      </w:pPr>
      <w:r>
        <w:t xml:space="preserve">DisplayHelp 0.6.6 data actions with Troubleshooting, More and Recent Events expanded; sample display/history data</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custom fixes and Start at Login</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05"/>
    <w:bookmarkEnd w:id="106"/>
    <w:bookmarkStart w:id="111"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08" name="Picture"/>
            <a:graphic>
              <a:graphicData uri="http://schemas.openxmlformats.org/drawingml/2006/picture">
                <pic:pic>
                  <pic:nvPicPr>
                    <pic:cNvPr descr="/Users/helpdesk/Developer/GitHub/DisplayHelp/docs/images/recent-events.png" id="109" name="Picture"/>
                    <pic:cNvPicPr>
                      <a:picLocks noChangeArrowheads="1" noChangeAspect="1"/>
                    </pic:cNvPicPr>
                  </pic:nvPicPr>
                  <pic:blipFill>
                    <a:blip r:embed="rId107"/>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modes, layout, available-control explanations</w:t>
      </w:r>
      <w:r>
        <w:t xml:space="preserve"> </w:t>
      </w:r>
      <w:r>
        <w:t xml:space="preserve">and up to 20 recent events to the clipboard.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kind  display  (detail)</w:t>
      </w:r>
      <w:r>
        <w:t xml:space="preserve">. See</w:t>
      </w:r>
      <w:r>
        <w:t xml:space="preserve"> </w:t>
      </w:r>
      <w:hyperlink r:id="rId110">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1"/>
    <w:bookmarkStart w:id="115"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13" name="Picture"/>
            <a:graphic>
              <a:graphicData uri="http://schemas.openxmlformats.org/drawingml/2006/picture">
                <pic:pic>
                  <pic:nvPicPr>
                    <pic:cNvPr descr="/Users/helpdesk/Developer/GitHub/DisplayHelp/docs/images/about.png" id="114" name="Picture"/>
                    <pic:cNvPicPr>
                      <a:picLocks noChangeArrowheads="1" noChangeAspect="1"/>
                    </pic:cNvPicPr>
                  </pic:nvPicPr>
                  <pic:blipFill>
                    <a:blip r:embed="rId112"/>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rPr>
          <w:b/>
          <w:bCs/>
        </w:rPr>
        <w:t xml:space="preserve">Start at Login</w:t>
      </w:r>
      <w:r>
        <w:t xml:space="preserve"> </w:t>
      </w:r>
      <w:r>
        <w:t xml:space="preserve">is on by default after a packaged install. Off means the app must be opened from Applications.</w:t>
      </w:r>
      <w:r>
        <w:t xml:space="preserve"> </w:t>
      </w:r>
      <w:r>
        <w:t xml:space="preserve">Greyed when running unbundled from</w:t>
      </w:r>
      <w:r>
        <w:t xml:space="preserve"> </w:t>
      </w:r>
      <w:r>
        <w:rPr>
          <w:rStyle w:val="VerbatimChar"/>
        </w:rPr>
        <w:t xml:space="preserve">swift run</w:t>
      </w:r>
      <w:r>
        <w:t xml:space="preserve">.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End w:id="115"/>
    <w:bookmarkStart w:id="119"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17" name="Picture"/>
            <a:graphic>
              <a:graphicData uri="http://schemas.openxmlformats.org/drawingml/2006/picture">
                <pic:pic>
                  <pic:nvPicPr>
                    <pic:cNvPr descr="/Users/helpdesk/Developer/GitHub/DisplayHelp/docs/images/first-connect.png" id="118" name="Picture"/>
                    <pic:cNvPicPr>
                      <a:picLocks noChangeArrowheads="1" noChangeAspect="1"/>
                    </pic:cNvPicPr>
                  </pic:nvPicPr>
                  <pic:blipFill>
                    <a:blip r:embed="rId116"/>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09"/>
        </w:numPr>
      </w:pPr>
      <w:r>
        <w:rPr>
          <w:b/>
          <w:bCs/>
        </w:rPr>
        <w:t xml:space="preserve">Mirror</w:t>
      </w:r>
      <w:r>
        <w:t xml:space="preserve">: same picture on both. Remembered.</w:t>
      </w:r>
    </w:p>
    <w:p>
      <w:pPr>
        <w:pStyle w:val="Compact"/>
        <w:numPr>
          <w:ilvl w:val="0"/>
          <w:numId w:val="1009"/>
        </w:numPr>
      </w:pPr>
      <w:r>
        <w:rPr>
          <w:b/>
          <w:bCs/>
        </w:rPr>
        <w:t xml:space="preserve">Extend</w:t>
      </w:r>
      <w:r>
        <w:t xml:space="preserve">: second desktop. Remembered.</w:t>
      </w:r>
    </w:p>
    <w:p>
      <w:pPr>
        <w:pStyle w:val="Compact"/>
        <w:numPr>
          <w:ilvl w:val="0"/>
          <w:numId w:val="1009"/>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19"/>
    <w:bookmarkStart w:id="120"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20"/>
    <w:bookmarkStart w:id="121" w:name="keyboard-and-accessibility"/>
    <w:p>
      <w:pPr>
        <w:pStyle w:val="Heading2"/>
      </w:pPr>
      <w:r>
        <w:t xml:space="preserve">Keyboard and accessibility</w:t>
      </w:r>
    </w:p>
    <w:p>
      <w:pPr>
        <w:pStyle w:val="Compact"/>
        <w:numPr>
          <w:ilvl w:val="0"/>
          <w:numId w:val="1010"/>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0"/>
        </w:numPr>
      </w:pPr>
      <w:r>
        <w:t xml:space="preserve">In the confirmation window, Return keeps changes and Escape reverts.</w:t>
      </w:r>
    </w:p>
    <w:p>
      <w:pPr>
        <w:pStyle w:val="Compact"/>
        <w:numPr>
          <w:ilvl w:val="0"/>
          <w:numId w:val="1010"/>
        </w:numPr>
      </w:pPr>
      <w:r>
        <w:t xml:space="preserve">Every control has a name for VoiceOver, including the sliders (with their percentage), the pencil and the ⓘ.</w:t>
      </w:r>
    </w:p>
    <w:p>
      <w:pPr>
        <w:pStyle w:val="Compact"/>
        <w:numPr>
          <w:ilvl w:val="0"/>
          <w:numId w:val="1010"/>
        </w:numPr>
      </w:pPr>
      <w:r>
        <w:t xml:space="preserve">Tab moves through the controls in reading order; Escape closes the menu and cancels a rename or profile name.</w:t>
      </w:r>
    </w:p>
    <w:p>
      <w:pPr>
        <w:pStyle w:val="Compact"/>
        <w:numPr>
          <w:ilvl w:val="0"/>
          <w:numId w:val="1010"/>
        </w:numPr>
      </w:pPr>
      <w:r>
        <w:t xml:space="preserve">Colour never carries meaning alone: the green/orange dot has a spoken label and a tooltip.</w:t>
      </w:r>
    </w:p>
    <w:p>
      <w:pPr>
        <w:pStyle w:val="Compact"/>
        <w:numPr>
          <w:ilvl w:val="0"/>
          <w:numId w:val="1010"/>
        </w:numPr>
      </w:pPr>
      <w:r>
        <w:t xml:space="preserve">The menu respects the system’s text size, light and dark appearance, and increased contrast.</w:t>
      </w:r>
    </w:p>
    <w:bookmarkEnd w:id="121"/>
    <w:bookmarkStart w:id="131"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22"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22"/>
    <w:bookmarkStart w:id="123" w:name="choose-a-language-inside-displayhelp"/>
    <w:p>
      <w:pPr>
        <w:pStyle w:val="Heading3"/>
      </w:pPr>
      <w:r>
        <w:t xml:space="preserve">Choose a language inside DisplayHelp</w:t>
      </w:r>
    </w:p>
    <w:p>
      <w:pPr>
        <w:pStyle w:val="Compact"/>
        <w:numPr>
          <w:ilvl w:val="0"/>
          <w:numId w:val="1011"/>
        </w:numPr>
      </w:pPr>
      <w:r>
        <w:t xml:space="preserve">Click the DisplayHelp icon in the macOS menu bar.</w:t>
      </w:r>
    </w:p>
    <w:p>
      <w:pPr>
        <w:pStyle w:val="Compact"/>
        <w:numPr>
          <w:ilvl w:val="0"/>
          <w:numId w:val="1011"/>
        </w:numPr>
      </w:pPr>
      <w:r>
        <w:t xml:space="preserve">Click the</w:t>
      </w:r>
      <w:r>
        <w:t xml:space="preserve"> </w:t>
      </w:r>
      <w:r>
        <w:rPr>
          <w:b/>
          <w:bCs/>
        </w:rPr>
        <w:t xml:space="preserve">globe</w:t>
      </w:r>
      <w:r>
        <w:t xml:space="preserve"> </w:t>
      </w:r>
      <w:r>
        <w:t xml:space="preserve">at the top of the app menu.</w:t>
      </w:r>
    </w:p>
    <w:p>
      <w:pPr>
        <w:pStyle w:val="Compact"/>
        <w:numPr>
          <w:ilvl w:val="0"/>
          <w:numId w:val="1011"/>
        </w:numPr>
      </w:pPr>
      <w:r>
        <w:t xml:space="preserve">Select your language by its native name.</w:t>
      </w:r>
    </w:p>
    <w:p>
      <w:pPr>
        <w:pStyle w:val="Compact"/>
        <w:numPr>
          <w:ilvl w:val="0"/>
          <w:numId w:val="1011"/>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23"/>
    <w:bookmarkStart w:id="130"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25" name="Picture"/>
            <a:graphic>
              <a:graphicData uri="http://schemas.openxmlformats.org/drawingml/2006/picture">
                <pic:pic>
                  <pic:nvPicPr>
                    <pic:cNvPr descr="/Users/helpdesk/Developer/GitHub/DisplayHelp/docs/images/language-menu.png" id="126" name="Picture"/>
                    <pic:cNvPicPr>
                      <a:picLocks noChangeArrowheads="1" noChangeAspect="1"/>
                    </pic:cNvPicPr>
                  </pic:nvPicPr>
                  <pic:blipFill>
                    <a:blip r:embed="rId124"/>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28" name="Picture"/>
            <a:graphic>
              <a:graphicData uri="http://schemas.openxmlformats.org/drawingml/2006/picture">
                <pic:pic>
                  <pic:nvPicPr>
                    <pic:cNvPr descr="/Users/helpdesk/Developer/GitHub/DisplayHelp/docs/images/language-confirmation.png" id="129" name="Picture"/>
                    <pic:cNvPicPr>
                      <a:picLocks noChangeArrowheads="1" noChangeAspect="1"/>
                    </pic:cNvPicPr>
                  </pic:nvPicPr>
                  <pic:blipFill>
                    <a:blip r:embed="rId127"/>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30"/>
    <w:bookmarkEnd w:id="131"/>
    <w:bookmarkEnd w:id="132"/>
    <w:bookmarkStart w:id="138" w:name="faq"/>
    <w:p>
      <w:pPr>
        <w:pStyle w:val="Heading1"/>
      </w:pPr>
      <w:r>
        <w:t xml:space="preserve">FAQ</w:t>
      </w:r>
    </w:p>
    <w:p>
      <w:pPr>
        <w:pStyle w:val="FirstParagraph"/>
      </w:pPr>
      <w:r>
        <w:rPr>
          <w:b/>
          <w:bCs/>
        </w:rPr>
        <w:t xml:space="preserve">Does it work without an internet connection?</w:t>
      </w:r>
      <w:r>
        <w:t xml:space="preserve"> </w:t>
      </w:r>
      <w:r>
        <w:t xml:space="preserve">Yes. It never uses the network.</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login item is per user too.</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w:t>
      </w:r>
      <w:r>
        <w:t xml:space="preserve"> </w:t>
      </w:r>
      <w:r>
        <w:t xml:space="preserve">and</w:t>
      </w:r>
      <w:r>
        <w:t xml:space="preserve"> </w:t>
      </w:r>
      <w:r>
        <w:rPr>
          <w:b/>
          <w:bCs/>
        </w:rPr>
        <w:t xml:space="preserve">Favorite 2</w:t>
      </w:r>
      <w:r>
        <w:t xml:space="preserve"> </w:t>
      </w:r>
      <w:r>
        <w:t xml:space="preserve">rows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In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In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See the</w:t>
      </w:r>
      <w:r>
        <w:t xml:space="preserve"> </w:t>
      </w:r>
      <w:hyperlink r:id="rId133">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34">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Start at Login,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Why can one display be orange while the laptop is green?</w:t>
      </w:r>
      <w:r>
        <w:t xml:space="preserve"> </w:t>
      </w:r>
      <w:r>
        <w:t xml:space="preserve">An orange dot means a different mode is recommended or an external primary display is below the preferred</w:t>
      </w:r>
      <w:r>
        <w:t xml:space="preserve"> </w:t>
      </w:r>
      <w:r>
        <w:t xml:space="preserve">50 Hz minimum. Each card is checked separately; mirrored displays can report different refresh rates.</w:t>
      </w:r>
      <w:r>
        <w:t xml:space="preserve"> </w:t>
      </w:r>
      <w:r>
        <w:t xml:space="preserve">The current screenshots use sample modes to illustrate the controls. Try an available recommendation or inspect</w:t>
      </w:r>
      <w:r>
        <w:t xml:space="preserve"> </w:t>
      </w:r>
      <w:r>
        <w:t xml:space="preserve">the offered refresh rates. An orange dot is not proof that a 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35">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custom fixes and Start at Login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37"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36">
        <w:r>
          <w:rPr>
            <w:rStyle w:val="Hyperlink"/>
          </w:rPr>
          <w:t xml:space="preserve">Language in the user guide</w:t>
        </w:r>
      </w:hyperlink>
      <w:r>
        <w:t xml:space="preserve">.</w:t>
      </w:r>
    </w:p>
    <w:bookmarkEnd w:id="137"/>
    <w:bookmarkEnd w:id="138"/>
    <w:bookmarkStart w:id="185"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39">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40" w:name="contents-1"/>
    <w:p>
      <w:pPr>
        <w:pStyle w:val="Heading2"/>
      </w:pPr>
      <w:r>
        <w:t xml:space="preserve">Contents</w:t>
      </w:r>
    </w:p>
    <w:p>
      <w:pPr>
        <w:pStyle w:val="Compact"/>
        <w:numPr>
          <w:ilvl w:val="0"/>
          <w:numId w:val="1012"/>
        </w:numPr>
      </w:pPr>
      <w:hyperlink w:anchor="picture-and-layout">
        <w:r>
          <w:rPr>
            <w:rStyle w:val="Hyperlink"/>
          </w:rPr>
          <w:t xml:space="preserve">Picture and layout</w:t>
        </w:r>
      </w:hyperlink>
    </w:p>
    <w:p>
      <w:pPr>
        <w:pStyle w:val="Compact"/>
        <w:numPr>
          <w:ilvl w:val="0"/>
          <w:numId w:val="1012"/>
        </w:numPr>
      </w:pPr>
      <w:hyperlink w:anchor="connection">
        <w:r>
          <w:rPr>
            <w:rStyle w:val="Hyperlink"/>
          </w:rPr>
          <w:t xml:space="preserve">Connection</w:t>
        </w:r>
      </w:hyperlink>
    </w:p>
    <w:p>
      <w:pPr>
        <w:pStyle w:val="Compact"/>
        <w:numPr>
          <w:ilvl w:val="0"/>
          <w:numId w:val="1012"/>
        </w:numPr>
      </w:pPr>
      <w:hyperlink w:anchor="controls-and-buttons">
        <w:r>
          <w:rPr>
            <w:rStyle w:val="Hyperlink"/>
          </w:rPr>
          <w:t xml:space="preserve">Controls and buttons</w:t>
        </w:r>
      </w:hyperlink>
    </w:p>
    <w:p>
      <w:pPr>
        <w:pStyle w:val="Compact"/>
        <w:numPr>
          <w:ilvl w:val="0"/>
          <w:numId w:val="1012"/>
        </w:numPr>
      </w:pPr>
      <w:hyperlink w:anchor="errors-in-recent-events">
        <w:r>
          <w:rPr>
            <w:rStyle w:val="Hyperlink"/>
          </w:rPr>
          <w:t xml:space="preserve">Errors in Recent Events</w:t>
        </w:r>
      </w:hyperlink>
    </w:p>
    <w:p>
      <w:pPr>
        <w:pStyle w:val="Compact"/>
        <w:numPr>
          <w:ilvl w:val="0"/>
          <w:numId w:val="1012"/>
        </w:numPr>
      </w:pPr>
      <w:hyperlink w:anchor="the-app-itself">
        <w:r>
          <w:rPr>
            <w:rStyle w:val="Hyperlink"/>
          </w:rPr>
          <w:t xml:space="preserve">The app itself</w:t>
        </w:r>
      </w:hyperlink>
    </w:p>
    <w:p>
      <w:pPr>
        <w:pStyle w:val="Compact"/>
        <w:numPr>
          <w:ilvl w:val="0"/>
          <w:numId w:val="1012"/>
        </w:numPr>
      </w:pPr>
      <w:hyperlink w:anchor="collecting-diagnostics-for-the-helpdesk">
        <w:r>
          <w:rPr>
            <w:rStyle w:val="Hyperlink"/>
          </w:rPr>
          <w:t xml:space="preserve">Collecting diagnostics for the helpdesk</w:t>
        </w:r>
      </w:hyperlink>
    </w:p>
    <w:p>
      <w:r>
        <w:pict>
          <v:rect style="width:0;height:1.5pt" o:hralign="center" o:hrstd="t" o:hr="t"/>
        </w:pict>
      </w:r>
    </w:p>
    <w:bookmarkEnd w:id="140"/>
    <w:bookmarkStart w:id="147" w:name="picture-and-layout"/>
    <w:p>
      <w:pPr>
        <w:pStyle w:val="Heading2"/>
      </w:pPr>
      <w:r>
        <w:t xml:space="preserve">Picture and layout</w:t>
      </w:r>
    </w:p>
    <w:bookmarkStart w:id="141"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two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41"/>
    <w:bookmarkStart w:id="142"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42"/>
    <w:bookmarkStart w:id="143"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43"/>
    <w:bookmarkStart w:id="144"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44"/>
    <w:bookmarkStart w:id="145"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45"/>
    <w:bookmarkStart w:id="146"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46"/>
    <w:bookmarkEnd w:id="147"/>
    <w:bookmarkStart w:id="152" w:name="connection"/>
    <w:p>
      <w:pPr>
        <w:pStyle w:val="Heading2"/>
      </w:pPr>
      <w:r>
        <w:t xml:space="preserve">Connection</w:t>
      </w:r>
    </w:p>
    <w:bookmarkStart w:id="148"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48"/>
    <w:bookmarkStart w:id="149"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49"/>
    <w:bookmarkStart w:id="150"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50"/>
    <w:bookmarkStart w:id="151" w:name="only-the-built-in-display-is-found"/>
    <w:p>
      <w:pPr>
        <w:pStyle w:val="Heading3"/>
      </w:pPr>
      <w:r>
        <w:t xml:space="preserve">Only the built-in display is found</w:t>
      </w:r>
    </w:p>
    <w:p>
      <w:pPr>
        <w:pStyle w:val="FirstParagraph"/>
      </w:pPr>
      <w:r>
        <w:rPr>
          <w:b/>
          <w:bCs/>
        </w:rPr>
        <w:t xml:space="preserve">Do.</w:t>
      </w:r>
      <w:r>
        <w:t xml:space="preserve"> </w:t>
      </w:r>
      <w:r>
        <w:t xml:space="preserve">The message under the cards says it: check the cable and the projector’s input. On a USB-C dock, try the</w:t>
      </w:r>
      <w:r>
        <w:t xml:space="preserve"> </w:t>
      </w:r>
      <w:r>
        <w:t xml:space="preserve">Mac’s own port.</w:t>
      </w:r>
    </w:p>
    <w:bookmarkEnd w:id="151"/>
    <w:bookmarkEnd w:id="152"/>
    <w:bookmarkStart w:id="167" w:name="controls-and-buttons"/>
    <w:p>
      <w:pPr>
        <w:pStyle w:val="Heading2"/>
      </w:pPr>
      <w:r>
        <w:t xml:space="preserve">Controls and buttons</w:t>
      </w:r>
    </w:p>
    <w:bookmarkStart w:id="153"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dot can still be orange when the current refresh rate is below 50 Hz.</w:t>
      </w:r>
    </w:p>
    <w:bookmarkEnd w:id="153"/>
    <w:bookmarkStart w:id="154" w:name="Xbaecde92a5ef4b95c69828db2e5992310a02d42"/>
    <w:p>
      <w:pPr>
        <w:pStyle w:val="Heading3"/>
      </w:pPr>
      <w:r>
        <w:t xml:space="preserve">The TV is orange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dot flags external-primary rates below 50 Hz.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54"/>
    <w:bookmarkStart w:id="155"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55"/>
    <w:bookmarkStart w:id="156" w:name="Xd7b166d82c8052a3f21704230323e217b2a2029"/>
    <w:p>
      <w:pPr>
        <w:pStyle w:val="Heading3"/>
      </w:pPr>
      <w:r>
        <w:t xml:space="preserve">Identical monitors cannot save or automatically load a profile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56"/>
    <w:bookmarkStart w:id="157" w:name="X6bcb551aca39bde5a0ddb5e206b6d24ab9716a2"/>
    <w:p>
      <w:pPr>
        <w:pStyle w:val="Heading3"/>
      </w:pPr>
      <w:r>
        <w:t xml:space="preserve">A profile targets the wrong identical monitor after cables or ports were swapped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33">
        <w:r>
          <w:rPr>
            <w:rStyle w:val="Hyperlink"/>
          </w:rPr>
          <w:t xml:space="preserve">complete identical-monitor workaround</w:t>
        </w:r>
      </w:hyperlink>
      <w:r>
        <w:t xml:space="preserve">.</w:t>
      </w:r>
    </w:p>
    <w:bookmarkEnd w:id="157"/>
    <w:bookmarkStart w:id="158"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58"/>
    <w:bookmarkStart w:id="159"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59"/>
    <w:bookmarkStart w:id="160" w:name="favorite-shortcuts-do-nothing"/>
    <w:p>
      <w:pPr>
        <w:pStyle w:val="Heading3"/>
      </w:pPr>
      <w:r>
        <w:t xml:space="preserve">Favorite shortcuts do nothing</w:t>
      </w:r>
    </w:p>
    <w:p>
      <w:pPr>
        <w:pStyle w:val="FirstParagraph"/>
      </w:pPr>
      <w:r>
        <w:rPr>
          <w:b/>
          <w:bCs/>
        </w:rPr>
        <w:t xml:space="preserve">Do.</w:t>
      </w:r>
      <w:r>
        <w:t xml:space="preserve"> </w:t>
      </w:r>
      <w:r>
        <w:t xml:space="preserve">Assign slots under</w:t>
      </w:r>
      <w:r>
        <w:t xml:space="preserve"> </w:t>
      </w:r>
      <w:r>
        <w:rPr>
          <w:b/>
          <w:bCs/>
        </w:rPr>
        <w:t xml:space="preserve">Profile › Favorite Shortcuts</w:t>
      </w:r>
      <w:r>
        <w:t xml:space="preserve">, activate DisplayHelp and press</w:t>
      </w:r>
      <w:r>
        <w:t xml:space="preserve"> </w:t>
      </w:r>
      <w:r>
        <w:rPr>
          <w:b/>
          <w:bCs/>
        </w:rPr>
        <w:t xml:space="preserve">⌘⌥1</w:t>
      </w:r>
      <w:r>
        <w:t xml:space="preserve"> </w:t>
      </w:r>
      <w:r>
        <w:t xml:space="preserve">or</w:t>
      </w:r>
      <w:r>
        <w:t xml:space="preserve"> </w:t>
      </w:r>
      <w:r>
        <w:rPr>
          <w:b/>
          <w:bCs/>
        </w:rPr>
        <w:t xml:space="preserve">⌘⌥2</w:t>
      </w:r>
      <w:r>
        <w:t xml:space="preserve">.</w:t>
      </w:r>
      <w:r>
        <w:t xml:space="preserve"> </w:t>
      </w:r>
      <w:r>
        <w:rPr>
          <w:b/>
          <w:bCs/>
        </w:rPr>
        <w:t xml:space="preserve">Cause.</w:t>
      </w:r>
      <w:r>
        <w:t xml:space="preserve"> </w:t>
      </w:r>
      <w:r>
        <w:t xml:space="preserve">These are local shortcuts, not system-wide hotkeys. They are unavailable during a display operation or</w:t>
      </w:r>
      <w:r>
        <w:t xml:space="preserve"> </w:t>
      </w:r>
      <w:r>
        <w:t xml:space="preserve">pending confirmation and open a preview before applying anything.</w:t>
      </w:r>
    </w:p>
    <w:bookmarkEnd w:id="160"/>
    <w:bookmarkStart w:id="161"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61"/>
    <w:bookmarkStart w:id="162"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62"/>
    <w:bookmarkStart w:id="163"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Intel DDC control is not implemented. When connected monitors have ambiguous identities,</w:t>
      </w:r>
      <w:r>
        <w:t xml:space="preserve"> </w:t>
      </w:r>
      <w:r>
        <w:t xml:space="preserve">DDC is deliberately disabled to avoid controlling the wrong screen. Layout controls can still work.</w:t>
      </w:r>
    </w:p>
    <w:bookmarkEnd w:id="163"/>
    <w:bookmarkStart w:id="164"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64"/>
    <w:bookmarkStart w:id="165"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65"/>
    <w:bookmarkStart w:id="166"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66"/>
    <w:bookmarkEnd w:id="167"/>
    <w:bookmarkStart w:id="172" w:name="errors-in-recent-events"/>
    <w:p>
      <w:pPr>
        <w:pStyle w:val="Heading2"/>
      </w:pPr>
      <w:r>
        <w:t xml:space="preserve">Errors in Recent Events</w:t>
      </w:r>
    </w:p>
    <w:bookmarkStart w:id="168"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68"/>
    <w:bookmarkStart w:id="169"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69"/>
    <w:bookmarkStart w:id="170"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70"/>
    <w:bookmarkStart w:id="171"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71"/>
    <w:bookmarkEnd w:id="172"/>
    <w:bookmarkStart w:id="176" w:name="the-app-itself"/>
    <w:p>
      <w:pPr>
        <w:pStyle w:val="Heading2"/>
      </w:pPr>
      <w:r>
        <w:t xml:space="preserve">The app itself</w:t>
      </w:r>
    </w:p>
    <w:bookmarkStart w:id="173"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73"/>
    <w:bookmarkStart w:id="174"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w:t>
      </w:r>
      <w:r>
        <w:t xml:space="preserve"> </w:t>
      </w:r>
      <w:r>
        <w:rPr>
          <w:b/>
          <w:bCs/>
        </w:rPr>
        <w:t xml:space="preserve">Start at Login</w:t>
      </w:r>
      <w:r>
        <w:t xml:space="preserve"> </w:t>
      </w:r>
      <w:r>
        <w:t xml:space="preserve">was turned off, turn it back on in the menu.</w:t>
      </w:r>
    </w:p>
    <w:bookmarkEnd w:id="174"/>
    <w:bookmarkStart w:id="175" w:name="start-at-login-is-greyed"/>
    <w:p>
      <w:pPr>
        <w:pStyle w:val="Heading3"/>
      </w:pPr>
      <w:r>
        <w:t xml:space="preserve">Start at Login is greyed</w:t>
      </w:r>
    </w:p>
    <w:p>
      <w:pPr>
        <w:pStyle w:val="FirstParagraph"/>
      </w:pPr>
      <w:r>
        <w:rPr>
          <w:b/>
          <w:bCs/>
        </w:rPr>
        <w:t xml:space="preserve">Cause.</w:t>
      </w:r>
      <w:r>
        <w:t xml:space="preserve"> </w:t>
      </w:r>
      <w:r>
        <w:t xml:space="preserve">The app is running unbundled, from</w:t>
      </w:r>
      <w:r>
        <w:t xml:space="preserve"> </w:t>
      </w:r>
      <w:r>
        <w:rPr>
          <w:rStyle w:val="VerbatimChar"/>
        </w:rPr>
        <w:t xml:space="preserve">swift run</w:t>
      </w:r>
      <w:r>
        <w:t xml:space="preserve">, where there is no login item to register.</w:t>
      </w:r>
    </w:p>
    <w:bookmarkEnd w:id="175"/>
    <w:bookmarkEnd w:id="176"/>
    <w:bookmarkStart w:id="178"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modes, layout,</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77"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custom fixes and Start at Login</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77"/>
    <w:bookmarkEnd w:id="178"/>
    <w:bookmarkStart w:id="179"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179"/>
    <w:bookmarkStart w:id="180"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180"/>
    <w:bookmarkStart w:id="181"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181"/>
    <w:bookmarkStart w:id="183"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182"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182"/>
    <w:bookmarkEnd w:id="183"/>
    <w:bookmarkStart w:id="184"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36">
        <w:r>
          <w:rPr>
            <w:rStyle w:val="Hyperlink"/>
          </w:rPr>
          <w:t xml:space="preserve">Language</w:t>
        </w:r>
      </w:hyperlink>
      <w:r>
        <w:t xml:space="preserve">. Choosing Later saves the selection but keeps the current process in its existing language until you quit and reopen DisplayHelp.</w:t>
      </w:r>
    </w:p>
    <w:bookmarkEnd w:id="184"/>
    <w:bookmarkEnd w:id="1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2" Target="media/rId112.png" /><Relationship Type="http://schemas.openxmlformats.org/officeDocument/2006/relationships/image" Id="rId54" Target="media/rId54.png" /><Relationship Type="http://schemas.openxmlformats.org/officeDocument/2006/relationships/image" Id="rId91" Target="media/rId91.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4" Target="media/rId94.png" /><Relationship Type="http://schemas.openxmlformats.org/officeDocument/2006/relationships/image" Id="rId102" Target="media/rId102.png" /><Relationship Type="http://schemas.openxmlformats.org/officeDocument/2006/relationships/image" Id="rId40" Target="media/rId40.png" /><Relationship Type="http://schemas.openxmlformats.org/officeDocument/2006/relationships/image" Id="rId116" Target="media/rId116.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27" Target="media/rId127.png" /><Relationship Type="http://schemas.openxmlformats.org/officeDocument/2006/relationships/image" Id="rId124" Target="media/rId124.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21" Target="media/rId21.png" /><Relationship Type="http://schemas.openxmlformats.org/officeDocument/2006/relationships/image" Id="rId107" Target="media/rId107.png" /><Relationship Type="http://schemas.openxmlformats.org/officeDocument/2006/relationships/image" Id="rId48" Target="media/rId48.png" /><Relationship Type="http://schemas.openxmlformats.org/officeDocument/2006/relationships/image" Id="rId80" Target="media/rId80.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5" Target="media/rId65.png" /><Relationship Type="http://schemas.openxmlformats.org/officeDocument/2006/relationships/image" Id="rId98" Target="media/rId98.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0"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39" Target="https://github.com/hov172/DisplayHelp/blob/main/docs/images/menu.png" TargetMode="External" /><Relationship Type="http://schemas.openxmlformats.org/officeDocument/2006/relationships/hyperlink" Id="rId135" Target="https://github.com/hov172/DisplayHelp/blob/main/docs/troubleshooting.md#collecting-diagnostics-for-the-helpdesk" TargetMode="External" /><Relationship Type="http://schemas.openxmlformats.org/officeDocument/2006/relationships/hyperlink" Id="rId133" Target="https://github.com/hov172/DisplayHelp/blob/main/docs/user-guide.md#identical-monitors-limits-and-workaround-066" TargetMode="External" /><Relationship Type="http://schemas.openxmlformats.org/officeDocument/2006/relationships/hyperlink" Id="rId136" Target="https://github.com/hov172/DisplayHelp/blob/main/docs/user-guide.md#language" TargetMode="External" /><Relationship Type="http://schemas.openxmlformats.org/officeDocument/2006/relationships/hyperlink" Id="rId134" Target="https://github.com/hov172/DisplayHelp/blob/main/docs/user-guide.md#previous-and-default-setup-066" TargetMode="External" /><Relationship Type="http://schemas.openxmlformats.org/officeDocument/2006/relationships/hyperlink" Id="rId84"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0"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39" Target="https://github.com/hov172/DisplayHelp/blob/main/docs/images/menu.png" TargetMode="External" /><Relationship Type="http://schemas.openxmlformats.org/officeDocument/2006/relationships/hyperlink" Id="rId135" Target="https://github.com/hov172/DisplayHelp/blob/main/docs/troubleshooting.md#collecting-diagnostics-for-the-helpdesk" TargetMode="External" /><Relationship Type="http://schemas.openxmlformats.org/officeDocument/2006/relationships/hyperlink" Id="rId133" Target="https://github.com/hov172/DisplayHelp/blob/main/docs/user-guide.md#identical-monitors-limits-and-workaround-066" TargetMode="External" /><Relationship Type="http://schemas.openxmlformats.org/officeDocument/2006/relationships/hyperlink" Id="rId136" Target="https://github.com/hov172/DisplayHelp/blob/main/docs/user-guide.md#language" TargetMode="External" /><Relationship Type="http://schemas.openxmlformats.org/officeDocument/2006/relationships/hyperlink" Id="rId134" Target="https://github.com/hov172/DisplayHelp/blob/main/docs/user-guide.md#previous-and-default-setup-066" TargetMode="External" /><Relationship Type="http://schemas.openxmlformats.org/officeDocument/2006/relationships/hyperlink" Id="rId84"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2026-09-24T03:52:28Z</dcterms:created>
  <dcterms:modified xsi:type="dcterms:W3CDTF">2026-09-24T03:52:28Z</dcterms:modified>
</cp:coreProperties>
</file>

<file path=docProps/custom.xml><?xml version="1.0" encoding="utf-8"?>
<Properties xmlns="http://schemas.openxmlformats.org/officeDocument/2006/custom-properties" xmlns:vt="http://schemas.openxmlformats.org/officeDocument/2006/docPropsVTypes"/>
</file>