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Comfortaa" w:cs="Comfortaa" w:eastAsia="Comfortaa" w:hAnsi="Comfortaa"/>
          <w:b w:val="1"/>
          <w:sz w:val="36"/>
          <w:szCs w:val="36"/>
          <w:shd w:fill="d9ead3" w:val="clear"/>
        </w:rPr>
      </w:pPr>
      <w:bookmarkStart w:colFirst="0" w:colLast="0" w:name="_55p97ei0anjh" w:id="0"/>
      <w:bookmarkEnd w:id="0"/>
      <w:r w:rsidDel="00000000" w:rsidR="00000000" w:rsidRPr="00000000">
        <w:rPr>
          <w:rFonts w:ascii="Cousine" w:cs="Cousine" w:eastAsia="Cousine" w:hAnsi="Cousine"/>
          <w:b w:val="1"/>
          <w:sz w:val="36"/>
          <w:szCs w:val="36"/>
          <w:shd w:fill="d9ead3" w:val="clear"/>
          <w:rtl w:val="0"/>
        </w:rPr>
        <w:t xml:space="preserve">Ứng dụng nâng cao &amp; nghiên cứu</w:t>
      </w:r>
    </w:p>
    <w:p w:rsidR="00000000" w:rsidDel="00000000" w:rsidP="00000000" w:rsidRDefault="00000000" w:rsidRPr="00000000" w14:paraId="00000002">
      <w:pPr>
        <w:rPr>
          <w:rFonts w:ascii="Comfortaa" w:cs="Comfortaa" w:eastAsia="Comfortaa" w:hAnsi="Comforta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numPr>
          <w:ilvl w:val="0"/>
          <w:numId w:val="3"/>
        </w:numPr>
        <w:spacing w:line="240" w:lineRule="auto"/>
        <w:ind w:left="720" w:hanging="360"/>
        <w:rPr>
          <w:rFonts w:ascii="Comfortaa" w:cs="Comfortaa" w:eastAsia="Comfortaa" w:hAnsi="Comfortaa"/>
          <w:b w:val="1"/>
          <w:sz w:val="36"/>
          <w:szCs w:val="36"/>
          <w:u w:val="none"/>
        </w:rPr>
      </w:pPr>
      <w:bookmarkStart w:colFirst="0" w:colLast="0" w:name="_zbrj1qjvotwa" w:id="1"/>
      <w:bookmarkEnd w:id="1"/>
      <w:r w:rsidDel="00000000" w:rsidR="00000000" w:rsidRPr="00000000">
        <w:rPr>
          <w:rFonts w:ascii="Cousine" w:cs="Cousine" w:eastAsia="Cousine" w:hAnsi="Cousine"/>
          <w:b w:val="1"/>
          <w:sz w:val="36"/>
          <w:szCs w:val="36"/>
          <w:rtl w:val="0"/>
        </w:rPr>
        <w:t xml:space="preserve">Ứng dụng nâng cao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Phân tích cảm xúc ( Sentimental analysis ) </w:t>
      </w:r>
    </w:p>
    <w:p w:rsidR="00000000" w:rsidDel="00000000" w:rsidP="00000000" w:rsidRDefault="00000000" w:rsidRPr="00000000" w14:paraId="00000006">
      <w:pPr>
        <w:spacing w:after="240" w:before="240" w:lineRule="auto"/>
        <w:ind w:left="72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Phân tích cảm xúc là quá trình xác định ý định cảm xúc trong một đoạn văn bản. Thông thường, đầu vào của mô hình phân tích cảm xúc là một đoạn text, và đầu ra là xác suất cho thấy cảm xúc được thể hiện là tích cực, tiêu cực hay trung lập. Xác suất này thường dựa trên các đặc trưng được tạo thủ công, word n-grams, TF-IDF features, hoặc sử dụng các mô hình học sâu để nắm bắt sequential long- and short-term dependencies. Phân tích cảm xúc được dùng để đánh giá các bình luận của khách hàng trên các nền tảng trực tuyến, cũng như trong các ứng dụng chuyên biệt như phát hiện dấu hiệu của bệnh tâm lý qua các bình luận trực tuyến.</w:t>
      </w:r>
    </w:p>
    <w:p w:rsidR="00000000" w:rsidDel="00000000" w:rsidP="00000000" w:rsidRDefault="00000000" w:rsidRPr="00000000" w14:paraId="00000007">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Phân loại độc hại ( Toxicity classification ) </w:t>
      </w:r>
    </w:p>
    <w:p w:rsidR="00000000" w:rsidDel="00000000" w:rsidP="00000000" w:rsidRDefault="00000000" w:rsidRPr="00000000" w14:paraId="00000008">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Phân loại độc hại là một nhánh của phân tích cảm xúc, với mục tiêu không chỉ xác định ý định thù địch mà còn phân loại vào các danh mục cụ thể như đe dọa, xúc phạm, tục tĩu, hoặc thù hận đối với một số danh tính nhất định. Đầu vào của mô hình là text, và đầu ra thường là xác suất của từng loại độc hại. Mô hình phân loại độc hại có thể được sử dụng để kiểm duyệt và cải thiện các cuộc trò chuyện trực tuyến bằng cách tắt các bình luận xúc phạm, phát hiện lời nói thù hận, hoặc quét tài liệu để tìm nội dung bôi nhọ.</w:t>
      </w:r>
    </w:p>
    <w:p w:rsidR="00000000" w:rsidDel="00000000" w:rsidP="00000000" w:rsidRDefault="00000000" w:rsidRPr="00000000" w14:paraId="00000009">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Dịch máy ( Machine Translation ) </w:t>
      </w:r>
    </w:p>
    <w:p w:rsidR="00000000" w:rsidDel="00000000" w:rsidP="00000000" w:rsidRDefault="00000000" w:rsidRPr="00000000" w14:paraId="0000000A">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Dịch máy tự động hóa việc dịch giữa các ngôn ngữ khác nhau. Đầu vào của mô hình là văn bản bằng ngôn ngữ nguồn được chỉ định, và đầu ra là văn bản bằng ngôn ngữ đích. Google Translate có lẽ là ứng dụng phổ biến nhất. Các mô hình này được sử dụng để cải thiện giao tiếp giữa mọi người trên các nền tảng mạng xã hội như Facebook hoặc Skype. Các phương pháp dịch máy hiệu quả có thể phân biệt giữa các từ có nghĩa tương tự. Một số hệ thống cũng thực hiện nhận diện ngôn ngữ, tức là phân loại văn bản thuộc ngôn ngữ này hay ngôn ngữ khác.</w:t>
      </w:r>
    </w:p>
    <w:p w:rsidR="00000000" w:rsidDel="00000000" w:rsidP="00000000" w:rsidRDefault="00000000" w:rsidRPr="00000000" w14:paraId="0000000B">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Nhận dạng thực thể có tên ( Machine Translation ) </w:t>
      </w:r>
    </w:p>
    <w:p w:rsidR="00000000" w:rsidDel="00000000" w:rsidP="00000000" w:rsidRDefault="00000000" w:rsidRPr="00000000" w14:paraId="0000000C">
      <w:pPr>
        <w:tabs>
          <w:tab w:val="left" w:leader="none" w:pos="720"/>
        </w:tabs>
        <w:spacing w:after="240" w:before="240" w:lineRule="auto"/>
        <w:ind w:left="720" w:firstLine="0"/>
        <w:rPr>
          <w:rFonts w:ascii="Comfortaa SemiBold" w:cs="Comfortaa SemiBold" w:eastAsia="Comfortaa SemiBold" w:hAnsi="Comfortaa SemiBold"/>
          <w:sz w:val="30"/>
          <w:szCs w:val="30"/>
        </w:rPr>
      </w:pPr>
      <w:r w:rsidDel="00000000" w:rsidR="00000000" w:rsidRPr="00000000">
        <w:rPr>
          <w:rFonts w:ascii="Comfortaa" w:cs="Comfortaa" w:eastAsia="Comfortaa" w:hAnsi="Comfortaa"/>
          <w:sz w:val="26"/>
          <w:szCs w:val="26"/>
          <w:rtl w:val="0"/>
        </w:rPr>
        <w:t xml:space="preserve">Nhận dạng thực thể có tên nhằm trích xuất các thực thể trong một đoạn văn bản vào các danh mục được xác định trước như tên người, tổ chức, địa điểm, và số lượng. Đầu vào của mô hình thường là text, và đầu ra là các thực thể có tên cùng với vị trí bắt đầu và kết thúc của chúng. Nhận dạng thực thể có tên hữu ích trong các ứng dụng như tóm tắt bài báo hoặc chống lại thông tin sai lệch.</w:t>
      </w:r>
      <w:r w:rsidDel="00000000" w:rsidR="00000000" w:rsidRPr="00000000">
        <w:rPr>
          <w:rtl w:val="0"/>
        </w:rPr>
      </w:r>
    </w:p>
    <w:p w:rsidR="00000000" w:rsidDel="00000000" w:rsidP="00000000" w:rsidRDefault="00000000" w:rsidRPr="00000000" w14:paraId="0000000D">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Phát hiện thư rác ( Spam Detection ) </w:t>
      </w:r>
    </w:p>
    <w:p w:rsidR="00000000" w:rsidDel="00000000" w:rsidP="00000000" w:rsidRDefault="00000000" w:rsidRPr="00000000" w14:paraId="0000000E">
      <w:pPr>
        <w:tabs>
          <w:tab w:val="left" w:leader="none" w:pos="720"/>
        </w:tabs>
        <w:spacing w:after="240" w:before="240" w:lineRule="auto"/>
        <w:ind w:left="720" w:firstLine="0"/>
        <w:rPr>
          <w:rFonts w:ascii="Comfortaa SemiBold" w:cs="Comfortaa SemiBold" w:eastAsia="Comfortaa SemiBold" w:hAnsi="Comfortaa SemiBold"/>
          <w:sz w:val="30"/>
          <w:szCs w:val="30"/>
        </w:rPr>
      </w:pPr>
      <w:r w:rsidDel="00000000" w:rsidR="00000000" w:rsidRPr="00000000">
        <w:rPr>
          <w:rFonts w:ascii="Comfortaa" w:cs="Comfortaa" w:eastAsia="Comfortaa" w:hAnsi="Comfortaa"/>
          <w:sz w:val="26"/>
          <w:szCs w:val="26"/>
          <w:rtl w:val="0"/>
        </w:rPr>
        <w:t xml:space="preserve">Phát hiện thư rác là một bài toán phân loại nhị phân phổ biến trong NLP, với mục đích phân loại email là thư rác hoặc không phải thư rác. Các bộ phát hiện thư rác nhận đầu vào là nội dung email cùng với các thông tin phụ như tiêu đề và tên người gửi. Chúng hướng đến việc đưa ra xác suất email là thư rác. Các nhà cung cấp email như Gmail sử dụng các mô hình này để cải thiện trải nghiệm người dùng bằng cách phát hiện các email không mong muốn và chuyển chúng vào thư mục spam.</w:t>
      </w:r>
      <w:r w:rsidDel="00000000" w:rsidR="00000000" w:rsidRPr="00000000">
        <w:rPr>
          <w:rtl w:val="0"/>
        </w:rPr>
      </w:r>
    </w:p>
    <w:p w:rsidR="00000000" w:rsidDel="00000000" w:rsidP="00000000" w:rsidRDefault="00000000" w:rsidRPr="00000000" w14:paraId="0000000F">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Sửa lỗi ngữ pháp ( Grammatical error correction ) </w:t>
      </w:r>
    </w:p>
    <w:p w:rsidR="00000000" w:rsidDel="00000000" w:rsidP="00000000" w:rsidRDefault="00000000" w:rsidRPr="00000000" w14:paraId="00000010">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Các mô hình sửa lỗi ngữ pháp mã hóa các quy tắc ngữ pháp để sửa lỗi trong văn bản. Đây chủ yếu được xem là một bài toán sequence-to-sequence, nơi mô hình được huấn luyện với câu không đúng ngữ pháp làm đầu vào và câu đúng làm đầu ra. Các trình kiểm tra ngữ pháp trực tuyến như Grammarly và hệ thống xử lý văn bản như Microsoft Word sử dụng các hệ thống này để mang lại trải nghiệm viết tốt hơn. Các trường học cũng sử dụng chúng để chấm điểm bài luận của học sinh.</w:t>
      </w:r>
    </w:p>
    <w:p w:rsidR="00000000" w:rsidDel="00000000" w:rsidP="00000000" w:rsidRDefault="00000000" w:rsidRPr="00000000" w14:paraId="00000011">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Topic Modeling </w:t>
      </w:r>
    </w:p>
    <w:p w:rsidR="00000000" w:rsidDel="00000000" w:rsidP="00000000" w:rsidRDefault="00000000" w:rsidRPr="00000000" w14:paraId="00000012">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Topic modeling là một nhiệm vụ khai thác văn bản không giám sát, nhận một tập hợp tài liệu và khám phá các chủ đề trừu tượng trong đó. Đầu vào của mô hình là tập hợp tài liệu, và đầu ra là danh sách các chủ đề xác định các từ cho mỗi chủ đề cũng như tỷ lệ phân bổ của mỗi chủ đề trong một tài liệu. Latent Dirichlet Allocation (LDA), một trong những kỹ thuật  topic modeling phổ biến nhất, xem một tài liệu như một tập hợp các chủ đề và một chủ đề như một tập hợp các từ.  Topic modeling được sử dụng trong thương mại để giúp luật sư tìm bằng chứng trong các tài liệu pháp lý.</w:t>
      </w:r>
    </w:p>
    <w:p w:rsidR="00000000" w:rsidDel="00000000" w:rsidP="00000000" w:rsidRDefault="00000000" w:rsidRPr="00000000" w14:paraId="00000013">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Tạo sinh văn bản ( Text generation )</w:t>
      </w:r>
    </w:p>
    <w:p w:rsidR="00000000" w:rsidDel="00000000" w:rsidP="00000000" w:rsidRDefault="00000000" w:rsidRPr="00000000" w14:paraId="00000014">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Tạo sinh văn bản, hay còn gọi chính thức là natural language generation (NLG), tạo ra văn bản tương tự như văn bản do con người viết. Các mô hình này có thể được tinh chỉnh để tạo ra văn bản thuộc các thể loại và định dạng khác nhau — bao gồm tweet, blog, và thậm chí mã lập trình. Tạo sinh văn bản đã được thực hiện bằng cách sử dụng Markov processes, LSTMs, BERT, GPT-2, LaMDA, và các phương pháp khác. Nó đặc biệt hữu ích cho autocomplete và chatbot.</w:t>
      </w:r>
    </w:p>
    <w:p w:rsidR="00000000" w:rsidDel="00000000" w:rsidP="00000000" w:rsidRDefault="00000000" w:rsidRPr="00000000" w14:paraId="00000015">
      <w:pPr>
        <w:numPr>
          <w:ilvl w:val="0"/>
          <w:numId w:val="5"/>
        </w:numPr>
        <w:spacing w:line="360" w:lineRule="auto"/>
        <w:ind w:left="1440" w:hanging="360"/>
        <w:rPr>
          <w:u w:val="none"/>
        </w:rPr>
      </w:pPr>
      <w:r w:rsidDel="00000000" w:rsidR="00000000" w:rsidRPr="00000000">
        <w:rPr>
          <w:rFonts w:ascii="Comfortaa" w:cs="Comfortaa" w:eastAsia="Comfortaa" w:hAnsi="Comfortaa"/>
          <w:b w:val="1"/>
          <w:sz w:val="26"/>
          <w:szCs w:val="26"/>
          <w:rtl w:val="0"/>
        </w:rPr>
        <w:t xml:space="preserve">Autocomplete</w:t>
      </w:r>
      <w:r w:rsidDel="00000000" w:rsidR="00000000" w:rsidRPr="00000000">
        <w:rPr>
          <w:rFonts w:ascii="Comfortaa" w:cs="Comfortaa" w:eastAsia="Comfortaa" w:hAnsi="Comfortaa"/>
          <w:b w:val="1"/>
          <w:sz w:val="30"/>
          <w:szCs w:val="30"/>
          <w:rtl w:val="0"/>
        </w:rPr>
        <w:t xml:space="preserve"> </w:t>
      </w:r>
      <w:r w:rsidDel="00000000" w:rsidR="00000000" w:rsidRPr="00000000">
        <w:rPr>
          <w:rFonts w:ascii="Comfortaa" w:cs="Comfortaa" w:eastAsia="Comfortaa" w:hAnsi="Comfortaa"/>
          <w:sz w:val="26"/>
          <w:szCs w:val="26"/>
          <w:rtl w:val="0"/>
        </w:rPr>
        <w:t xml:space="preserve">dự đoán từ tiếp theo sẽ xuất hiện, và các hệ thống autocomplete với độ phức tạp khác nhau được sử dụng trong các ứng dụng trò chuyện như WhatsApp. Google sử dụng autocomplete để dự đoán các truy vấn tìm kiếm. Một trong những mô hình nổi tiếng nhất cho autocomplete là GPT-2, được sử dụng để viết bài báo, lời bài hát, và nhiều thứ khác.</w:t>
      </w:r>
    </w:p>
    <w:p w:rsidR="00000000" w:rsidDel="00000000" w:rsidP="00000000" w:rsidRDefault="00000000" w:rsidRPr="00000000" w14:paraId="00000016">
      <w:pPr>
        <w:numPr>
          <w:ilvl w:val="0"/>
          <w:numId w:val="5"/>
        </w:numPr>
        <w:spacing w:after="0" w:afterAutospacing="0" w:line="360" w:lineRule="auto"/>
        <w:ind w:left="1440" w:hanging="360"/>
        <w:rPr>
          <w:rFonts w:ascii="Comfortaa" w:cs="Comfortaa" w:eastAsia="Comfortaa" w:hAnsi="Comfortaa"/>
          <w:sz w:val="26"/>
          <w:szCs w:val="26"/>
        </w:rPr>
      </w:pPr>
      <w:r w:rsidDel="00000000" w:rsidR="00000000" w:rsidRPr="00000000">
        <w:rPr>
          <w:rFonts w:ascii="Comfortaa" w:cs="Comfortaa" w:eastAsia="Comfortaa" w:hAnsi="Comfortaa"/>
          <w:b w:val="1"/>
          <w:sz w:val="26"/>
          <w:szCs w:val="26"/>
          <w:rtl w:val="0"/>
        </w:rPr>
        <w:t xml:space="preserve">Chatbots </w:t>
      </w:r>
      <w:r w:rsidDel="00000000" w:rsidR="00000000" w:rsidRPr="00000000">
        <w:rPr>
          <w:rFonts w:ascii="Comfortaa" w:cs="Comfortaa" w:eastAsia="Comfortaa" w:hAnsi="Comfortaa"/>
          <w:sz w:val="26"/>
          <w:szCs w:val="26"/>
          <w:rtl w:val="0"/>
        </w:rPr>
        <w:t xml:space="preserve">tự động hóa một phía của cuộc trò chuyện trong khi người dùng thường cung cấp phía còn lại. Chúng có thể được chia thành hai loại:</w:t>
      </w:r>
    </w:p>
    <w:p w:rsidR="00000000" w:rsidDel="00000000" w:rsidP="00000000" w:rsidRDefault="00000000" w:rsidRPr="00000000" w14:paraId="00000017">
      <w:pPr>
        <w:numPr>
          <w:ilvl w:val="1"/>
          <w:numId w:val="5"/>
        </w:numPr>
        <w:spacing w:after="0" w:afterAutospacing="0" w:before="0" w:beforeAutospacing="0" w:line="360" w:lineRule="auto"/>
        <w:ind w:left="2160" w:hanging="360"/>
        <w:rPr>
          <w:rFonts w:ascii="Comfortaa" w:cs="Comfortaa" w:eastAsia="Comfortaa" w:hAnsi="Comfortaa"/>
          <w:sz w:val="26"/>
          <w:szCs w:val="26"/>
          <w:u w:val="none"/>
        </w:rPr>
      </w:pPr>
      <w:r w:rsidDel="00000000" w:rsidR="00000000" w:rsidRPr="00000000">
        <w:rPr>
          <w:rFonts w:ascii="Cousine" w:cs="Cousine" w:eastAsia="Cousine" w:hAnsi="Cousine"/>
          <w:b w:val="1"/>
          <w:sz w:val="26"/>
          <w:szCs w:val="26"/>
          <w:rtl w:val="0"/>
        </w:rPr>
        <w:t xml:space="preserve">Truy vấn cơ sở dữ liệu</w:t>
      </w:r>
      <w:r w:rsidDel="00000000" w:rsidR="00000000" w:rsidRPr="00000000">
        <w:rPr>
          <w:rFonts w:ascii="Cousine" w:cs="Cousine" w:eastAsia="Cousine" w:hAnsi="Cousine"/>
          <w:sz w:val="26"/>
          <w:szCs w:val="26"/>
          <w:rtl w:val="0"/>
        </w:rPr>
        <w:t xml:space="preserve">: Có một cơ sở dữ liệu gồm các câu hỏi và câu trả lời, và người dùng có thể truy vấn bằng ngôn ngữ tự nhiên.</w:t>
      </w:r>
    </w:p>
    <w:p w:rsidR="00000000" w:rsidDel="00000000" w:rsidP="00000000" w:rsidRDefault="00000000" w:rsidRPr="00000000" w14:paraId="00000018">
      <w:pPr>
        <w:numPr>
          <w:ilvl w:val="1"/>
          <w:numId w:val="5"/>
        </w:numPr>
        <w:spacing w:after="0" w:afterAutospacing="0" w:before="0" w:beforeAutospacing="0" w:line="360" w:lineRule="auto"/>
        <w:ind w:left="2160" w:hanging="360"/>
        <w:rPr>
          <w:rFonts w:ascii="Comfortaa" w:cs="Comfortaa" w:eastAsia="Comfortaa" w:hAnsi="Comfortaa"/>
          <w:sz w:val="26"/>
          <w:szCs w:val="26"/>
          <w:u w:val="none"/>
        </w:rPr>
      </w:pPr>
      <w:r w:rsidDel="00000000" w:rsidR="00000000" w:rsidRPr="00000000">
        <w:rPr>
          <w:rFonts w:ascii="Cousine" w:cs="Cousine" w:eastAsia="Cousine" w:hAnsi="Cousine"/>
          <w:b w:val="1"/>
          <w:sz w:val="26"/>
          <w:szCs w:val="26"/>
          <w:rtl w:val="0"/>
        </w:rPr>
        <w:t xml:space="preserve">Tạo hội thoại</w:t>
      </w:r>
      <w:r w:rsidDel="00000000" w:rsidR="00000000" w:rsidRPr="00000000">
        <w:rPr>
          <w:rFonts w:ascii="Comfortaa" w:cs="Comfortaa" w:eastAsia="Comfortaa" w:hAnsi="Comfortaa"/>
          <w:sz w:val="26"/>
          <w:szCs w:val="26"/>
          <w:rtl w:val="0"/>
        </w:rPr>
        <w:t xml:space="preserve">: Các chatbot này có thể mô phỏng cuộc đối thoại với một đối tác con người. Một số có khả năng tham gia vào các cuộc trò chuyện đa dạng. Một ví dụ nổi bật là LaMDA của Google, đã cung cấp các câu trả lời giống con người đến mức một trong các nhà phát triển tin rằng nó có cảm xúc</w:t>
      </w:r>
    </w:p>
    <w:p w:rsidR="00000000" w:rsidDel="00000000" w:rsidP="00000000" w:rsidRDefault="00000000" w:rsidRPr="00000000" w14:paraId="00000019">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Truy xuất thông tin ( Information Retrieval ) </w:t>
      </w:r>
    </w:p>
    <w:p w:rsidR="00000000" w:rsidDel="00000000" w:rsidP="00000000" w:rsidRDefault="00000000" w:rsidRPr="00000000" w14:paraId="0000001A">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Truy xuất thông tin tìm các tài liệu phù hợp nhất với một truy vấn. Đây là bài toán mà mọi hệ thống tìm kiếm và đề xuất phải đối mặt. Mục tiêu không phải là trả lời một truy vấn cụ thể mà là truy xuất, từ một tập hợp tài liệu có thể lên đến hàng triệu, một tập hợp phù hợp nhất với truy vấn. Các hệ thống truy xuất tài liệu chủ yếu thực hiện hai quy trình: lập chỉ mục và khớp. Trong các hệ thống hiện đại, lập chỉ mục được thực hiện bởi vector space model thông qua Two-Tower Networks, trong khi khớp được thực hiện bằng cách sử dụng điểm tương đồng hoặc khoảng cách. Gần đây, Google đã tích hợp chức năng tìm kiếm của mình với một mô hình truy xuất thông tin đa phương thức hoạt động với dữ liệu văn bản, hình ảnh và video.</w:t>
      </w:r>
    </w:p>
    <w:p w:rsidR="00000000" w:rsidDel="00000000" w:rsidP="00000000" w:rsidRDefault="00000000" w:rsidRPr="00000000" w14:paraId="0000001B">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 Tóm tắt ( Summarization ) </w:t>
      </w:r>
    </w:p>
    <w:p w:rsidR="00000000" w:rsidDel="00000000" w:rsidP="00000000" w:rsidRDefault="00000000" w:rsidRPr="00000000" w14:paraId="0000001C">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Tóm tắt là nhiệm vụ rút ngắn văn bản để làm nổi bật thông tin quan trọng nhất. Các nhà nghiên cứu tại Salesforce đã phát triển một bộ tóm tắt cũng đánh giá tính nhất quán thực tế để đảm bảo đầu ra chính xác. Tóm tắt được chia thành hai loại phương pháp:</w:t>
      </w:r>
    </w:p>
    <w:p w:rsidR="00000000" w:rsidDel="00000000" w:rsidP="00000000" w:rsidRDefault="00000000" w:rsidRPr="00000000" w14:paraId="0000001D">
      <w:pPr>
        <w:numPr>
          <w:ilvl w:val="0"/>
          <w:numId w:val="4"/>
        </w:numPr>
        <w:tabs>
          <w:tab w:val="left" w:leader="none" w:pos="720"/>
        </w:tabs>
        <w:spacing w:after="0" w:afterAutospacing="0" w:before="240" w:lineRule="auto"/>
        <w:ind w:left="1440" w:hanging="360"/>
        <w:rPr>
          <w:rFonts w:ascii="Comfortaa" w:cs="Comfortaa" w:eastAsia="Comfortaa" w:hAnsi="Comfortaa"/>
          <w:sz w:val="26"/>
          <w:szCs w:val="26"/>
        </w:rPr>
      </w:pPr>
      <w:r w:rsidDel="00000000" w:rsidR="00000000" w:rsidRPr="00000000">
        <w:rPr>
          <w:rFonts w:ascii="Cousine" w:cs="Cousine" w:eastAsia="Cousine" w:hAnsi="Cousine"/>
          <w:b w:val="1"/>
          <w:sz w:val="26"/>
          <w:szCs w:val="26"/>
          <w:rtl w:val="0"/>
        </w:rPr>
        <w:t xml:space="preserve">Tóm tắt trích xuất ( Extractive summarization )</w:t>
      </w:r>
      <w:r w:rsidDel="00000000" w:rsidR="00000000" w:rsidRPr="00000000">
        <w:rPr>
          <w:rFonts w:ascii="Comfortaa" w:cs="Comfortaa" w:eastAsia="Comfortaa" w:hAnsi="Comfortaa"/>
          <w:sz w:val="26"/>
          <w:szCs w:val="26"/>
          <w:rtl w:val="0"/>
        </w:rPr>
        <w:t xml:space="preserve">: Tập trung vào việc trích xuất các câu quan trọng nhất từ một văn bản dài và kết hợp chúng để tạo thành tóm tắt. Thông thường, tóm tắt trích xuất chấm điểm mỗi câu trong văn bản đầu vào và sau đó chọn một số câu để tạo thành tóm tắt.</w:t>
      </w:r>
    </w:p>
    <w:p w:rsidR="00000000" w:rsidDel="00000000" w:rsidP="00000000" w:rsidRDefault="00000000" w:rsidRPr="00000000" w14:paraId="0000001E">
      <w:pPr>
        <w:numPr>
          <w:ilvl w:val="0"/>
          <w:numId w:val="4"/>
        </w:numPr>
        <w:tabs>
          <w:tab w:val="left" w:leader="none" w:pos="720"/>
        </w:tabs>
        <w:spacing w:after="240" w:before="0" w:beforeAutospacing="0" w:lineRule="auto"/>
        <w:ind w:left="1440" w:hanging="360"/>
        <w:rPr>
          <w:rFonts w:ascii="Comfortaa" w:cs="Comfortaa" w:eastAsia="Comfortaa" w:hAnsi="Comfortaa"/>
          <w:sz w:val="26"/>
          <w:szCs w:val="26"/>
        </w:rPr>
      </w:pPr>
      <w:r w:rsidDel="00000000" w:rsidR="00000000" w:rsidRPr="00000000">
        <w:rPr>
          <w:rFonts w:ascii="Cousine" w:cs="Cousine" w:eastAsia="Cousine" w:hAnsi="Cousine"/>
          <w:b w:val="1"/>
          <w:sz w:val="26"/>
          <w:szCs w:val="26"/>
          <w:rtl w:val="0"/>
        </w:rPr>
        <w:t xml:space="preserve">Tóm tắt trừu tượng ( Abstractive summarization )</w:t>
      </w:r>
      <w:r w:rsidDel="00000000" w:rsidR="00000000" w:rsidRPr="00000000">
        <w:rPr>
          <w:rFonts w:ascii="Comfortaa" w:cs="Comfortaa" w:eastAsia="Comfortaa" w:hAnsi="Comfortaa"/>
          <w:sz w:val="26"/>
          <w:szCs w:val="26"/>
          <w:rtl w:val="0"/>
        </w:rPr>
        <w:t xml:space="preserve">: Tạo ra tóm tắt bằng cách diễn giải lại. Điều này tương tự như viết một bản tóm tắt bao gồm các từ và câu không có trong văn bản gốc. Tóm tắt trừu tượng thường được mô hình hóa như một bài toán sequence-to-sequence, với đầu vào là văn bản dài và đầu ra là tóm tắt.</w:t>
      </w:r>
    </w:p>
    <w:p w:rsidR="00000000" w:rsidDel="00000000" w:rsidP="00000000" w:rsidRDefault="00000000" w:rsidRPr="00000000" w14:paraId="0000001F">
      <w:pPr>
        <w:tabs>
          <w:tab w:val="left" w:leader="none" w:pos="720"/>
        </w:tabs>
        <w:spacing w:after="240" w:before="240" w:lineRule="auto"/>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Trả lời câu hỏi ( Question Answering ): </w:t>
      </w:r>
    </w:p>
    <w:p w:rsidR="00000000" w:rsidDel="00000000" w:rsidP="00000000" w:rsidRDefault="00000000" w:rsidRPr="00000000" w14:paraId="00000021">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Trả lời câu hỏi xử lý việc trả lời các câu hỏi do con người đặt ra bằng ngôn ngữ tự nhiên. Một trong những ví dụ nổi bật nhất là Watson, vào năm 2011 đã tham gia chương trình trò chơi truyền hình Jeopardy và thắng các nhà vô địch con người với cách biệt đáng kể. Nhìn chung, các nhiệm vụ trả lời câu hỏi có hai dạng:</w:t>
      </w:r>
    </w:p>
    <w:p w:rsidR="00000000" w:rsidDel="00000000" w:rsidP="00000000" w:rsidRDefault="00000000" w:rsidRPr="00000000" w14:paraId="00000022">
      <w:pPr>
        <w:numPr>
          <w:ilvl w:val="0"/>
          <w:numId w:val="6"/>
        </w:numPr>
        <w:tabs>
          <w:tab w:val="left" w:leader="none" w:pos="720"/>
        </w:tabs>
        <w:spacing w:after="0" w:afterAutospacing="0" w:before="240" w:lineRule="auto"/>
        <w:ind w:left="1440" w:hanging="360"/>
        <w:rPr>
          <w:rFonts w:ascii="Comfortaa" w:cs="Comfortaa" w:eastAsia="Comfortaa" w:hAnsi="Comfortaa"/>
          <w:sz w:val="26"/>
          <w:szCs w:val="26"/>
          <w:u w:val="none"/>
        </w:rPr>
      </w:pPr>
      <w:r w:rsidDel="00000000" w:rsidR="00000000" w:rsidRPr="00000000">
        <w:rPr>
          <w:rFonts w:ascii="Cousine" w:cs="Cousine" w:eastAsia="Cousine" w:hAnsi="Cousine"/>
          <w:b w:val="1"/>
          <w:sz w:val="26"/>
          <w:szCs w:val="26"/>
          <w:rtl w:val="0"/>
        </w:rPr>
        <w:t xml:space="preserve">Trắc nghiệm ( Multiple choice )</w:t>
      </w:r>
      <w:r w:rsidDel="00000000" w:rsidR="00000000" w:rsidRPr="00000000">
        <w:rPr>
          <w:rFonts w:ascii="Comfortaa" w:cs="Comfortaa" w:eastAsia="Comfortaa" w:hAnsi="Comfortaa"/>
          <w:sz w:val="26"/>
          <w:szCs w:val="26"/>
          <w:rtl w:val="0"/>
        </w:rPr>
        <w:t xml:space="preserve">: Bài toán câu hỏi trắc nghiệm bao gồm một câu hỏi và một tập hợp các câu trả lời có thể. Nhiệm vụ học là chọn câu trả lời đúng.</w:t>
      </w:r>
    </w:p>
    <w:p w:rsidR="00000000" w:rsidDel="00000000" w:rsidP="00000000" w:rsidRDefault="00000000" w:rsidRPr="00000000" w14:paraId="00000023">
      <w:pPr>
        <w:numPr>
          <w:ilvl w:val="0"/>
          <w:numId w:val="6"/>
        </w:numPr>
        <w:tabs>
          <w:tab w:val="left" w:leader="none" w:pos="720"/>
        </w:tabs>
        <w:spacing w:after="240" w:before="0" w:beforeAutospacing="0" w:lineRule="auto"/>
        <w:ind w:left="1440" w:hanging="360"/>
        <w:rPr>
          <w:rFonts w:ascii="Comfortaa" w:cs="Comfortaa" w:eastAsia="Comfortaa" w:hAnsi="Comfortaa"/>
          <w:b w:val="1"/>
          <w:sz w:val="26"/>
          <w:szCs w:val="26"/>
        </w:rPr>
      </w:pPr>
      <w:r w:rsidDel="00000000" w:rsidR="00000000" w:rsidRPr="00000000">
        <w:rPr>
          <w:rFonts w:ascii="Cousine" w:cs="Cousine" w:eastAsia="Cousine" w:hAnsi="Cousine"/>
          <w:b w:val="1"/>
          <w:sz w:val="26"/>
          <w:szCs w:val="26"/>
          <w:rtl w:val="0"/>
        </w:rPr>
        <w:t xml:space="preserve">Mở ( Open domain ): </w:t>
      </w:r>
      <w:r w:rsidDel="00000000" w:rsidR="00000000" w:rsidRPr="00000000">
        <w:rPr>
          <w:rFonts w:ascii="Comfortaa" w:cs="Comfortaa" w:eastAsia="Comfortaa" w:hAnsi="Comfortaa"/>
          <w:sz w:val="26"/>
          <w:szCs w:val="26"/>
          <w:rtl w:val="0"/>
        </w:rPr>
        <w:t xml:space="preserve">Trong trả lời câu hỏi miền mở, mô hình cung cấp câu trả lời bằng ngôn ngữ tự nhiên mà không có tùy chọn nào được cung cấp, thường bằng cách truy vấn một lượng lớn văn bản.</w:t>
      </w:r>
    </w:p>
    <w:p w:rsidR="00000000" w:rsidDel="00000000" w:rsidP="00000000" w:rsidRDefault="00000000" w:rsidRPr="00000000" w14:paraId="00000024">
      <w:pPr>
        <w:tabs>
          <w:tab w:val="left" w:leader="none" w:pos="720"/>
        </w:tabs>
        <w:spacing w:after="240" w:before="240" w:lineRule="auto"/>
        <w:rPr>
          <w:rFonts w:ascii="Comfortaa" w:cs="Comfortaa" w:eastAsia="Comfortaa" w:hAnsi="Comfortaa"/>
          <w:b w:val="1"/>
          <w:sz w:val="26"/>
          <w:szCs w:val="26"/>
        </w:rPr>
      </w:pPr>
      <w:r w:rsidDel="00000000" w:rsidR="00000000" w:rsidRPr="00000000">
        <w:rPr>
          <w:rFonts w:ascii="Cousine" w:cs="Cousine" w:eastAsia="Cousine" w:hAnsi="Cousine"/>
          <w:i w:val="1"/>
          <w:rtl w:val="0"/>
        </w:rPr>
        <w:t xml:space="preserve">Nguồn: </w:t>
      </w:r>
      <w:hyperlink r:id="rId6">
        <w:r w:rsidDel="00000000" w:rsidR="00000000" w:rsidRPr="00000000">
          <w:rPr>
            <w:rFonts w:ascii="Comfortaa" w:cs="Comfortaa" w:eastAsia="Comfortaa" w:hAnsi="Comfortaa"/>
            <w:i w:val="1"/>
            <w:color w:val="1155cc"/>
            <w:u w:val="single"/>
            <w:rtl w:val="0"/>
          </w:rPr>
          <w:t xml:space="preserve">https://www.deeplearning.ai/resources/natural-language-processing/</w:t>
        </w:r>
      </w:hyperlink>
      <w:r w:rsidDel="00000000" w:rsidR="00000000" w:rsidRPr="00000000">
        <w:rPr>
          <w:rtl w:val="0"/>
        </w:rPr>
      </w:r>
    </w:p>
    <w:p w:rsidR="00000000" w:rsidDel="00000000" w:rsidP="00000000" w:rsidRDefault="00000000" w:rsidRPr="00000000" w14:paraId="00000025">
      <w:pPr>
        <w:tabs>
          <w:tab w:val="left" w:leader="none" w:pos="720"/>
        </w:tabs>
        <w:spacing w:after="240" w:before="240" w:lineRule="auto"/>
        <w:rPr>
          <w:rFonts w:ascii="Comfortaa" w:cs="Comfortaa" w:eastAsia="Comfortaa" w:hAnsi="Comfortaa"/>
          <w:b w:val="1"/>
          <w:sz w:val="26"/>
          <w:szCs w:val="26"/>
        </w:rPr>
      </w:pPr>
      <w:r w:rsidDel="00000000" w:rsidR="00000000" w:rsidRPr="00000000">
        <w:rPr>
          <w:rtl w:val="0"/>
        </w:rPr>
      </w:r>
    </w:p>
    <w:p w:rsidR="00000000" w:rsidDel="00000000" w:rsidP="00000000" w:rsidRDefault="00000000" w:rsidRPr="00000000" w14:paraId="00000026">
      <w:pPr>
        <w:pStyle w:val="Heading3"/>
        <w:numPr>
          <w:ilvl w:val="0"/>
          <w:numId w:val="3"/>
        </w:numPr>
        <w:spacing w:line="240" w:lineRule="auto"/>
        <w:ind w:left="720" w:hanging="360"/>
        <w:rPr>
          <w:rFonts w:ascii="Comfortaa" w:cs="Comfortaa" w:eastAsia="Comfortaa" w:hAnsi="Comfortaa"/>
          <w:b w:val="1"/>
          <w:color w:val="434343"/>
          <w:sz w:val="36"/>
          <w:szCs w:val="36"/>
        </w:rPr>
      </w:pPr>
      <w:bookmarkStart w:colFirst="0" w:colLast="0" w:name="_paqxxrpumhxs" w:id="2"/>
      <w:bookmarkEnd w:id="2"/>
      <w:r w:rsidDel="00000000" w:rsidR="00000000" w:rsidRPr="00000000">
        <w:rPr>
          <w:rFonts w:ascii="Cousine" w:cs="Cousine" w:eastAsia="Cousine" w:hAnsi="Cousine"/>
          <w:b w:val="1"/>
          <w:sz w:val="36"/>
          <w:szCs w:val="36"/>
          <w:rtl w:val="0"/>
        </w:rPr>
        <w:t xml:space="preserve">Nghiên cứu</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2"/>
        </w:numPr>
        <w:spacing w:line="360" w:lineRule="auto"/>
        <w:ind w:left="144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Một trong những phát hiện quan trọng nhất của năm 2025 đến từ ACL 2025, với bài báo đoạt giải "Best Paper" mang tên "Language Models Resist Alignment". Nghiên cứu này chứng minh "tính đàn hồi" (elasticity) của các LLM sau khi được căn chỉnh (alignment) để trở nên an toàn và phù hợp hơn. Các nhà nghiên cứu phát hiện ra rằng, các LLM có xu hướng "bật lại" về trạng thái hành vi ban đầu của chúng trong giai đoạn tiền huấn luyện khi được tinh chỉnh thêm. Điều này cho thấy rằng việc căn chỉnh có thể chỉ là hời hợt, không thực sự thay đổi cấu trúc nội tại của mô hình.  Phát hiện này đặt ra một câu hỏi sâu sắc về khả năng kiểm soát thực sự của con người đối với các mô hình AI lớn. Nó gợi ý rằng cấu trúc cơ bản của mô hình, được hình thành từ quá trình tiền huấn luyện khổng lồ, có thể mạnh mẽ và bền vững hơn rất nhiều so với những can thiệp sau này. Đây là một vấn đề sâu sắc hơn nhiều so với chỉ là "thiên vị" hay "ảo giác," vì nó thách thức giả định nền tảng của việc phát triển AI có trách nhiệm: rằng chúng ta có thể dễ dàng "căn chỉnh" chúng để đảm bảo an toàn. Nếu các nhà phát triển không thể kiểm soát các LLM từ bên trong, họ sẽ phải chuyển sang các phương pháp kiểm soát bên ngoài mạnh mẽ hơn, như các "hệ thống bảo vệ" (guardrails), để đảm bảo rằng các hành vi không mong muốn không xảy ra.  Một bài báo đột phá khác là "Native Sparse Attention," cũng đoạt giải "Best Paper" tại ACL 2025. Nghiên cứu này đề xuất một cơ chế attention mới giúp huấn luyện và suy luận nhanh hơn đáng kể, đặc biệt với ngữ cảnh dài, đồng thời giảm chi phí tính toán.  </w:t>
      </w:r>
    </w:p>
    <w:p w:rsidR="00000000" w:rsidDel="00000000" w:rsidP="00000000" w:rsidRDefault="00000000" w:rsidRPr="00000000" w14:paraId="00000029">
      <w:pPr>
        <w:spacing w:line="360" w:lineRule="auto"/>
        <w:ind w:left="1440" w:firstLine="0"/>
        <w:rPr/>
      </w:pPr>
      <w:r w:rsidDel="00000000" w:rsidR="00000000" w:rsidRPr="00000000">
        <w:rPr>
          <w:rFonts w:ascii="Cousine" w:cs="Cousine" w:eastAsia="Cousine" w:hAnsi="Cousine"/>
          <w:i w:val="1"/>
          <w:rtl w:val="0"/>
        </w:rPr>
        <w:t xml:space="preserve">Nguồn: </w:t>
      </w:r>
      <w:hyperlink r:id="rId7">
        <w:r w:rsidDel="00000000" w:rsidR="00000000" w:rsidRPr="00000000">
          <w:rPr>
            <w:rFonts w:ascii="Comfortaa" w:cs="Comfortaa" w:eastAsia="Comfortaa" w:hAnsi="Comfortaa"/>
            <w:i w:val="1"/>
            <w:color w:val="1155cc"/>
            <w:u w:val="single"/>
            <w:rtl w:val="0"/>
          </w:rPr>
          <w:t xml:space="preserve">https://eu.36kr.com/en/p/3401632759482502</w:t>
        </w:r>
      </w:hyperlink>
      <w:r w:rsidDel="00000000" w:rsidR="00000000" w:rsidRPr="00000000">
        <w:rPr>
          <w:rtl w:val="0"/>
        </w:rPr>
      </w:r>
    </w:p>
    <w:p w:rsidR="00000000" w:rsidDel="00000000" w:rsidP="00000000" w:rsidRDefault="00000000" w:rsidRPr="00000000" w14:paraId="0000002A">
      <w:pPr>
        <w:numPr>
          <w:ilvl w:val="0"/>
          <w:numId w:val="2"/>
        </w:numPr>
        <w:spacing w:line="360" w:lineRule="auto"/>
        <w:ind w:left="1440" w:hanging="36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Tham khảo top 10 bài báo NLP đáng đọc nhất trong năm 2025: </w:t>
      </w:r>
      <w:hyperlink r:id="rId8">
        <w:r w:rsidDel="00000000" w:rsidR="00000000" w:rsidRPr="00000000">
          <w:rPr>
            <w:rFonts w:ascii="Comfortaa" w:cs="Comfortaa" w:eastAsia="Comfortaa" w:hAnsi="Comfortaa"/>
            <w:i w:val="1"/>
            <w:color w:val="1155cc"/>
            <w:u w:val="single"/>
            <w:rtl w:val="0"/>
          </w:rPr>
          <w:t xml:space="preserve">https://top2percentscientists.com/best-nlp-research-papers/</w:t>
        </w:r>
      </w:hyperlink>
      <w:r w:rsidDel="00000000" w:rsidR="00000000" w:rsidRPr="00000000">
        <w:rPr>
          <w:rtl w:val="0"/>
        </w:rPr>
      </w:r>
    </w:p>
    <w:p w:rsidR="00000000" w:rsidDel="00000000" w:rsidP="00000000" w:rsidRDefault="00000000" w:rsidRPr="00000000" w14:paraId="0000002B">
      <w:pPr>
        <w:spacing w:line="360" w:lineRule="auto"/>
        <w:ind w:left="1440" w:firstLine="0"/>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Trong đó có bài báo Attention Is All You Need là một bài báo nghiên cứu mang tính bước ngoặt trong lĩnh vực học máy, được công bố vào năm 2017, do 8 nhà khoa học làm việc tại Google thực hiện. Bài báo giới thiệu một kiến trúc học sâu mới được gọi là transformer, dựa trên cơ chế attention được đề xuất vào năm 2014 bởi Bahdanau và các cộng sự. Nó được xem là bài báo nền tảng trong AI hiện đại và là một yếu tố chính góp phần vào sự bùng nổ của AI, khi cách tiếp cận transformer đã trở thành kiến trúc chính của nhiều loại AI khác nhau, chẳng hạn như các LLMs.</w:t>
      </w:r>
    </w:p>
    <w:p w:rsidR="00000000" w:rsidDel="00000000" w:rsidP="00000000" w:rsidRDefault="00000000" w:rsidRPr="00000000" w14:paraId="0000002C">
      <w:pPr>
        <w:spacing w:line="360" w:lineRule="auto"/>
        <w:ind w:left="1440" w:firstLine="0"/>
        <w:rPr>
          <w:rFonts w:ascii="Comfortaa" w:cs="Comfortaa" w:eastAsia="Comfortaa" w:hAnsi="Comfortaa"/>
          <w:sz w:val="26"/>
          <w:szCs w:val="26"/>
        </w:rPr>
      </w:pPr>
      <w:r w:rsidDel="00000000" w:rsidR="00000000" w:rsidRPr="00000000">
        <w:rPr>
          <w:rFonts w:ascii="Cousine" w:cs="Cousine" w:eastAsia="Cousine" w:hAnsi="Cousine"/>
          <w:i w:val="1"/>
          <w:rtl w:val="0"/>
        </w:rPr>
        <w:t xml:space="preserve">Nguồn: </w:t>
      </w:r>
      <w:hyperlink r:id="rId9">
        <w:r w:rsidDel="00000000" w:rsidR="00000000" w:rsidRPr="00000000">
          <w:rPr>
            <w:rFonts w:ascii="Comfortaa" w:cs="Comfortaa" w:eastAsia="Comfortaa" w:hAnsi="Comfortaa"/>
            <w:i w:val="1"/>
            <w:color w:val="1155cc"/>
            <w:u w:val="single"/>
            <w:rtl w:val="0"/>
          </w:rPr>
          <w:t xml:space="preserve">https://en.wikipedia.org/wiki/Attention_Is_All_You_Need</w:t>
        </w:r>
      </w:hyperlink>
      <w:r w:rsidDel="00000000" w:rsidR="00000000" w:rsidRPr="00000000">
        <w:rPr>
          <w:rtl w:val="0"/>
        </w:rPr>
      </w:r>
    </w:p>
    <w:p w:rsidR="00000000" w:rsidDel="00000000" w:rsidP="00000000" w:rsidRDefault="00000000" w:rsidRPr="00000000" w14:paraId="0000002D">
      <w:pPr>
        <w:spacing w:line="360" w:lineRule="auto"/>
        <w:ind w:left="144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2E">
      <w:pPr>
        <w:spacing w:line="360" w:lineRule="auto"/>
        <w:ind w:left="144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2F">
      <w:pPr>
        <w:spacing w:line="360" w:lineRule="auto"/>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30">
      <w:pPr>
        <w:spacing w:line="360" w:lineRule="auto"/>
        <w:ind w:left="720" w:firstLine="0"/>
        <w:rPr/>
      </w:pPr>
      <w:r w:rsidDel="00000000" w:rsidR="00000000" w:rsidRPr="00000000">
        <w:rPr>
          <w:rtl w:val="0"/>
        </w:rPr>
      </w:r>
    </w:p>
    <w:p w:rsidR="00000000" w:rsidDel="00000000" w:rsidP="00000000" w:rsidRDefault="00000000" w:rsidRPr="00000000" w14:paraId="00000031">
      <w:pPr>
        <w:spacing w:line="360" w:lineRule="auto"/>
        <w:ind w:left="2160" w:firstLine="0"/>
        <w:rPr/>
      </w:pPr>
      <w:r w:rsidDel="00000000" w:rsidR="00000000" w:rsidRPr="00000000">
        <w:rPr>
          <w:rtl w:val="0"/>
        </w:rPr>
      </w:r>
    </w:p>
    <w:p w:rsidR="00000000" w:rsidDel="00000000" w:rsidP="00000000" w:rsidRDefault="00000000" w:rsidRPr="00000000" w14:paraId="00000032">
      <w:pPr>
        <w:tabs>
          <w:tab w:val="left" w:leader="none" w:pos="720"/>
        </w:tabs>
        <w:spacing w:after="240" w:before="240" w:lineRule="auto"/>
        <w:rPr/>
      </w:pPr>
      <w:r w:rsidDel="00000000" w:rsidR="00000000" w:rsidRPr="00000000">
        <w:rPr>
          <w:rtl w:val="0"/>
        </w:rPr>
        <w:tab/>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tabs>
          <w:tab w:val="left" w:leader="none" w:pos="720"/>
        </w:tabs>
        <w:spacing w:after="240" w:before="240" w:lineRule="auto"/>
        <w:ind w:left="144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5">
      <w:pPr>
        <w:spacing w:after="240" w:before="240" w:line="360" w:lineRule="auto"/>
        <w:ind w:left="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6">
      <w:pPr>
        <w:spacing w:line="360" w:lineRule="auto"/>
        <w:ind w:left="144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7">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8">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9">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A">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B">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C">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D">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E">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3F">
      <w:pPr>
        <w:tabs>
          <w:tab w:val="left" w:leader="none" w:pos="720"/>
        </w:tabs>
        <w:spacing w:after="240" w:before="240" w:lineRule="auto"/>
        <w:ind w:left="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40">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41">
      <w:pPr>
        <w:tabs>
          <w:tab w:val="left" w:leader="none" w:pos="720"/>
        </w:tabs>
        <w:spacing w:after="240" w:before="240" w:lineRule="auto"/>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42">
      <w:pPr>
        <w:ind w:left="720" w:firstLine="0"/>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43">
      <w:pPr>
        <w:ind w:left="720" w:firstLine="0"/>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SemiBold">
    <w:embedRegular w:fontKey="{00000000-0000-0000-0000-000000000000}" r:id="rId1" w:subsetted="0"/>
    <w:embedBold w:fontKey="{00000000-0000-0000-0000-000000000000}" r:id="rId2" w:subsetted="0"/>
  </w:font>
  <w:font w:name="Cousin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omfortaa">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Attention_Is_All_You_Need" TargetMode="External"/><Relationship Id="rId5" Type="http://schemas.openxmlformats.org/officeDocument/2006/relationships/styles" Target="styles.xml"/><Relationship Id="rId6" Type="http://schemas.openxmlformats.org/officeDocument/2006/relationships/hyperlink" Target="https://www.deeplearning.ai/resources/natural-language-processing/" TargetMode="External"/><Relationship Id="rId7" Type="http://schemas.openxmlformats.org/officeDocument/2006/relationships/hyperlink" Target="https://eu.36kr.com/en/p/3401632759482502" TargetMode="External"/><Relationship Id="rId8" Type="http://schemas.openxmlformats.org/officeDocument/2006/relationships/hyperlink" Target="https://top2percentscientists.com/best-nlp-research-pap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SemiBold-regular.ttf"/><Relationship Id="rId2" Type="http://schemas.openxmlformats.org/officeDocument/2006/relationships/font" Target="fonts/ComfortaaSemiBold-bold.ttf"/><Relationship Id="rId3" Type="http://schemas.openxmlformats.org/officeDocument/2006/relationships/font" Target="fonts/Cousine-regular.ttf"/><Relationship Id="rId4" Type="http://schemas.openxmlformats.org/officeDocument/2006/relationships/font" Target="fonts/Cousine-bold.ttf"/><Relationship Id="rId5" Type="http://schemas.openxmlformats.org/officeDocument/2006/relationships/font" Target="fonts/Cousine-italic.ttf"/><Relationship Id="rId6" Type="http://schemas.openxmlformats.org/officeDocument/2006/relationships/font" Target="fonts/Cousine-boldItalic.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