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xk89czp13juw" w:id="0"/>
      <w:bookmarkEnd w:id="0"/>
      <w:r w:rsidDel="00000000" w:rsidR="00000000" w:rsidRPr="00000000">
        <w:rPr>
          <w:rtl w:val="0"/>
        </w:rPr>
        <w:t xml:space="preserve">NLP HIỆN ĐẠI VỚI TRANSFORMERS &amp; LLMS </w:t>
      </w:r>
    </w:p>
    <w:p w:rsidR="00000000" w:rsidDel="00000000" w:rsidP="00000000" w:rsidRDefault="00000000" w:rsidRPr="00000000" w14:paraId="00000002">
      <w:pPr>
        <w:pStyle w:val="Heading1"/>
        <w:numPr>
          <w:ilvl w:val="0"/>
          <w:numId w:val="24"/>
        </w:numPr>
        <w:spacing w:after="0" w:afterAutospacing="0"/>
        <w:ind w:left="566.9291338582675" w:hanging="150"/>
        <w:rPr>
          <w:color w:val="ff0000"/>
        </w:rPr>
      </w:pPr>
      <w:bookmarkStart w:colFirst="0" w:colLast="0" w:name="_xio7zete056f" w:id="1"/>
      <w:bookmarkEnd w:id="1"/>
      <w:r w:rsidDel="00000000" w:rsidR="00000000" w:rsidRPr="00000000">
        <w:rPr>
          <w:color w:val="ff0000"/>
          <w:rtl w:val="0"/>
        </w:rPr>
        <w:t xml:space="preserve">CƠ CHẾ HOẠT ĐỘNG CỦA TRANSFORMER: </w:t>
      </w:r>
      <w:r w:rsidDel="00000000" w:rsidR="00000000" w:rsidRPr="00000000">
        <w:rPr>
          <w:rtl w:val="0"/>
        </w:rPr>
      </w:r>
    </w:p>
    <w:p w:rsidR="00000000" w:rsidDel="00000000" w:rsidP="00000000" w:rsidRDefault="00000000" w:rsidRPr="00000000" w14:paraId="00000003">
      <w:pPr>
        <w:pStyle w:val="Heading1"/>
        <w:numPr>
          <w:ilvl w:val="1"/>
          <w:numId w:val="24"/>
        </w:numPr>
        <w:spacing w:before="0" w:beforeAutospacing="0"/>
        <w:ind w:left="708.6614173228347" w:hanging="360"/>
        <w:rPr/>
      </w:pPr>
      <w:bookmarkStart w:colFirst="0" w:colLast="0" w:name="_q3gae4hhzv8e" w:id="2"/>
      <w:bookmarkEnd w:id="2"/>
      <w:r w:rsidDel="00000000" w:rsidR="00000000" w:rsidRPr="00000000">
        <w:rPr>
          <w:rFonts w:ascii="Times New Roman" w:cs="Times New Roman" w:eastAsia="Times New Roman" w:hAnsi="Times New Roman"/>
          <w:sz w:val="26"/>
          <w:szCs w:val="26"/>
          <w:rtl w:val="0"/>
        </w:rPr>
        <w:t xml:space="preserve">Transformer architecture (Self-Attention, Encoder-Decoder).</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của mô hình Transformer: </w:t>
      </w:r>
    </w:p>
    <w:p w:rsidR="00000000" w:rsidDel="00000000" w:rsidP="00000000" w:rsidRDefault="00000000" w:rsidRPr="00000000" w14:paraId="00000005">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24238" cy="41393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4238" cy="41393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thích về cấu trúc mô hình Transformer:</w:t>
      </w:r>
    </w:p>
    <w:p w:rsidR="00000000" w:rsidDel="00000000" w:rsidP="00000000" w:rsidRDefault="00000000" w:rsidRPr="00000000" w14:paraId="00000007">
      <w:pPr>
        <w:numPr>
          <w:ilvl w:val="0"/>
          <w:numId w:val="21"/>
        </w:numPr>
        <w:spacing w:after="0" w:afterAutospacing="0" w:before="240" w:lineRule="auto"/>
        <w:ind w:left="850.3937007874017"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Phần Chung: Input/Output Preparation (Chuẩn bị Dữ liệu)</w:t>
      </w:r>
    </w:p>
    <w:p w:rsidR="00000000" w:rsidDel="00000000" w:rsidP="00000000" w:rsidRDefault="00000000" w:rsidRPr="00000000" w14:paraId="00000008">
      <w:pPr>
        <w:numPr>
          <w:ilvl w:val="0"/>
          <w:numId w:val="30"/>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Input Embeddings (Phần dưới bên trái): Chuyển các token (từ, ký tự) thành vector số (embedding) có kích thước cố định (ví dụ: 512 chiều). </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Máy tính không hiểu chữ, nên embedding biến chữ thành số để tính toán.</w:t>
      </w:r>
    </w:p>
    <w:p w:rsidR="00000000" w:rsidDel="00000000" w:rsidP="00000000" w:rsidRDefault="00000000" w:rsidRPr="00000000" w14:paraId="0000000A">
      <w:pPr>
        <w:numPr>
          <w:ilvl w:val="0"/>
          <w:numId w:val="20"/>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Output Embeddings (Phần dưới bên phải, shifted right): Tương tự, nhưng output được "dịch chuyển phải" (shifted right). </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Trong Decoder, để tránh "ăn gian" (model không được nhìn từ tương lai khi dự đoán từ hiện tại). Ví dụ: Input cho Decoder là [BOS, token1, token2, ...] nhưng output bắt đầu từ token1.</w:t>
      </w:r>
    </w:p>
    <w:p w:rsidR="00000000" w:rsidDel="00000000" w:rsidP="00000000" w:rsidRDefault="00000000" w:rsidRPr="00000000" w14:paraId="0000000C">
      <w:pPr>
        <w:numPr>
          <w:ilvl w:val="0"/>
          <w:numId w:val="6"/>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Positional Encoding (Vòng tròn nhỏ): Thêm thông tin vị trí (sin/cos functions) vào embedding. Ý nghĩa: Transformer không có thứ tự tự nhiên như RNN, nên positional giúp model biết "từ này ở vị trí thứ mấy" (ví dụ: "man bites dog" khác "dog bites man").</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sau bước này đi vào các khối chính.</w:t>
      </w:r>
    </w:p>
    <w:p w:rsidR="00000000" w:rsidDel="00000000" w:rsidP="00000000" w:rsidRDefault="00000000" w:rsidRPr="00000000" w14:paraId="0000000E">
      <w:pPr>
        <w:numPr>
          <w:ilvl w:val="0"/>
          <w:numId w:val="21"/>
        </w:numPr>
        <w:spacing w:after="240" w:before="240" w:lineRule="auto"/>
        <w:ind w:left="850.3937007874017"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Phần Encoder (Bên Trái: Hiểu Input)</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Encoder có N lớp (N blocks) xếp chồng, mỗi lớp giống nhau. Mỗi lớp là một "bộ lọc thông minh" để tinh chỉnh biểu diễn của input.</w:t>
      </w:r>
    </w:p>
    <w:p w:rsidR="00000000" w:rsidDel="00000000" w:rsidP="00000000" w:rsidRDefault="00000000" w:rsidRPr="00000000" w14:paraId="00000010">
      <w:pPr>
        <w:numPr>
          <w:ilvl w:val="0"/>
          <w:numId w:val="7"/>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Multi-Head Attention (Nx, màu cam): </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Attention tính "sự chú ý" giữa các phần của input. Multi-Head: Chạy attention nhiều "đầu" (heads, ví dụ 8-16) song song, mỗi đầu tập trung vào khía cạnh khác (ví dụ: cú pháp, ngữ nghĩa), rồi ghép lại.</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hoạt động: Với input X, tính Query (Q), Key (K), Value (V) từ X. </w:t>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Score = softmax(Q * K^T / sqrt(d)), rồi output = score * V.</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Multi-head: Làm nhiều lần, nối liền.</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Giúp model "liên kết" từ xa (ví dụ: trong câu dài, "it" ám chỉ "dog" ở đầu câu). Không có mask, nên thấy toàn bộ input.</w:t>
      </w:r>
    </w:p>
    <w:p w:rsidR="00000000" w:rsidDel="00000000" w:rsidP="00000000" w:rsidRDefault="00000000" w:rsidRPr="00000000" w14:paraId="00000016">
      <w:pPr>
        <w:numPr>
          <w:ilvl w:val="0"/>
          <w:numId w:val="15"/>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Add &amp; Norm (Residual Connection + Layer Norm, mũi tên vòng):</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Cộng output attention với input gốc (residual/skip connection). </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Norm: Chuẩn hóa layer (Layer Normalization).</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hoạt động: Output = LayerNorm(input + Attention(input)).</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Tránh vanishing gradient (dễ huấn luyện sâu), giữ thông tin gốc không bị mất.</w:t>
      </w:r>
    </w:p>
    <w:p w:rsidR="00000000" w:rsidDel="00000000" w:rsidP="00000000" w:rsidRDefault="00000000" w:rsidRPr="00000000" w14:paraId="0000001B">
      <w:pPr>
        <w:numPr>
          <w:ilvl w:val="0"/>
          <w:numId w:val="34"/>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Feed Forward Network (FFN, màu xanh):</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lớp linear (fully connected) với ReLU activation ở giữa: FFN(x) = max(0, xW1 + b1) W2 + b2.</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hoạt động: Áp dụng cho từng vị trí độc lập, sau attention.</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"Nghĩ sâu" hơn, biến đổi phi tuyến tính để học pattern phức tạp (như ngữ nghĩa).</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lớp Encoder: Input → Multi-Head Attention → Add&amp;Norm → Feed Forward → Add&amp;Norm → Output đến lớp tiếp theo (hoặc đến Decoder). Toàn bộ Encoder xử lý input một lần, tạo "biểu diễn ẩn" (hidden states) phong phú.</w:t>
      </w:r>
    </w:p>
    <w:p w:rsidR="00000000" w:rsidDel="00000000" w:rsidP="00000000" w:rsidRDefault="00000000" w:rsidRPr="00000000" w14:paraId="00000020">
      <w:pPr>
        <w:numPr>
          <w:ilvl w:val="0"/>
          <w:numId w:val="21"/>
        </w:numPr>
        <w:spacing w:after="240" w:before="240" w:lineRule="auto"/>
        <w:ind w:left="850.3937007874017"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Phần Decoder (Bên Phải: Tạo Output)</w:t>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Decoder cũng N lớp, nhưng phức tạp hơn vì phải "dịch" từ Encoder và tránh nhìn tương lai. Nó nhận output từ Encoder (mũi tên chéo giữa hai bên).</w:t>
      </w:r>
    </w:p>
    <w:p w:rsidR="00000000" w:rsidDel="00000000" w:rsidP="00000000" w:rsidRDefault="00000000" w:rsidRPr="00000000" w14:paraId="00000022">
      <w:pPr>
        <w:numPr>
          <w:ilvl w:val="0"/>
          <w:numId w:val="27"/>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Masked Multi-Head Attention (Nx, màu cam với mask):</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Multi-Head Attention, nhưng "masked" (che tương lai).</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hoạt động: Mask là ma trận tam giác dưới (lower triangular), đặt -inf cho vị trí tương lai trong softmax, để score chỉ tính từ trước đó.</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Đảm bảo autoregressive: Khi dự đoán từ thứ t, chỉ dùng từ 1 đến t-1 (như con người viết từng từ).</w:t>
      </w:r>
    </w:p>
    <w:p w:rsidR="00000000" w:rsidDel="00000000" w:rsidP="00000000" w:rsidRDefault="00000000" w:rsidRPr="00000000" w14:paraId="00000026">
      <w:pPr>
        <w:numPr>
          <w:ilvl w:val="0"/>
          <w:numId w:val="19"/>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Multi-Head Attention (Cross-Attention, màu cam, kết nối từ Encoder):</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Attention giữa output Decoder (Q) và hidden states từ Encoder (K,V).</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hoạt động: Q từ Decoder self-attention, K/V từ Encoder. Tính score tương tự.</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"Hỏi" Encoder: "Output này liên quan gì đến input?" (ví dụ: dịch từ, align từ nguồn sang đích).</w:t>
      </w:r>
    </w:p>
    <w:p w:rsidR="00000000" w:rsidDel="00000000" w:rsidP="00000000" w:rsidRDefault="00000000" w:rsidRPr="00000000" w14:paraId="0000002A">
      <w:pPr>
        <w:numPr>
          <w:ilvl w:val="0"/>
          <w:numId w:val="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Add &amp; Norm: Giống Encoder, nhưng có 3 lần (sau mỗi attention và FFN).</w:t>
      </w:r>
    </w:p>
    <w:p w:rsidR="00000000" w:rsidDel="00000000" w:rsidP="00000000" w:rsidRDefault="00000000" w:rsidRPr="00000000" w14:paraId="0000002B">
      <w:pPr>
        <w:numPr>
          <w:ilvl w:val="0"/>
          <w:numId w:val="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Feed Forward Network: Giống hệt Encoder.</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lớp Decoder: Input (shifted) → Masked Multi-Head Attention → Add&amp;Norm → Multi-Head Attention (từ Encoder) → Add&amp;Norm → FFN → Add&amp;Norm → Output đến lớp tiếp.</w:t>
      </w:r>
    </w:p>
    <w:p w:rsidR="00000000" w:rsidDel="00000000" w:rsidP="00000000" w:rsidRDefault="00000000" w:rsidRPr="00000000" w14:paraId="0000002D">
      <w:pPr>
        <w:numPr>
          <w:ilvl w:val="0"/>
          <w:numId w:val="21"/>
        </w:numPr>
        <w:spacing w:after="0" w:afterAutospacing="0" w:before="240" w:lineRule="auto"/>
        <w:ind w:left="850.3937007874017"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Phần Output (Đầu ra cuối cùng, trên cùng bên phải)</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Linear Layer: Áp dụng ma trận trọng số lên hidden states cuối Decoder, biến thành logits (xác suất thô cho từ vựng).</w:t>
      </w:r>
    </w:p>
    <w:p w:rsidR="00000000" w:rsidDel="00000000" w:rsidP="00000000" w:rsidRDefault="00000000" w:rsidRPr="00000000" w14:paraId="0000002F">
      <w:pPr>
        <w:numPr>
          <w:ilvl w:val="0"/>
          <w:numId w:val="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Softmax: Chuyển logits thành xác suất (tổng=1). Chọn argmax để lấy token tiếp theo.</w:t>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hoạt động: Trong inference (dự đoán), lặp: Feed token hiện tại vào Decoder, lấy token mới, thêm vào input, lặp đến EOS.</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 Tạo output tuần tự, dùng cho generation (dịch, chat, etc.).</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Toàn bộ Hoạt động</w:t>
      </w:r>
    </w:p>
    <w:p w:rsidR="00000000" w:rsidDel="00000000" w:rsidP="00000000" w:rsidRDefault="00000000" w:rsidRPr="00000000" w14:paraId="00000033">
      <w:pPr>
        <w:numPr>
          <w:ilvl w:val="0"/>
          <w:numId w:val="2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Huấn luyện: Input qua Encoder → hidden states. Decoder nhận hidden + output shifted (teacher forcing: dùng ground truth output). Loss = cross-entropy trên softmax.</w:t>
      </w:r>
    </w:p>
    <w:p w:rsidR="00000000" w:rsidDel="00000000" w:rsidP="00000000" w:rsidRDefault="00000000" w:rsidRPr="00000000" w14:paraId="00000034">
      <w:pPr>
        <w:numPr>
          <w:ilvl w:val="0"/>
          <w:numId w:val="2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Inference: Encoder xử lý input. Decoder bắt đầu từ [BOS], dùng self-attention masked + cross-attention, dự đoán từng token, append và lặp.</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Parallelizable (không sequential như RNN), xử lý dài tốt nhờ attention, scalable (thêm N lớn).</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đơn giản: Dịch "I love AI" → Encoder hiểu "I" liên quan "love". Decoder khi tạo "Tôi", cross-attention nhìn "I" để align.</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II. ỨNG DỤNG CỦA TRANSF</w:t>
      </w:r>
      <w:r w:rsidDel="00000000" w:rsidR="00000000" w:rsidRPr="00000000">
        <w:rPr>
          <w:rFonts w:ascii="Times New Roman" w:cs="Times New Roman" w:eastAsia="Times New Roman" w:hAnsi="Times New Roman"/>
          <w:color w:val="ff0000"/>
          <w:sz w:val="26"/>
          <w:szCs w:val="26"/>
          <w:rtl w:val="0"/>
        </w:rPr>
        <w:t xml:space="preserve">ORMER: </w:t>
      </w:r>
    </w:p>
    <w:p w:rsidR="00000000" w:rsidDel="00000000" w:rsidP="00000000" w:rsidRDefault="00000000" w:rsidRPr="00000000" w14:paraId="00000039">
      <w:pPr>
        <w:numPr>
          <w:ilvl w:val="0"/>
          <w:numId w:val="29"/>
        </w:numPr>
        <w:spacing w:after="240" w:befor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Mô hình tiền huấn luyện (Pre-trained Models) sử dụng cấu trúc Transformers:</w:t>
      </w:r>
    </w:p>
    <w:p w:rsidR="00000000" w:rsidDel="00000000" w:rsidP="00000000" w:rsidRDefault="00000000" w:rsidRPr="00000000" w14:paraId="0000003A">
      <w:pPr>
        <w:spacing w:after="240" w:before="240" w:lineRule="auto"/>
        <w:ind w:left="1133.85826771653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BERT (Bidirectional Encoder Representations from Transformers).</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sử dụng Transformer</w:t>
      </w:r>
      <w:r w:rsidDel="00000000" w:rsidR="00000000" w:rsidRPr="00000000">
        <w:rPr>
          <w:rFonts w:ascii="Times New Roman" w:cs="Times New Roman" w:eastAsia="Times New Roman" w:hAnsi="Times New Roman"/>
          <w:sz w:val="26"/>
          <w:szCs w:val="26"/>
          <w:rtl w:val="0"/>
        </w:rPr>
        <w:t xml:space="preserve">: GPT dùng phần Decoder-only của Transformer, với masked self-attention để chỉ nhìn left-to-right (causal masking), phù hợp cho generation.</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tiến từ Transformer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D">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autoregressive language modeling: Dự đoán từ tiếp theo dựa trên từ trước, không dùng Encoder.</w:t>
      </w:r>
    </w:p>
    <w:p w:rsidR="00000000" w:rsidDel="00000000" w:rsidP="00000000" w:rsidRDefault="00000000" w:rsidRPr="00000000" w14:paraId="0000003E">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Pretrain trên dữ liệu lớn (unsupervised), rồi fine-tune cho task cụ thể. GPT-1 là phiên bản đầu, sau này scale lên (GPT-2/3/4) với nhiều layer hơn, dữ liệu lớn hơn.</w:t>
      </w:r>
    </w:p>
    <w:p w:rsidR="00000000" w:rsidDel="00000000" w:rsidP="00000000" w:rsidRDefault="00000000" w:rsidRPr="00000000" w14:paraId="0000003F">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bidirectional như BERT, nhưng ưu tiên generation (sinh văn bản tự nhiên).</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Lý tưởng cho task sáng tạo như viết bài, chat. Bắt đầu xu hướng "few-shot learning" ở phiên bản sau.</w:t>
      </w:r>
    </w:p>
    <w:p w:rsidR="00000000" w:rsidDel="00000000" w:rsidP="00000000" w:rsidRDefault="00000000" w:rsidRPr="00000000" w14:paraId="00000041">
      <w:pPr>
        <w:numPr>
          <w:ilvl w:val="0"/>
          <w:numId w:val="29"/>
        </w:numPr>
        <w:spacing w:after="24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30"/>
          <w:szCs w:val="30"/>
          <w:rtl w:val="0"/>
        </w:rPr>
        <w:t xml:space="preserve">GPT (Generative Pretrained Transformer)</w:t>
      </w: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sử dụng Transformer</w:t>
      </w:r>
      <w:r w:rsidDel="00000000" w:rsidR="00000000" w:rsidRPr="00000000">
        <w:rPr>
          <w:rFonts w:ascii="Times New Roman" w:cs="Times New Roman" w:eastAsia="Times New Roman" w:hAnsi="Times New Roman"/>
          <w:sz w:val="26"/>
          <w:szCs w:val="26"/>
          <w:rtl w:val="0"/>
        </w:rPr>
        <w:t xml:space="preserve">: GPT dùng phần Decoder-only của Transformer, với masked self-attention để chỉ nhìn left-to-right (causal masking), phù hợp cho generation.</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tiến từ Transformer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autoregressive language modeling: Dự đoán từ tiếp theo dựa trên từ trước, không dùng Encoder.</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Pretrain trên dữ liệu lớn (unsupervised), rồi fine-tune cho task cụ thể. GPT-1 là phiên bản đầu, sau này scale lên (GPT-2/3/4) với nhiều layer hơn, dữ liệu lớn hơn.</w:t>
      </w:r>
    </w:p>
    <w:p w:rsidR="00000000" w:rsidDel="00000000" w:rsidP="00000000" w:rsidRDefault="00000000" w:rsidRPr="00000000" w14:paraId="00000046">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bidirectional như BERT, nhưng ưu tiên generation (sinh văn bản tự nhiên).</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Lý tưởng cho task sáng tạo như viết bài, chat. Bắt đầu xu hướng "few-shot learning" ở phiên bản sau.</w:t>
      </w:r>
    </w:p>
    <w:p w:rsidR="00000000" w:rsidDel="00000000" w:rsidP="00000000" w:rsidRDefault="00000000" w:rsidRPr="00000000" w14:paraId="00000048">
      <w:pPr>
        <w:numPr>
          <w:ilvl w:val="0"/>
          <w:numId w:val="29"/>
        </w:numPr>
        <w:spacing w:after="240" w:befor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T5.</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sử dụng Transformer</w:t>
      </w:r>
      <w:r w:rsidDel="00000000" w:rsidR="00000000" w:rsidRPr="00000000">
        <w:rPr>
          <w:rFonts w:ascii="Times New Roman" w:cs="Times New Roman" w:eastAsia="Times New Roman" w:hAnsi="Times New Roman"/>
          <w:sz w:val="26"/>
          <w:szCs w:val="26"/>
          <w:rtl w:val="0"/>
        </w:rPr>
        <w:t xml:space="preserve">: Dùng đầy đủ Encoder-Decoder như Transformer gốc, nhưng unified cho mọi task.</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tiến từ Transformer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Text-to-text paradigm: Mọi input/output đều là text (e.g., "translate English to French: Hello" -&gt; "Bonjour"), thay vì task-specific heads.</w:t>
      </w:r>
    </w:p>
    <w:p w:rsidR="00000000" w:rsidDel="00000000" w:rsidP="00000000" w:rsidRDefault="00000000" w:rsidRPr="00000000" w14:paraId="0000004C">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Pretrain với Span Corruption: Che cụm từ liên tiếp (span) thay vì từ đơn lẻ, giúp học khôi phục ngữ cảnh lớn hơn.</w:t>
      </w:r>
    </w:p>
    <w:p w:rsidR="00000000" w:rsidDel="00000000" w:rsidP="00000000" w:rsidRDefault="00000000" w:rsidRPr="00000000" w14:paraId="0000004D">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Scale lớn: Hàng tỷ tham số, huấn luyện trên C4 dataset (cleaned Common Crawl).</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Linh hoạt cho đa nhiệm vụ (dịch, tóm tắt, classification), dễ fine-tune mà không thay đổi kiến trúc.</w:t>
      </w:r>
    </w:p>
    <w:p w:rsidR="00000000" w:rsidDel="00000000" w:rsidP="00000000" w:rsidRDefault="00000000" w:rsidRPr="00000000" w14:paraId="0000004F">
      <w:pPr>
        <w:numPr>
          <w:ilvl w:val="0"/>
          <w:numId w:val="29"/>
        </w:numPr>
        <w:spacing w:after="240" w:befor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XLNet</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sử dụng Transformer</w:t>
      </w:r>
      <w:r w:rsidDel="00000000" w:rsidR="00000000" w:rsidRPr="00000000">
        <w:rPr>
          <w:rFonts w:ascii="Times New Roman" w:cs="Times New Roman" w:eastAsia="Times New Roman" w:hAnsi="Times New Roman"/>
          <w:sz w:val="26"/>
          <w:szCs w:val="26"/>
          <w:rtl w:val="0"/>
        </w:rPr>
        <w:t xml:space="preserve">: Dùng Encoder-only, nhưng dựa trên Transformer-XL (cải tiến Transformer với recurrence cho chuỗi dài).</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tiến từ Transformer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2">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Permutation Language Modeling (PLM): Autoregressive nhưng hoán vị thứ tự token để capture bidirectional mà không dùng mask (tránh "pretrain-finetune discrepancy" của BERT).</w:t>
      </w:r>
    </w:p>
    <w:p w:rsidR="00000000" w:rsidDel="00000000" w:rsidP="00000000" w:rsidRDefault="00000000" w:rsidRPr="00000000" w14:paraId="00000053">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Two-stream self-attention: Một stream cho content, một cho position/query.</w:t>
      </w:r>
    </w:p>
    <w:p w:rsidR="00000000" w:rsidDel="00000000" w:rsidP="00000000" w:rsidRDefault="00000000" w:rsidRPr="00000000" w14:paraId="00000054">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Relative positional encoding (từ Transformer-XL) để xử lý chuỗi dài tốt hơn.</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Kết hợp ưu điểm autoregressive (như GPT) và bidirectional (như BERT), vượt BERT ở nhiều benchmark về hiểu ngôn ngữ dài.</w:t>
      </w:r>
    </w:p>
    <w:p w:rsidR="00000000" w:rsidDel="00000000" w:rsidP="00000000" w:rsidRDefault="00000000" w:rsidRPr="00000000" w14:paraId="00000056">
      <w:pPr>
        <w:numPr>
          <w:ilvl w:val="0"/>
          <w:numId w:val="29"/>
        </w:numPr>
        <w:spacing w:after="240" w:befor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RoBERTa</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sử dụng Transformer</w:t>
      </w:r>
      <w:r w:rsidDel="00000000" w:rsidR="00000000" w:rsidRPr="00000000">
        <w:rPr>
          <w:rFonts w:ascii="Times New Roman" w:cs="Times New Roman" w:eastAsia="Times New Roman" w:hAnsi="Times New Roman"/>
          <w:sz w:val="26"/>
          <w:szCs w:val="26"/>
          <w:rtl w:val="0"/>
        </w:rPr>
        <w:t xml:space="preserve">: Giống BERT, dùng Encoder-only.</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Cải tiến từ Transformer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9">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BERT: Loại NSP (không hiệu quả), dùng dynamic masking (che khác nhau mỗi epoch), huấn luyện lâu hơn với batch size lớn (8K), dữ liệu lớn hơn (160GB thay 16GB).</w:t>
      </w:r>
    </w:p>
    <w:p w:rsidR="00000000" w:rsidDel="00000000" w:rsidP="00000000" w:rsidRDefault="00000000" w:rsidRPr="00000000" w14:paraId="0000005A">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Byte-level BPE tokenizer thay vì WordPiece, giúp xử lý tốt hơn với out-of-vocab.</w:t>
      </w:r>
    </w:p>
    <w:p w:rsidR="00000000" w:rsidDel="00000000" w:rsidP="00000000" w:rsidRDefault="00000000" w:rsidRPr="00000000" w14:paraId="0000005B">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thay đổi kiến trúc cốt lõi, chỉ optimize quy trình huấn luyện.</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Ý nghĩa</w:t>
      </w:r>
      <w:r w:rsidDel="00000000" w:rsidR="00000000" w:rsidRPr="00000000">
        <w:rPr>
          <w:rFonts w:ascii="Times New Roman" w:cs="Times New Roman" w:eastAsia="Times New Roman" w:hAnsi="Times New Roman"/>
          <w:sz w:val="26"/>
          <w:szCs w:val="26"/>
          <w:rtl w:val="0"/>
        </w:rPr>
        <w:t xml:space="preserve">: Đạt hiệu suất cao hơn BERT mà không cần thay đổi lớn, chứng minh BERT gốc bị undertrained.</w:t>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III. Kỹ thuật huấn luyện &amp; tối ưu:</w:t>
      </w:r>
    </w:p>
    <w:p w:rsidR="00000000" w:rsidDel="00000000" w:rsidP="00000000" w:rsidRDefault="00000000" w:rsidRPr="00000000" w14:paraId="0000005F">
      <w:pPr>
        <w:numPr>
          <w:ilvl w:val="0"/>
          <w:numId w:val="33"/>
        </w:numPr>
        <w:spacing w:after="0" w:afterAutospacing="0" w:before="240" w:lineRule="auto"/>
        <w:ind w:left="720" w:hanging="36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Fine-tuning cho từng tác vụ (classification, QA, NER).</w:t>
      </w:r>
    </w:p>
    <w:p w:rsidR="00000000" w:rsidDel="00000000" w:rsidP="00000000" w:rsidRDefault="00000000" w:rsidRPr="00000000" w14:paraId="00000060">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Fine-Tuning là bước cụ thể của Transfer Learning: Lấy model pre-trained, thêm "đầu" (head) cho task, rồi train với dữ liệu labeled nhỏ. Thường train toàn bộ model (end-to-end) với learning rate thấp (e.g., 2e-5) để tránh "quên" kiến thức pre-trained (catastrophic forgetting). Thời gian: 1-3 epochs để tránh overfit.</w:t>
      </w:r>
    </w:p>
    <w:p w:rsidR="00000000" w:rsidDel="00000000" w:rsidP="00000000" w:rsidRDefault="00000000" w:rsidRPr="00000000" w14:paraId="00000061">
      <w:pPr>
        <w:numPr>
          <w:ilvl w:val="0"/>
          <w:numId w:val="1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Quy Trình Chung Fine-Tuning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 pre-trained model (e.g., BertForSequenceClassification từ Hugging Face).</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data: Tokenize, pad, create labels.</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Batch size 16-32, epochs 2-4, monitor validation loss.</w:t>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Evaluate: Metrics như accuracy (classification), F1 (NER/QA).</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Early stopping, mixed precision (FP16) để nhanh hơn; hyperparam search (e.g., Optuna).</w:t>
      </w:r>
    </w:p>
    <w:p w:rsidR="00000000" w:rsidDel="00000000" w:rsidP="00000000" w:rsidRDefault="00000000" w:rsidRPr="00000000" w14:paraId="00000067">
      <w:pPr>
        <w:numPr>
          <w:ilvl w:val="0"/>
          <w:numId w:val="3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Thách Thức &amp; Mẹo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8">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Overfitting: Dùng small dataset → thêm regularization.</w:t>
      </w:r>
    </w:p>
    <w:p w:rsidR="00000000" w:rsidDel="00000000" w:rsidP="00000000" w:rsidRDefault="00000000" w:rsidRPr="00000000" w14:paraId="00000069">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 shift: Nếu task khác domain pre-train (e.g., medical), tiếp tục pre-train trên domain data trước fine-tune (continued pre-training).</w:t>
      </w:r>
    </w:p>
    <w:p w:rsidR="00000000" w:rsidDel="00000000" w:rsidP="00000000" w:rsidRDefault="00000000" w:rsidRPr="00000000" w14:paraId="0000006A">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GPT lớn: Prompt engineering thay fine-tune để tiết kiệm (in-context learning).</w:t>
      </w: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sz w:val="30"/>
          <w:szCs w:val="30"/>
          <w:rtl w:val="0"/>
        </w:rPr>
        <w:t xml:space="preserve">2.  Transfer learning</w:t>
      </w:r>
      <w:r w:rsidDel="00000000" w:rsidR="00000000" w:rsidRPr="00000000">
        <w:rPr>
          <w:rtl w:val="0"/>
        </w:rPr>
      </w:r>
    </w:p>
    <w:p w:rsidR="00000000" w:rsidDel="00000000" w:rsidP="00000000" w:rsidRDefault="00000000" w:rsidRPr="00000000" w14:paraId="0000006C">
      <w:pPr>
        <w:numPr>
          <w:ilvl w:val="0"/>
          <w:numId w:val="12"/>
        </w:numPr>
        <w:spacing w:after="0" w:afterAutospacing="0" w:before="24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Transfer Learning là quá trình "chuyển giao" kiến thức từ một model đã được huấn luyện trên dữ liệu lớn (pre-trained) sang một task mới. Hãy tưởng tượng như bạn học tiếng Anh cơ bản từ sách vở (pre-train), rồi áp dụng để viết bài luận cụ thể (transfer). Trong DL, nó tận dụng weights (trọng số) đã học để tránh bắt đầu từ zero.</w:t>
      </w:r>
    </w:p>
    <w:p w:rsidR="00000000" w:rsidDel="00000000" w:rsidP="00000000" w:rsidRDefault="00000000" w:rsidRPr="00000000" w14:paraId="0000006D">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Cách hoạt động trong Transformer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E">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b w:val="1"/>
          <w:sz w:val="26"/>
          <w:szCs w:val="26"/>
          <w:rtl w:val="0"/>
        </w:rPr>
        <w:t xml:space="preserve">Pre-Training Phase</w:t>
      </w:r>
      <w:r w:rsidDel="00000000" w:rsidR="00000000" w:rsidRPr="00000000">
        <w:rPr>
          <w:rFonts w:ascii="Times New Roman" w:cs="Times New Roman" w:eastAsia="Times New Roman" w:hAnsi="Times New Roman"/>
          <w:sz w:val="26"/>
          <w:szCs w:val="26"/>
          <w:rtl w:val="0"/>
        </w:rPr>
        <w:t xml:space="preserve">: Model học unsupervised trên dữ liệu khổng lồ (e.g., Wikipedia, Common Crawl). Ví dụ: BERT học Masked LM (che từ đoán), GPT học dự đoán từ tiếp theo. Điều này giúp model nắm "ngữ pháp" chung của ngôn ngữ (syntax, semantics).</w:t>
      </w:r>
    </w:p>
    <w:p w:rsidR="00000000" w:rsidDel="00000000" w:rsidP="00000000" w:rsidRDefault="00000000" w:rsidRPr="00000000" w14:paraId="0000006F">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b w:val="1"/>
          <w:sz w:val="26"/>
          <w:szCs w:val="26"/>
          <w:rtl w:val="0"/>
        </w:rPr>
        <w:t xml:space="preserve">Transfer Phase</w:t>
      </w:r>
      <w:r w:rsidDel="00000000" w:rsidR="00000000" w:rsidRPr="00000000">
        <w:rPr>
          <w:rFonts w:ascii="Times New Roman" w:cs="Times New Roman" w:eastAsia="Times New Roman" w:hAnsi="Times New Roman"/>
          <w:sz w:val="26"/>
          <w:szCs w:val="26"/>
          <w:rtl w:val="0"/>
        </w:rPr>
        <w:t xml:space="preserve">: Chuyển weights pre-trained sang model mới. Bạn có thể freeze (đóng băng) các layer dưới (giữ nguyên weights để giữ kiến thức chung) và chỉ train layer trên cùng (feature extractor).</w:t>
      </w:r>
    </w:p>
    <w:p w:rsidR="00000000" w:rsidDel="00000000" w:rsidP="00000000" w:rsidRDefault="00000000" w:rsidRPr="00000000" w14:paraId="00000070">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b w:val="1"/>
          <w:sz w:val="26"/>
          <w:szCs w:val="26"/>
          <w:rtl w:val="0"/>
        </w:rPr>
        <w:t xml:space="preserve">Tối ưu hóa</w:t>
      </w:r>
      <w:r w:rsidDel="00000000" w:rsidR="00000000" w:rsidRPr="00000000">
        <w:rPr>
          <w:rFonts w:ascii="Times New Roman" w:cs="Times New Roman" w:eastAsia="Times New Roman" w:hAnsi="Times New Roman"/>
          <w:sz w:val="26"/>
          <w:szCs w:val="26"/>
          <w:rtl w:val="0"/>
        </w:rPr>
        <w:t xml:space="preserve">: Sử dụng learning rate scheduler (e.g., linear warmup + decay), regularization như dropout/weight decay để tránh overfitting. Thường dùng optimizer AdamW (Adam với weight decay fix).</w:t>
      </w:r>
    </w:p>
    <w:p w:rsidR="00000000" w:rsidDel="00000000" w:rsidP="00000000" w:rsidRDefault="00000000" w:rsidRPr="00000000" w14:paraId="00000071">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Lợi ích &amp; Ý nghĩa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2">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Giảm nhu cầu dữ liệu: Chỉ cần vài nghìn sample cho task mới, thay vì hàng tỷ như pre-train.</w:t>
      </w:r>
    </w:p>
    <w:p w:rsidR="00000000" w:rsidDel="00000000" w:rsidP="00000000" w:rsidRDefault="00000000" w:rsidRPr="00000000" w14:paraId="00000073">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Tăng tốc: Pre-train tốn hàng tuần trên TPU cluster, transfer chỉ vài giờ.</w:t>
      </w:r>
    </w:p>
    <w:p w:rsidR="00000000" w:rsidDel="00000000" w:rsidP="00000000" w:rsidRDefault="00000000" w:rsidRPr="00000000" w14:paraId="00000074">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Áp dụng rộng: Từ NLP (văn bản) sang vision (hình ảnh, như ViT – Vision Transformer).</w:t>
      </w:r>
    </w:p>
    <w:p w:rsidR="00000000" w:rsidDel="00000000" w:rsidP="00000000" w:rsidRDefault="00000000" w:rsidRPr="00000000" w14:paraId="00000075">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Ví dụ: BERT pre-trained trên tiếng Anh có thể transfer sang tiếng Việt với fine-tuning nhỏ.</w:t>
      </w:r>
    </w:p>
    <w:p w:rsidR="00000000" w:rsidDel="00000000" w:rsidP="00000000" w:rsidRDefault="00000000" w:rsidRPr="00000000" w14:paraId="00000076">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Cải tiến qua các mô hình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7">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BERT/GPT: Pioneer transfer learning cho NLP.</w:t>
      </w:r>
    </w:p>
    <w:p w:rsidR="00000000" w:rsidDel="00000000" w:rsidP="00000000" w:rsidRDefault="00000000" w:rsidRPr="00000000" w14:paraId="00000078">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T5: Unified text-to-text, dễ transfer cho mọi task.</w:t>
      </w:r>
    </w:p>
    <w:p w:rsidR="00000000" w:rsidDel="00000000" w:rsidP="00000000" w:rsidRDefault="00000000" w:rsidRPr="00000000" w14:paraId="00000079">
      <w:pPr>
        <w:numPr>
          <w:ilvl w:val="1"/>
          <w:numId w:val="12"/>
        </w:numPr>
        <w:spacing w:after="24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XLNet/RoBERTa: Tối ưu pre-train để transfer tốt hơn (e.g., dữ liệu lớn hơn).</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 Kỹ năng Prompt Engineering: </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Prompt Engineering là nghệ thuật thiết kế câu lệnh (prompt) để tối ưu hóa cách các mô hình ngôn ngữ lớn (LLMs) như Grok, GPT, hay BERT phản hồi.</w:t>
      </w:r>
    </w:p>
    <w:p w:rsidR="00000000" w:rsidDel="00000000" w:rsidP="00000000" w:rsidRDefault="00000000" w:rsidRPr="00000000" w14:paraId="0000007C">
      <w:pPr>
        <w:pStyle w:val="Heading4"/>
        <w:keepNext w:val="0"/>
        <w:keepLines w:val="0"/>
        <w:numPr>
          <w:ilvl w:val="0"/>
          <w:numId w:val="9"/>
        </w:numPr>
        <w:spacing w:after="0" w:afterAutospacing="0" w:before="0" w:beforeAutospacing="0" w:lineRule="auto"/>
        <w:ind w:left="720" w:hanging="360"/>
        <w:rPr>
          <w:rFonts w:ascii="Times New Roman" w:cs="Times New Roman" w:eastAsia="Times New Roman" w:hAnsi="Times New Roman"/>
          <w:b w:val="1"/>
          <w:color w:val="000000"/>
          <w:sz w:val="26"/>
          <w:szCs w:val="26"/>
          <w:u w:val="none"/>
        </w:rPr>
      </w:pPr>
      <w:bookmarkStart w:colFirst="0" w:colLast="0" w:name="_tbbc25vro84z" w:id="3"/>
      <w:bookmarkEnd w:id="3"/>
      <w:r w:rsidDel="00000000" w:rsidR="00000000" w:rsidRPr="00000000">
        <w:rPr>
          <w:rFonts w:ascii="Times New Roman" w:cs="Times New Roman" w:eastAsia="Times New Roman" w:hAnsi="Times New Roman"/>
          <w:b w:val="1"/>
          <w:color w:val="000000"/>
          <w:sz w:val="26"/>
          <w:szCs w:val="26"/>
          <w:rtl w:val="0"/>
        </w:rPr>
        <w:t xml:space="preserve">Nguyên Tắc Cơ Bản</w:t>
      </w:r>
    </w:p>
    <w:p w:rsidR="00000000" w:rsidDel="00000000" w:rsidP="00000000" w:rsidRDefault="00000000" w:rsidRPr="00000000" w14:paraId="0000007D">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Rõ ràng và Cụ Thể</w:t>
      </w:r>
      <w:r w:rsidDel="00000000" w:rsidR="00000000" w:rsidRPr="00000000">
        <w:rPr>
          <w:rFonts w:ascii="Times New Roman" w:cs="Times New Roman" w:eastAsia="Times New Roman" w:hAnsi="Times New Roman"/>
          <w:sz w:val="26"/>
          <w:szCs w:val="26"/>
          <w:rtl w:val="0"/>
        </w:rPr>
        <w:t xml:space="preserve">: Đừng mơ hồ. Model không "đoán ý" tốt như con người, nên cần mô tả chi tiết nhiệm vụ.</w:t>
      </w:r>
    </w:p>
    <w:p w:rsidR="00000000" w:rsidDel="00000000" w:rsidP="00000000" w:rsidRDefault="00000000" w:rsidRPr="00000000" w14:paraId="0000007E">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Cung Cấp Bối Cảnh</w:t>
      </w:r>
      <w:r w:rsidDel="00000000" w:rsidR="00000000" w:rsidRPr="00000000">
        <w:rPr>
          <w:rFonts w:ascii="Times New Roman" w:cs="Times New Roman" w:eastAsia="Times New Roman" w:hAnsi="Times New Roman"/>
          <w:sz w:val="26"/>
          <w:szCs w:val="26"/>
          <w:rtl w:val="0"/>
        </w:rPr>
        <w:t xml:space="preserve">: Cho model biết ngữ cảnh (context) để tránh hiểu sai. Ví dụ: "Bạn là chuyên gia AI, giải thích cho người mới học."</w:t>
      </w:r>
    </w:p>
    <w:p w:rsidR="00000000" w:rsidDel="00000000" w:rsidP="00000000" w:rsidRDefault="00000000" w:rsidRPr="00000000" w14:paraId="0000007F">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Xác Định Định Dạng Ra</w:t>
      </w:r>
      <w:r w:rsidDel="00000000" w:rsidR="00000000" w:rsidRPr="00000000">
        <w:rPr>
          <w:rFonts w:ascii="Times New Roman" w:cs="Times New Roman" w:eastAsia="Times New Roman" w:hAnsi="Times New Roman"/>
          <w:sz w:val="26"/>
          <w:szCs w:val="26"/>
          <w:rtl w:val="0"/>
        </w:rPr>
        <w:t xml:space="preserve">: Nói trước output mong muốn (e.g., "Trả lời dưới dạng danh sách," "Viết đoạn văn 100 từ").</w:t>
      </w:r>
    </w:p>
    <w:p w:rsidR="00000000" w:rsidDel="00000000" w:rsidP="00000000" w:rsidRDefault="00000000" w:rsidRPr="00000000" w14:paraId="00000080">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Kiểm Soát Tones và Phong Cách</w:t>
      </w:r>
      <w:r w:rsidDel="00000000" w:rsidR="00000000" w:rsidRPr="00000000">
        <w:rPr>
          <w:rFonts w:ascii="Times New Roman" w:cs="Times New Roman" w:eastAsia="Times New Roman" w:hAnsi="Times New Roman"/>
          <w:sz w:val="26"/>
          <w:szCs w:val="26"/>
          <w:rtl w:val="0"/>
        </w:rPr>
        <w:t xml:space="preserve">: Chỉ định giọng điệu (hài hước, chuyên nghiệp, đơn giản) nếu cần.</w:t>
      </w:r>
    </w:p>
    <w:p w:rsidR="00000000" w:rsidDel="00000000" w:rsidP="00000000" w:rsidRDefault="00000000" w:rsidRPr="00000000" w14:paraId="00000081">
      <w:pPr>
        <w:pStyle w:val="Heading4"/>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b w:val="1"/>
          <w:color w:val="000000"/>
          <w:sz w:val="26"/>
          <w:szCs w:val="26"/>
        </w:rPr>
      </w:pPr>
      <w:bookmarkStart w:colFirst="0" w:colLast="0" w:name="_wc3mv2fxniet" w:id="4"/>
      <w:bookmarkEnd w:id="4"/>
      <w:r w:rsidDel="00000000" w:rsidR="00000000" w:rsidRPr="00000000">
        <w:rPr>
          <w:rFonts w:ascii="Times New Roman" w:cs="Times New Roman" w:eastAsia="Times New Roman" w:hAnsi="Times New Roman"/>
          <w:b w:val="1"/>
          <w:color w:val="000000"/>
          <w:sz w:val="26"/>
          <w:szCs w:val="26"/>
          <w:rtl w:val="0"/>
        </w:rPr>
        <w:t xml:space="preserve">Kỹ Thuật Xây Dựng Prompt Hiệu Quả</w:t>
      </w:r>
    </w:p>
    <w:p w:rsidR="00000000" w:rsidDel="00000000" w:rsidP="00000000" w:rsidRDefault="00000000" w:rsidRPr="00000000" w14:paraId="00000082">
      <w:pPr>
        <w:numPr>
          <w:ilvl w:val="0"/>
          <w:numId w:val="12"/>
        </w:numPr>
        <w:spacing w:after="0" w:afterAutospacing="0" w:before="0" w:beforeAutospacing="0" w:lineRule="auto"/>
        <w:ind w:left="708.6614173228347" w:hanging="360"/>
        <w:rPr>
          <w:sz w:val="26"/>
          <w:szCs w:val="26"/>
        </w:rPr>
      </w:pPr>
      <w:r w:rsidDel="00000000" w:rsidR="00000000" w:rsidRPr="00000000">
        <w:rPr>
          <w:rFonts w:ascii="Times New Roman" w:cs="Times New Roman" w:eastAsia="Times New Roman" w:hAnsi="Times New Roman"/>
          <w:b w:val="1"/>
          <w:sz w:val="26"/>
          <w:szCs w:val="26"/>
          <w:rtl w:val="0"/>
        </w:rPr>
        <w:t xml:space="preserve">Sử Dụng Hướng Dẫn Bước Bước (Step-by-Step)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3">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Chia nhỏ nhiệm vụ thành các bước. Ví dụ: "1) Tóm tắt bài báo, 2) Đưa ra ý kiến cá nhân."</w:t>
      </w:r>
    </w:p>
    <w:p w:rsidR="00000000" w:rsidDel="00000000" w:rsidP="00000000" w:rsidRDefault="00000000" w:rsidRPr="00000000" w14:paraId="00000084">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Hữu ích khi muốn phân tích phức tạp, như debug code hoặc lập kế hoạch.</w:t>
      </w:r>
    </w:p>
    <w:p w:rsidR="00000000" w:rsidDel="00000000" w:rsidP="00000000" w:rsidRDefault="00000000" w:rsidRPr="00000000" w14:paraId="00000085">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Ví dụ: "Hãy giải bài toán này: 1) Xác định phép tính, 2) Tính từng bước, 3) Kết quả cuối."</w:t>
      </w:r>
    </w:p>
    <w:p w:rsidR="00000000" w:rsidDel="00000000" w:rsidP="00000000" w:rsidRDefault="00000000" w:rsidRPr="00000000" w14:paraId="00000086">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Few-Shot Learning (Đưa Ví Dụ)</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7">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Cung cấp 1-2 ví dụ để model học cách phản hồi. Tốt cho task cần pattern cụ thể.</w:t>
      </w:r>
    </w:p>
    <w:p w:rsidR="00000000" w:rsidDel="00000000" w:rsidP="00000000" w:rsidRDefault="00000000" w:rsidRPr="00000000" w14:paraId="00000088">
      <w:pPr>
        <w:numPr>
          <w:ilvl w:val="1"/>
          <w:numId w:val="12"/>
        </w:numPr>
        <w:spacing w:after="0" w:afterAutospacing="0" w:before="0" w:beforeAutospacing="0" w:lineRule="auto"/>
        <w:ind w:left="1275.5905511811022" w:hanging="360"/>
      </w:pPr>
      <w:r w:rsidDel="00000000" w:rsidR="00000000" w:rsidRPr="00000000">
        <w:rPr>
          <w:rFonts w:ascii="Caudex" w:cs="Caudex" w:eastAsia="Caudex" w:hAnsi="Caudex"/>
          <w:sz w:val="26"/>
          <w:szCs w:val="26"/>
          <w:rtl w:val="0"/>
        </w:rPr>
        <w:t xml:space="preserve">Ví dụ: "Dịch sang tiếng Việt: 'Hello' → Xin chào. 'Good night' → Chúc ngủ ngon. Bây giờ dịch 'See you'."</w:t>
      </w:r>
    </w:p>
    <w:p w:rsidR="00000000" w:rsidDel="00000000" w:rsidP="00000000" w:rsidRDefault="00000000" w:rsidRPr="00000000" w14:paraId="00000089">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Role-Playing (Gán Vai Trò)</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A">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Yêu cầu model đóng vai (e.g., "Bạn là giáo viên toán, giải thích phép cộng cho học sinh lớp 1").</w:t>
      </w:r>
    </w:p>
    <w:p w:rsidR="00000000" w:rsidDel="00000000" w:rsidP="00000000" w:rsidRDefault="00000000" w:rsidRPr="00000000" w14:paraId="0000008B">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Giúp định hình phong cách và độ chi tiết.</w:t>
      </w:r>
    </w:p>
    <w:p w:rsidR="00000000" w:rsidDel="00000000" w:rsidP="00000000" w:rsidRDefault="00000000" w:rsidRPr="00000000" w14:paraId="0000008C">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Ví dụ: "Bạn là nhà khoa học AI, giải thích Transformer cho sinh viên năm nhất."</w:t>
      </w:r>
    </w:p>
    <w:p w:rsidR="00000000" w:rsidDel="00000000" w:rsidP="00000000" w:rsidRDefault="00000000" w:rsidRPr="00000000" w14:paraId="0000008D">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Chain-of-Thought Prompting (Suy Nghĩ Bước Bước)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E">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Khuyến khích model suy luận logic bằng cách yêu cầu "hãy suy nghĩ trước khi trả lời."</w:t>
      </w:r>
    </w:p>
    <w:p w:rsidR="00000000" w:rsidDel="00000000" w:rsidP="00000000" w:rsidRDefault="00000000" w:rsidRPr="00000000" w14:paraId="0000008F">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Tốt cho toán học, lập luận phức tạp.</w:t>
      </w:r>
    </w:p>
    <w:p w:rsidR="00000000" w:rsidDel="00000000" w:rsidP="00000000" w:rsidRDefault="00000000" w:rsidRPr="00000000" w14:paraId="00000090">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Ví dụ: "Giải bài toán 5 + 7. Hãy suy nghĩ từng bước trước khi cho kết quả."</w:t>
      </w:r>
    </w:p>
    <w:p w:rsidR="00000000" w:rsidDel="00000000" w:rsidP="00000000" w:rsidRDefault="00000000" w:rsidRPr="00000000" w14:paraId="00000091">
      <w:pPr>
        <w:numPr>
          <w:ilvl w:val="0"/>
          <w:numId w:val="12"/>
        </w:numPr>
        <w:spacing w:after="0" w:afterAutospacing="0" w:before="0" w:beforeAutospacing="0" w:lineRule="auto"/>
        <w:ind w:left="708.6614173228347" w:hanging="360"/>
      </w:pPr>
      <w:r w:rsidDel="00000000" w:rsidR="00000000" w:rsidRPr="00000000">
        <w:rPr>
          <w:rFonts w:ascii="Times New Roman" w:cs="Times New Roman" w:eastAsia="Times New Roman" w:hAnsi="Times New Roman"/>
          <w:b w:val="1"/>
          <w:sz w:val="26"/>
          <w:szCs w:val="26"/>
          <w:rtl w:val="0"/>
        </w:rPr>
        <w:t xml:space="preserve">Xác Định Giới Hạn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2">
      <w:pPr>
        <w:numPr>
          <w:ilvl w:val="1"/>
          <w:numId w:val="12"/>
        </w:numPr>
        <w:spacing w:after="0" w:afterAutospacing="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Tránh lỗi "hallucination" (model bịa thông tin) bằng cách yêu cầu dựa trên dữ liệu có sẵn hoặc nói "không biết nếu không chắc."</w:t>
      </w:r>
    </w:p>
    <w:p w:rsidR="00000000" w:rsidDel="00000000" w:rsidP="00000000" w:rsidRDefault="00000000" w:rsidRPr="00000000" w14:paraId="00000093">
      <w:pPr>
        <w:numPr>
          <w:ilvl w:val="1"/>
          <w:numId w:val="12"/>
        </w:numPr>
        <w:spacing w:after="240" w:before="0" w:beforeAutospacing="0" w:lineRule="auto"/>
        <w:ind w:left="1275.5905511811022" w:hanging="360"/>
      </w:pPr>
      <w:r w:rsidDel="00000000" w:rsidR="00000000" w:rsidRPr="00000000">
        <w:rPr>
          <w:rFonts w:ascii="Times New Roman" w:cs="Times New Roman" w:eastAsia="Times New Roman" w:hAnsi="Times New Roman"/>
          <w:sz w:val="26"/>
          <w:szCs w:val="26"/>
          <w:rtl w:val="0"/>
        </w:rPr>
        <w:t xml:space="preserve">Ví dụ: "Dựa trên kiến thức đến 21/09/2025, giải thích về AI. Nếu không biết, trả lời 'Không có thông tin.'"</w:t>
      </w:r>
    </w:p>
    <w:p w:rsidR="00000000" w:rsidDel="00000000" w:rsidP="00000000" w:rsidRDefault="00000000" w:rsidRPr="00000000" w14:paraId="00000094">
      <w:pPr>
        <w:spacing w:after="240" w:before="240" w:lineRule="auto"/>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4. Đạo đức AI &amp; thiên kiến dữ liệu: fairness, bias, privacy.</w:t>
      </w:r>
    </w:p>
    <w:p w:rsidR="00000000" w:rsidDel="00000000" w:rsidP="00000000" w:rsidRDefault="00000000" w:rsidRPr="00000000" w14:paraId="00000095">
      <w:pPr>
        <w:pStyle w:val="Heading4"/>
        <w:keepNext w:val="0"/>
        <w:keepLines w:val="0"/>
        <w:numPr>
          <w:ilvl w:val="0"/>
          <w:numId w:val="12"/>
        </w:numPr>
        <w:spacing w:after="0" w:afterAutospacing="0" w:before="240" w:lineRule="auto"/>
        <w:ind w:left="708.6614173228347" w:hanging="360"/>
        <w:rPr>
          <w:rFonts w:ascii="Times New Roman" w:cs="Times New Roman" w:eastAsia="Times New Roman" w:hAnsi="Times New Roman"/>
          <w:b w:val="1"/>
          <w:color w:val="000000"/>
          <w:sz w:val="26"/>
          <w:szCs w:val="26"/>
        </w:rPr>
      </w:pPr>
      <w:bookmarkStart w:colFirst="0" w:colLast="0" w:name="_jwyv8aoc8mc0" w:id="5"/>
      <w:bookmarkEnd w:id="5"/>
      <w:r w:rsidDel="00000000" w:rsidR="00000000" w:rsidRPr="00000000">
        <w:rPr>
          <w:rFonts w:ascii="Times New Roman" w:cs="Times New Roman" w:eastAsia="Times New Roman" w:hAnsi="Times New Roman"/>
          <w:b w:val="1"/>
          <w:color w:val="000000"/>
          <w:sz w:val="26"/>
          <w:szCs w:val="26"/>
          <w:rtl w:val="0"/>
        </w:rPr>
        <w:t xml:space="preserve">Fairness (Công Bằng)</w:t>
      </w:r>
    </w:p>
    <w:p w:rsidR="00000000" w:rsidDel="00000000" w:rsidP="00000000" w:rsidRDefault="00000000" w:rsidRPr="00000000" w14:paraId="00000096">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Fairness trong AI đảm bảo rằng mô hình không phân biệt đối xử với bất kỳ nhóm nào (giới tính, chủng tộc, độ tuổi, v.v.) trong việc đưa ra quyết định. Ví dụ, một hệ thống tuyển dụng AI không nên ưu ái nam hơn nữ nếu không có lý do chính đáng.</w:t>
      </w:r>
    </w:p>
    <w:p w:rsidR="00000000" w:rsidDel="00000000" w:rsidP="00000000" w:rsidRDefault="00000000" w:rsidRPr="00000000" w14:paraId="00000097">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Dữ liệu huấn luyện thường phản ánh thiên kiến xã hội (e.g., lịch sử tuyển dụng thiên về nam giới), dẫn đến kết quả không công bằng.</w:t>
      </w:r>
    </w:p>
    <w:p w:rsidR="00000000" w:rsidDel="00000000" w:rsidP="00000000" w:rsidRDefault="00000000" w:rsidRPr="00000000" w14:paraId="0000009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giảm thiểu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9">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metric công bằng như Equal Opportunity (tỷ lệ true positive bằng nhau giữa nhóm) hoặc Demographic Parity (tỷ lệ dự đoán tích cực bằng nhau).</w:t>
      </w:r>
    </w:p>
    <w:p w:rsidR="00000000" w:rsidDel="00000000" w:rsidP="00000000" w:rsidRDefault="00000000" w:rsidRPr="00000000" w14:paraId="0000009A">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Pre-processing: Điều chỉnh dữ liệu (e.g., re-weighting samples từ nhóm thiểu số).</w:t>
      </w:r>
    </w:p>
    <w:p w:rsidR="00000000" w:rsidDel="00000000" w:rsidP="00000000" w:rsidRDefault="00000000" w:rsidRPr="00000000" w14:paraId="0000009B">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Post-processing: Điều chỉnh output (e.g., calibrate scores).</w:t>
      </w:r>
    </w:p>
    <w:p w:rsidR="00000000" w:rsidDel="00000000" w:rsidP="00000000" w:rsidRDefault="00000000" w:rsidRPr="00000000" w14:paraId="0000009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Một mô hình chấm điểm tín dụng thiên về người da trắng do dữ liệu lịch sử, cần retrain với dữ liệu đa dạng hơn.</w:t>
      </w:r>
    </w:p>
    <w:p w:rsidR="00000000" w:rsidDel="00000000" w:rsidP="00000000" w:rsidRDefault="00000000" w:rsidRPr="00000000" w14:paraId="0000009D">
      <w:pPr>
        <w:pStyle w:val="Heading4"/>
        <w:keepNext w:val="0"/>
        <w:keepLines w:val="0"/>
        <w:numPr>
          <w:ilvl w:val="0"/>
          <w:numId w:val="26"/>
        </w:numPr>
        <w:spacing w:after="0" w:afterAutospacing="0" w:before="0" w:beforeAutospacing="0" w:lineRule="auto"/>
        <w:ind w:left="720" w:hanging="360"/>
        <w:rPr>
          <w:rFonts w:ascii="Times New Roman" w:cs="Times New Roman" w:eastAsia="Times New Roman" w:hAnsi="Times New Roman"/>
          <w:b w:val="1"/>
          <w:color w:val="000000"/>
          <w:sz w:val="26"/>
          <w:szCs w:val="26"/>
        </w:rPr>
      </w:pPr>
      <w:bookmarkStart w:colFirst="0" w:colLast="0" w:name="_9bthq8jzdfmy" w:id="6"/>
      <w:bookmarkEnd w:id="6"/>
      <w:r w:rsidDel="00000000" w:rsidR="00000000" w:rsidRPr="00000000">
        <w:rPr>
          <w:rFonts w:ascii="Times New Roman" w:cs="Times New Roman" w:eastAsia="Times New Roman" w:hAnsi="Times New Roman"/>
          <w:b w:val="1"/>
          <w:color w:val="000000"/>
          <w:sz w:val="26"/>
          <w:szCs w:val="26"/>
          <w:rtl w:val="0"/>
        </w:rPr>
        <w:t xml:space="preserve">Bias (Thiên Kiến)</w:t>
      </w:r>
    </w:p>
    <w:p w:rsidR="00000000" w:rsidDel="00000000" w:rsidP="00000000" w:rsidRDefault="00000000" w:rsidRPr="00000000" w14:paraId="0000009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Bias là xu hướng sai lệch trong mô hình do dữ liệu không đại diện hoặc thuật toán ưu ái một kết quả nào đó. Có hai loại chính: </w:t>
      </w:r>
      <w:r w:rsidDel="00000000" w:rsidR="00000000" w:rsidRPr="00000000">
        <w:rPr>
          <w:rFonts w:ascii="Times New Roman" w:cs="Times New Roman" w:eastAsia="Times New Roman" w:hAnsi="Times New Roman"/>
          <w:b w:val="1"/>
          <w:sz w:val="26"/>
          <w:szCs w:val="26"/>
          <w:rtl w:val="0"/>
        </w:rPr>
        <w:t xml:space="preserve">data bias</w:t>
      </w:r>
      <w:r w:rsidDel="00000000" w:rsidR="00000000" w:rsidRPr="00000000">
        <w:rPr>
          <w:rFonts w:ascii="Times New Roman" w:cs="Times New Roman" w:eastAsia="Times New Roman" w:hAnsi="Times New Roman"/>
          <w:sz w:val="26"/>
          <w:szCs w:val="26"/>
          <w:rtl w:val="0"/>
        </w:rPr>
        <w:t xml:space="preserve"> (thiên kiến từ dữ liệu) và </w:t>
      </w:r>
      <w:r w:rsidDel="00000000" w:rsidR="00000000" w:rsidRPr="00000000">
        <w:rPr>
          <w:rFonts w:ascii="Times New Roman" w:cs="Times New Roman" w:eastAsia="Times New Roman" w:hAnsi="Times New Roman"/>
          <w:b w:val="1"/>
          <w:sz w:val="26"/>
          <w:szCs w:val="26"/>
          <w:rtl w:val="0"/>
        </w:rPr>
        <w:t xml:space="preserve">algorithmic bias</w:t>
      </w:r>
      <w:r w:rsidDel="00000000" w:rsidR="00000000" w:rsidRPr="00000000">
        <w:rPr>
          <w:rFonts w:ascii="Times New Roman" w:cs="Times New Roman" w:eastAsia="Times New Roman" w:hAnsi="Times New Roman"/>
          <w:sz w:val="26"/>
          <w:szCs w:val="26"/>
          <w:rtl w:val="0"/>
        </w:rPr>
        <w:t xml:space="preserve"> (thiên kiến từ thuật toán).</w:t>
      </w:r>
    </w:p>
    <w:p w:rsidR="00000000" w:rsidDel="00000000" w:rsidP="00000000" w:rsidRDefault="00000000" w:rsidRPr="00000000" w14:paraId="0000009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Nguồn gốc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numPr>
          <w:ilvl w:val="1"/>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Dữ liệu</w:t>
      </w:r>
      <w:r w:rsidDel="00000000" w:rsidR="00000000" w:rsidRPr="00000000">
        <w:rPr>
          <w:rFonts w:ascii="Times New Roman" w:cs="Times New Roman" w:eastAsia="Times New Roman" w:hAnsi="Times New Roman"/>
          <w:sz w:val="26"/>
          <w:szCs w:val="26"/>
          <w:rtl w:val="0"/>
        </w:rPr>
        <w:t xml:space="preserve">: Nếu dữ liệu thiếu cân bằng (e.g., nhiều ví dụ về nam giới, ít về nữ giới), model học thiên lệch.</w:t>
      </w:r>
    </w:p>
    <w:p w:rsidR="00000000" w:rsidDel="00000000" w:rsidP="00000000" w:rsidRDefault="00000000" w:rsidRPr="00000000" w14:paraId="000000A1">
      <w:pPr>
        <w:numPr>
          <w:ilvl w:val="1"/>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Thuật toán</w:t>
      </w:r>
      <w:r w:rsidDel="00000000" w:rsidR="00000000" w:rsidRPr="00000000">
        <w:rPr>
          <w:rFonts w:ascii="Times New Roman" w:cs="Times New Roman" w:eastAsia="Times New Roman" w:hAnsi="Times New Roman"/>
          <w:sz w:val="26"/>
          <w:szCs w:val="26"/>
          <w:rtl w:val="0"/>
        </w:rPr>
        <w:t xml:space="preserve">: Attention mechanism trong Transformer có thể phóng đại bias nếu không được kiểm soát.</w:t>
      </w:r>
    </w:p>
    <w:p w:rsidR="00000000" w:rsidDel="00000000" w:rsidP="00000000" w:rsidRDefault="00000000" w:rsidRPr="00000000" w14:paraId="000000A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Hậu quả</w:t>
      </w:r>
      <w:r w:rsidDel="00000000" w:rsidR="00000000" w:rsidRPr="00000000">
        <w:rPr>
          <w:rFonts w:ascii="Times New Roman" w:cs="Times New Roman" w:eastAsia="Times New Roman" w:hAnsi="Times New Roman"/>
          <w:sz w:val="26"/>
          <w:szCs w:val="26"/>
          <w:rtl w:val="0"/>
        </w:rPr>
        <w:t xml:space="preserve">: Gợi ý sai lệch (e.g., quảng cáo nghề kỹ thuật chỉ cho nam), hoặc dự đoán sai (e.g., nhận diện khuôn mặt kém với người da màu).</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giảm thiểu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4">
      <w:pPr>
        <w:numPr>
          <w:ilvl w:val="1"/>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dữ liệu: Kiểm tra sự đại diện (e.g., gender balance).</w:t>
      </w:r>
    </w:p>
    <w:p w:rsidR="00000000" w:rsidDel="00000000" w:rsidP="00000000" w:rsidRDefault="00000000" w:rsidRPr="00000000" w14:paraId="000000A5">
      <w:pPr>
        <w:numPr>
          <w:ilvl w:val="1"/>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Debiasing: Áp dụng kỹ thuật như adversarial debiasing (thêm layer đối nghịch để loại bỏ bias).</w:t>
      </w:r>
    </w:p>
    <w:p w:rsidR="00000000" w:rsidDel="00000000" w:rsidP="00000000" w:rsidRDefault="00000000" w:rsidRPr="00000000" w14:paraId="000000A6">
      <w:pPr>
        <w:numPr>
          <w:ilvl w:val="1"/>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lại: Dùng dataset đa dạng, như Fairface cho nhận diện khuôn mặt.</w:t>
      </w:r>
    </w:p>
    <w:p w:rsidR="00000000" w:rsidDel="00000000" w:rsidP="00000000" w:rsidRDefault="00000000" w:rsidRPr="00000000" w14:paraId="000000A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GPT có thể tạo văn bản phân biệt giới nếu huấn luyện trên văn bản cũ có định kiến (e.g., "bác sĩ là nam").</w:t>
      </w:r>
    </w:p>
    <w:p w:rsidR="00000000" w:rsidDel="00000000" w:rsidP="00000000" w:rsidRDefault="00000000" w:rsidRPr="00000000" w14:paraId="000000A8">
      <w:pPr>
        <w:pStyle w:val="Heading4"/>
        <w:keepNext w:val="0"/>
        <w:keepLines w:val="0"/>
        <w:numPr>
          <w:ilvl w:val="0"/>
          <w:numId w:val="31"/>
        </w:numPr>
        <w:spacing w:after="0" w:afterAutospacing="0" w:before="0" w:beforeAutospacing="0" w:lineRule="auto"/>
        <w:ind w:left="720" w:hanging="360"/>
        <w:rPr>
          <w:rFonts w:ascii="Times New Roman" w:cs="Times New Roman" w:eastAsia="Times New Roman" w:hAnsi="Times New Roman"/>
          <w:b w:val="1"/>
          <w:color w:val="000000"/>
          <w:sz w:val="26"/>
          <w:szCs w:val="26"/>
        </w:rPr>
      </w:pPr>
      <w:bookmarkStart w:colFirst="0" w:colLast="0" w:name="_yuog7ze9bxvh" w:id="7"/>
      <w:bookmarkEnd w:id="7"/>
      <w:r w:rsidDel="00000000" w:rsidR="00000000" w:rsidRPr="00000000">
        <w:rPr>
          <w:rFonts w:ascii="Times New Roman" w:cs="Times New Roman" w:eastAsia="Times New Roman" w:hAnsi="Times New Roman"/>
          <w:b w:val="1"/>
          <w:color w:val="000000"/>
          <w:sz w:val="26"/>
          <w:szCs w:val="26"/>
          <w:rtl w:val="0"/>
        </w:rPr>
        <w:t xml:space="preserve">Privacy (Quyền Riêng Tư)</w:t>
      </w:r>
    </w:p>
    <w:p w:rsidR="00000000" w:rsidDel="00000000" w:rsidP="00000000" w:rsidRDefault="00000000" w:rsidRPr="00000000" w14:paraId="000000A9">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Khái niệm</w:t>
      </w:r>
      <w:r w:rsidDel="00000000" w:rsidR="00000000" w:rsidRPr="00000000">
        <w:rPr>
          <w:rFonts w:ascii="Times New Roman" w:cs="Times New Roman" w:eastAsia="Times New Roman" w:hAnsi="Times New Roman"/>
          <w:sz w:val="26"/>
          <w:szCs w:val="26"/>
          <w:rtl w:val="0"/>
        </w:rPr>
        <w:t xml:space="preserve">: bảo vệ thông tin cá nhân trong dữ liệu huấn luyện và output của AI. Với LLM, vấn đề này nghiêm trọng vì chúng học từ dữ liệu lớn, có thể chứa thông tin nhạy cảm.</w:t>
      </w:r>
    </w:p>
    <w:p w:rsidR="00000000" w:rsidDel="00000000" w:rsidP="00000000" w:rsidRDefault="00000000" w:rsidRPr="00000000" w14:paraId="000000AA">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Data leakage</w:t>
      </w:r>
      <w:r w:rsidDel="00000000" w:rsidR="00000000" w:rsidRPr="00000000">
        <w:rPr>
          <w:rFonts w:ascii="Times New Roman" w:cs="Times New Roman" w:eastAsia="Times New Roman" w:hAnsi="Times New Roman"/>
          <w:sz w:val="26"/>
          <w:szCs w:val="26"/>
          <w:rtl w:val="0"/>
        </w:rPr>
        <w:t xml:space="preserve">: Model có thể "nhớ" và tái tạo dữ liệu huấn luyện (e.g., số điện thoại, địa chỉ).</w:t>
      </w:r>
    </w:p>
    <w:p w:rsidR="00000000" w:rsidDel="00000000" w:rsidP="00000000" w:rsidRDefault="00000000" w:rsidRPr="00000000" w14:paraId="000000AC">
      <w:pPr>
        <w:numPr>
          <w:ilvl w:val="0"/>
          <w:numId w:val="4"/>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Inference attack</w:t>
      </w:r>
      <w:r w:rsidDel="00000000" w:rsidR="00000000" w:rsidRPr="00000000">
        <w:rPr>
          <w:rFonts w:ascii="Times New Roman" w:cs="Times New Roman" w:eastAsia="Times New Roman" w:hAnsi="Times New Roman"/>
          <w:sz w:val="26"/>
          <w:szCs w:val="26"/>
          <w:rtl w:val="0"/>
        </w:rPr>
        <w:t xml:space="preserve">: Người tấn công suy ra thông tin cá nhân từ output (e.g., đoán giới tính từ văn bản).</w:t>
      </w:r>
    </w:p>
    <w:p w:rsidR="00000000" w:rsidDel="00000000" w:rsidP="00000000" w:rsidRDefault="00000000" w:rsidRPr="00000000" w14:paraId="000000AD">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Cách giảm thiểu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E">
      <w:pPr>
        <w:numPr>
          <w:ilvl w:val="1"/>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Differential Privacy</w:t>
      </w:r>
      <w:r w:rsidDel="00000000" w:rsidR="00000000" w:rsidRPr="00000000">
        <w:rPr>
          <w:rFonts w:ascii="Times New Roman" w:cs="Times New Roman" w:eastAsia="Times New Roman" w:hAnsi="Times New Roman"/>
          <w:sz w:val="26"/>
          <w:szCs w:val="26"/>
          <w:rtl w:val="0"/>
        </w:rPr>
        <w:t xml:space="preserve">: Thêm nhiễu (noise) vào dữ liệu huấn luyện để bảo vệ cá nhân mà không ảnh hưởng nhiều đến hiệu suất (e.g., Google dùng trong TensorFlow Privacy).</w:t>
      </w:r>
    </w:p>
    <w:p w:rsidR="00000000" w:rsidDel="00000000" w:rsidP="00000000" w:rsidRDefault="00000000" w:rsidRPr="00000000" w14:paraId="000000AF">
      <w:pPr>
        <w:numPr>
          <w:ilvl w:val="1"/>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Federated Learning</w:t>
      </w:r>
      <w:r w:rsidDel="00000000" w:rsidR="00000000" w:rsidRPr="00000000">
        <w:rPr>
          <w:rFonts w:ascii="Times New Roman" w:cs="Times New Roman" w:eastAsia="Times New Roman" w:hAnsi="Times New Roman"/>
          <w:sz w:val="26"/>
          <w:szCs w:val="26"/>
          <w:rtl w:val="0"/>
        </w:rPr>
        <w:t xml:space="preserve">: Huấn luyện phân tán, không tập trung dữ liệu tại một nơi.</w:t>
      </w:r>
    </w:p>
    <w:p w:rsidR="00000000" w:rsidDel="00000000" w:rsidP="00000000" w:rsidRDefault="00000000" w:rsidRPr="00000000" w14:paraId="000000B0">
      <w:pPr>
        <w:numPr>
          <w:ilvl w:val="1"/>
          <w:numId w:val="13"/>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Data Anonymization</w:t>
      </w:r>
      <w:r w:rsidDel="00000000" w:rsidR="00000000" w:rsidRPr="00000000">
        <w:rPr>
          <w:rFonts w:ascii="Times New Roman" w:cs="Times New Roman" w:eastAsia="Times New Roman" w:hAnsi="Times New Roman"/>
          <w:sz w:val="26"/>
          <w:szCs w:val="26"/>
          <w:rtl w:val="0"/>
        </w:rPr>
        <w:t xml:space="preserve">: Loại bỏ thông tin định danh trước khi huấn luyện.</w:t>
      </w:r>
    </w:p>
    <w:p w:rsidR="00000000" w:rsidDel="00000000" w:rsidP="00000000" w:rsidRDefault="00000000" w:rsidRPr="00000000" w14:paraId="000000B1">
      <w:pPr>
        <w:numPr>
          <w:ilvl w:val="1"/>
          <w:numId w:val="36"/>
        </w:numPr>
        <w:spacing w:after="24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Một chatbot dựa trên BERT có thể vô tình tiết lộ email người dùng nếu dữ liệu không được ẩn danh hóa.</w:t>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IV. Thực hành, ứng dụng:</w:t>
      </w:r>
    </w:p>
    <w:p w:rsidR="00000000" w:rsidDel="00000000" w:rsidP="00000000" w:rsidRDefault="00000000" w:rsidRPr="00000000" w14:paraId="000000B4">
      <w:pPr>
        <w:numPr>
          <w:ilvl w:val="1"/>
          <w:numId w:val="24"/>
        </w:numPr>
        <w:spacing w:after="0" w:afterAutospacing="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Fine-tune BERT cho phân loại cảm xúc.</w:t>
      </w:r>
    </w:p>
    <w:p w:rsidR="00000000" w:rsidDel="00000000" w:rsidP="00000000" w:rsidRDefault="00000000" w:rsidRPr="00000000" w14:paraId="000000B5">
      <w:pPr>
        <w:numPr>
          <w:ilvl w:val="1"/>
          <w:numId w:val="24"/>
        </w:numPr>
        <w:spacing w:after="0" w:afterAutospacing="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hỏi đáp (Question Answering System).</w:t>
      </w:r>
    </w:p>
    <w:p w:rsidR="00000000" w:rsidDel="00000000" w:rsidP="00000000" w:rsidRDefault="00000000" w:rsidRPr="00000000" w14:paraId="000000B6">
      <w:pPr>
        <w:numPr>
          <w:ilvl w:val="1"/>
          <w:numId w:val="24"/>
        </w:numPr>
        <w:spacing w:after="0" w:afterAutospacing="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văn bản tự động với T5.</w:t>
      </w:r>
    </w:p>
    <w:p w:rsidR="00000000" w:rsidDel="00000000" w:rsidP="00000000" w:rsidRDefault="00000000" w:rsidRPr="00000000" w14:paraId="000000B7">
      <w:pPr>
        <w:numPr>
          <w:ilvl w:val="1"/>
          <w:numId w:val="24"/>
        </w:numPr>
        <w:spacing w:after="24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GPT trong tạo nội dung.</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Style w:val="Heading1"/>
        <w:ind w:left="0" w:firstLine="0"/>
        <w:rPr>
          <w:color w:val="ff0000"/>
          <w:sz w:val="30"/>
          <w:szCs w:val="30"/>
        </w:rPr>
      </w:pPr>
      <w:bookmarkStart w:colFirst="0" w:colLast="0" w:name="_ftcoj2hc1373" w:id="8"/>
      <w:bookmarkEnd w:id="8"/>
      <w:r w:rsidDel="00000000" w:rsidR="00000000" w:rsidRPr="00000000">
        <w:rPr>
          <w:color w:val="ff0000"/>
          <w:sz w:val="30"/>
          <w:szCs w:val="30"/>
          <w:rtl w:val="0"/>
        </w:rPr>
        <w:t xml:space="preserve">V. </w:t>
      </w:r>
      <w:r w:rsidDel="00000000" w:rsidR="00000000" w:rsidRPr="00000000">
        <w:rPr>
          <w:color w:val="ff0000"/>
          <w:sz w:val="30"/>
          <w:szCs w:val="30"/>
          <w:rtl w:val="0"/>
        </w:rPr>
        <w:t xml:space="preserve">Tài liệu tham khảo: </w:t>
      </w:r>
    </w:p>
    <w:p w:rsidR="00000000" w:rsidDel="00000000" w:rsidP="00000000" w:rsidRDefault="00000000" w:rsidRPr="00000000" w14:paraId="000000BA">
      <w:pPr>
        <w:numPr>
          <w:ilvl w:val="1"/>
          <w:numId w:val="24"/>
        </w:numPr>
        <w:spacing w:after="0" w:afterAutospacing="0" w:before="24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Transformer architecture: Attention Is All You Need: Ashish Vaswani, Noam Shazeer, Niki Parmar, Jakob Uszkoreit, Llion Jones, Aidan N. Gomez, Lukasz Kaiser, Illia Polosukhin </w:t>
      </w:r>
      <w:r w:rsidDel="00000000" w:rsidR="00000000" w:rsidRPr="00000000">
        <w:rPr>
          <w:rFonts w:ascii="Times New Roman" w:cs="Times New Roman" w:eastAsia="Times New Roman" w:hAnsi="Times New Roman"/>
          <w:i w:val="1"/>
          <w:sz w:val="26"/>
          <w:szCs w:val="26"/>
          <w:rtl w:val="0"/>
        </w:rPr>
        <w:t xml:space="preserve">(</w:t>
      </w:r>
      <w:hyperlink r:id="rId7">
        <w:r w:rsidDel="00000000" w:rsidR="00000000" w:rsidRPr="00000000">
          <w:rPr>
            <w:rFonts w:ascii="Times New Roman" w:cs="Times New Roman" w:eastAsia="Times New Roman" w:hAnsi="Times New Roman"/>
            <w:i w:val="1"/>
            <w:color w:val="1155cc"/>
            <w:sz w:val="26"/>
            <w:szCs w:val="26"/>
            <w:u w:val="single"/>
            <w:rtl w:val="0"/>
          </w:rPr>
          <w:t xml:space="preserve">https://arxiv.org/abs/1706.03762</w:t>
        </w:r>
      </w:hyperlink>
      <w:r w:rsidDel="00000000" w:rsidR="00000000" w:rsidRPr="00000000">
        <w:rPr>
          <w:rFonts w:ascii="Times New Roman" w:cs="Times New Roman" w:eastAsia="Times New Roman" w:hAnsi="Times New Roman"/>
          <w:i w:val="1"/>
          <w:sz w:val="26"/>
          <w:szCs w:val="26"/>
          <w:rtl w:val="0"/>
        </w:rPr>
        <w:t xml:space="preserve">)</w:t>
      </w:r>
    </w:p>
    <w:p w:rsidR="00000000" w:rsidDel="00000000" w:rsidP="00000000" w:rsidRDefault="00000000" w:rsidRPr="00000000" w14:paraId="000000BB">
      <w:pPr>
        <w:numPr>
          <w:ilvl w:val="1"/>
          <w:numId w:val="24"/>
        </w:numPr>
        <w:spacing w:after="0" w:afterAutospacing="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BERT: Bidirectional Encoder Representations from Transformers: Jacob Devlin, Ming-Wei Chang, Kenton Lee, Kristina Toutanova</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i w:val="1"/>
            <w:sz w:val="26"/>
            <w:szCs w:val="26"/>
            <w:rtl w:val="0"/>
          </w:rPr>
          <w:t xml:space="preserve">(</w:t>
        </w:r>
      </w:hyperlink>
      <w:hyperlink r:id="rId10">
        <w:r w:rsidDel="00000000" w:rsidR="00000000" w:rsidRPr="00000000">
          <w:rPr>
            <w:rFonts w:ascii="Times New Roman" w:cs="Times New Roman" w:eastAsia="Times New Roman" w:hAnsi="Times New Roman"/>
            <w:i w:val="1"/>
            <w:color w:val="1155cc"/>
            <w:sz w:val="26"/>
            <w:szCs w:val="26"/>
            <w:u w:val="single"/>
            <w:rtl w:val="0"/>
          </w:rPr>
          <w:t xml:space="preserve">https://arxiv.org/abs/1810.04805</w:t>
        </w:r>
      </w:hyperlink>
      <w:r w:rsidDel="00000000" w:rsidR="00000000" w:rsidRPr="00000000">
        <w:rPr>
          <w:rFonts w:ascii="Times New Roman" w:cs="Times New Roman" w:eastAsia="Times New Roman" w:hAnsi="Times New Roman"/>
          <w:i w:val="1"/>
          <w:color w:val="1155cc"/>
          <w:sz w:val="26"/>
          <w:szCs w:val="26"/>
          <w:u w:val="single"/>
          <w:rtl w:val="0"/>
        </w:rPr>
        <w:t xml:space="preserve">)</w:t>
      </w:r>
    </w:p>
    <w:p w:rsidR="00000000" w:rsidDel="00000000" w:rsidP="00000000" w:rsidRDefault="00000000" w:rsidRPr="00000000" w14:paraId="000000BC">
      <w:pPr>
        <w:numPr>
          <w:ilvl w:val="1"/>
          <w:numId w:val="24"/>
        </w:numPr>
        <w:spacing w:after="0" w:afterAutospacing="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GPT: Improving Language Understanding by Generative Pre-Training: Alec Radford, Karthik Narasimhan</w:t>
      </w:r>
      <w:hyperlink r:id="rId11">
        <w:r w:rsidDel="00000000" w:rsidR="00000000" w:rsidRPr="00000000">
          <w:rPr>
            <w:rFonts w:ascii="Times New Roman" w:cs="Times New Roman" w:eastAsia="Times New Roman" w:hAnsi="Times New Roman"/>
            <w:sz w:val="26"/>
            <w:szCs w:val="26"/>
            <w:rtl w:val="0"/>
          </w:rPr>
          <w:t xml:space="preserve"> </w:t>
        </w:r>
      </w:hyperlink>
      <w:hyperlink r:id="rId12">
        <w:r w:rsidDel="00000000" w:rsidR="00000000" w:rsidRPr="00000000">
          <w:rPr>
            <w:rFonts w:ascii="Times New Roman" w:cs="Times New Roman" w:eastAsia="Times New Roman" w:hAnsi="Times New Roman"/>
            <w:i w:val="1"/>
            <w:sz w:val="26"/>
            <w:szCs w:val="26"/>
            <w:rtl w:val="0"/>
          </w:rPr>
          <w:t xml:space="preserve">(</w:t>
        </w:r>
      </w:hyperlink>
      <w:hyperlink r:id="rId13">
        <w:r w:rsidDel="00000000" w:rsidR="00000000" w:rsidRPr="00000000">
          <w:rPr>
            <w:rFonts w:ascii="Times New Roman" w:cs="Times New Roman" w:eastAsia="Times New Roman" w:hAnsi="Times New Roman"/>
            <w:i w:val="1"/>
            <w:color w:val="1155cc"/>
            <w:sz w:val="26"/>
            <w:szCs w:val="26"/>
            <w:u w:val="single"/>
            <w:rtl w:val="0"/>
          </w:rPr>
          <w:t xml:space="preserve">https://cdn.openai.com/research-covers/language-unsupervised/language_understanding_paper.pdf</w:t>
        </w:r>
      </w:hyperlink>
      <w:r w:rsidDel="00000000" w:rsidR="00000000" w:rsidRPr="00000000">
        <w:rPr>
          <w:rFonts w:ascii="Times New Roman" w:cs="Times New Roman" w:eastAsia="Times New Roman" w:hAnsi="Times New Roman"/>
          <w:i w:val="1"/>
          <w:color w:val="1155cc"/>
          <w:sz w:val="26"/>
          <w:szCs w:val="26"/>
          <w:u w:val="single"/>
          <w:rtl w:val="0"/>
        </w:rPr>
        <w:t xml:space="preserve">)</w:t>
      </w:r>
    </w:p>
    <w:p w:rsidR="00000000" w:rsidDel="00000000" w:rsidP="00000000" w:rsidRDefault="00000000" w:rsidRPr="00000000" w14:paraId="000000BD">
      <w:pPr>
        <w:numPr>
          <w:ilvl w:val="1"/>
          <w:numId w:val="24"/>
        </w:numPr>
        <w:spacing w:after="0" w:afterAutospacing="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T5: Exploring the Limits of Transfer Learning with a Unified Text-to-Text Transformer: Colin Raffel, Noam Shazeer, Adam Roberts, Katherine Lee, Sharan Narang, Michael Matena, Yanqi Zhou, Wei Li, Peter J. Liu</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i w:val="1"/>
            <w:sz w:val="26"/>
            <w:szCs w:val="26"/>
            <w:rtl w:val="0"/>
          </w:rPr>
          <w:t xml:space="preserve">(</w:t>
        </w:r>
      </w:hyperlink>
      <w:hyperlink r:id="rId16">
        <w:r w:rsidDel="00000000" w:rsidR="00000000" w:rsidRPr="00000000">
          <w:rPr>
            <w:rFonts w:ascii="Times New Roman" w:cs="Times New Roman" w:eastAsia="Times New Roman" w:hAnsi="Times New Roman"/>
            <w:i w:val="1"/>
            <w:color w:val="1155cc"/>
            <w:sz w:val="26"/>
            <w:szCs w:val="26"/>
            <w:u w:val="single"/>
            <w:rtl w:val="0"/>
          </w:rPr>
          <w:t xml:space="preserve">https://arxiv.org/abs/1910.10683</w:t>
        </w:r>
      </w:hyperlink>
      <w:r w:rsidDel="00000000" w:rsidR="00000000" w:rsidRPr="00000000">
        <w:rPr>
          <w:rFonts w:ascii="Times New Roman" w:cs="Times New Roman" w:eastAsia="Times New Roman" w:hAnsi="Times New Roman"/>
          <w:i w:val="1"/>
          <w:color w:val="1155cc"/>
          <w:sz w:val="26"/>
          <w:szCs w:val="26"/>
          <w:u w:val="single"/>
          <w:rtl w:val="0"/>
        </w:rPr>
        <w:t xml:space="preserve">)</w:t>
      </w:r>
    </w:p>
    <w:p w:rsidR="00000000" w:rsidDel="00000000" w:rsidP="00000000" w:rsidRDefault="00000000" w:rsidRPr="00000000" w14:paraId="000000BE">
      <w:pPr>
        <w:numPr>
          <w:ilvl w:val="1"/>
          <w:numId w:val="24"/>
        </w:numPr>
        <w:spacing w:after="0" w:afterAutospacing="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XLNet: Generalized Autoregressive Pretraining for Language Understanding: Zhilin Yang, Zihang Dai, Yiming Yang, Jaime Carbonell, Ruslan Salakhutdinov, Quoc V. Le</w:t>
      </w:r>
      <w:hyperlink r:id="rId17">
        <w:r w:rsidDel="00000000" w:rsidR="00000000" w:rsidRPr="00000000">
          <w:rPr>
            <w:rFonts w:ascii="Times New Roman" w:cs="Times New Roman" w:eastAsia="Times New Roman" w:hAnsi="Times New Roman"/>
            <w:sz w:val="26"/>
            <w:szCs w:val="26"/>
            <w:rtl w:val="0"/>
          </w:rPr>
          <w:t xml:space="preserve"> </w:t>
        </w:r>
      </w:hyperlink>
      <w:hyperlink r:id="rId18">
        <w:r w:rsidDel="00000000" w:rsidR="00000000" w:rsidRPr="00000000">
          <w:rPr>
            <w:rFonts w:ascii="Times New Roman" w:cs="Times New Roman" w:eastAsia="Times New Roman" w:hAnsi="Times New Roman"/>
            <w:i w:val="1"/>
            <w:sz w:val="26"/>
            <w:szCs w:val="26"/>
            <w:rtl w:val="0"/>
          </w:rPr>
          <w:t xml:space="preserve">(</w:t>
        </w:r>
      </w:hyperlink>
      <w:hyperlink r:id="rId19">
        <w:r w:rsidDel="00000000" w:rsidR="00000000" w:rsidRPr="00000000">
          <w:rPr>
            <w:rFonts w:ascii="Times New Roman" w:cs="Times New Roman" w:eastAsia="Times New Roman" w:hAnsi="Times New Roman"/>
            <w:i w:val="1"/>
            <w:color w:val="1155cc"/>
            <w:sz w:val="26"/>
            <w:szCs w:val="26"/>
            <w:u w:val="single"/>
            <w:rtl w:val="0"/>
          </w:rPr>
          <w:t xml:space="preserve">https://arxiv.org/abs/1906.08237</w:t>
        </w:r>
      </w:hyperlink>
      <w:r w:rsidDel="00000000" w:rsidR="00000000" w:rsidRPr="00000000">
        <w:rPr>
          <w:rFonts w:ascii="Times New Roman" w:cs="Times New Roman" w:eastAsia="Times New Roman" w:hAnsi="Times New Roman"/>
          <w:i w:val="1"/>
          <w:color w:val="1155cc"/>
          <w:sz w:val="26"/>
          <w:szCs w:val="26"/>
          <w:u w:val="single"/>
          <w:rtl w:val="0"/>
        </w:rPr>
        <w:t xml:space="preserve">)</w:t>
      </w:r>
    </w:p>
    <w:p w:rsidR="00000000" w:rsidDel="00000000" w:rsidP="00000000" w:rsidRDefault="00000000" w:rsidRPr="00000000" w14:paraId="000000BF">
      <w:pPr>
        <w:numPr>
          <w:ilvl w:val="1"/>
          <w:numId w:val="24"/>
        </w:numPr>
        <w:spacing w:after="240" w:before="0" w:beforeAutospacing="0" w:lineRule="auto"/>
        <w:ind w:left="708.6614173228347"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RoBERTa: A Robustly Optimized BERT Pretraining Approach: Yinhan Liu, Myle Ott, Naman Goyal, Jingfei Du, Mandar Joshi, Danqi Chen, Omer Levy, Mike Lewis, Luke Zettlemoyer, Veselin Stoyanov</w:t>
      </w:r>
      <w:hyperlink r:id="rId20">
        <w:r w:rsidDel="00000000" w:rsidR="00000000" w:rsidRPr="00000000">
          <w:rPr>
            <w:rFonts w:ascii="Times New Roman" w:cs="Times New Roman" w:eastAsia="Times New Roman" w:hAnsi="Times New Roman"/>
            <w:sz w:val="26"/>
            <w:szCs w:val="26"/>
            <w:rtl w:val="0"/>
          </w:rPr>
          <w:t xml:space="preserve"> </w:t>
        </w:r>
      </w:hyperlink>
      <w:hyperlink r:id="rId21">
        <w:r w:rsidDel="00000000" w:rsidR="00000000" w:rsidRPr="00000000">
          <w:rPr>
            <w:rFonts w:ascii="Times New Roman" w:cs="Times New Roman" w:eastAsia="Times New Roman" w:hAnsi="Times New Roman"/>
            <w:i w:val="1"/>
            <w:sz w:val="26"/>
            <w:szCs w:val="26"/>
            <w:rtl w:val="0"/>
          </w:rPr>
          <w:t xml:space="preserve">(</w:t>
        </w:r>
      </w:hyperlink>
      <w:hyperlink r:id="rId22">
        <w:r w:rsidDel="00000000" w:rsidR="00000000" w:rsidRPr="00000000">
          <w:rPr>
            <w:rFonts w:ascii="Times New Roman" w:cs="Times New Roman" w:eastAsia="Times New Roman" w:hAnsi="Times New Roman"/>
            <w:i w:val="1"/>
            <w:color w:val="1155cc"/>
            <w:sz w:val="26"/>
            <w:szCs w:val="26"/>
            <w:u w:val="single"/>
            <w:rtl w:val="0"/>
          </w:rPr>
          <w:t xml:space="preserve">https://arxiv.org/abs/1907.11692</w:t>
        </w:r>
      </w:hyperlink>
      <w:r w:rsidDel="00000000" w:rsidR="00000000" w:rsidRPr="00000000">
        <w:rPr>
          <w:rFonts w:ascii="Times New Roman" w:cs="Times New Roman" w:eastAsia="Times New Roman" w:hAnsi="Times New Roman"/>
          <w:i w:val="1"/>
          <w:color w:val="1155cc"/>
          <w:sz w:val="26"/>
          <w:szCs w:val="26"/>
          <w:u w:val="single"/>
          <w:rtl w:val="0"/>
        </w:rPr>
        <w:t xml:space="preserve">)</w:t>
      </w:r>
    </w:p>
    <w:p w:rsidR="00000000" w:rsidDel="00000000" w:rsidP="00000000" w:rsidRDefault="00000000" w:rsidRPr="00000000" w14:paraId="000000C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08.6614173228347" w:hanging="360.00000000000006"/>
      </w:pPr>
      <w:rPr>
        <w:u w:val="none"/>
      </w:rPr>
    </w:lvl>
    <w:lvl w:ilvl="1">
      <w:start w:val="1"/>
      <w:numFmt w:val="bullet"/>
      <w:lvlText w:val="●"/>
      <w:lvlJc w:val="left"/>
      <w:pPr>
        <w:ind w:left="1275.5905511811022"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Roman"/>
      <w:lvlText w:val="%1."/>
      <w:lvlJc w:val="right"/>
      <w:pPr>
        <w:ind w:left="566.9291338582675" w:hanging="149.99999999999994"/>
      </w:pPr>
      <w:rPr>
        <w:rFonts w:ascii="Times New Roman" w:cs="Times New Roman" w:eastAsia="Times New Roman" w:hAnsi="Times New Roman"/>
        <w:b w:val="0"/>
        <w:sz w:val="26"/>
        <w:szCs w:val="26"/>
        <w:u w:val="none"/>
      </w:rPr>
    </w:lvl>
    <w:lvl w:ilvl="1">
      <w:start w:val="1"/>
      <w:numFmt w:val="bullet"/>
      <w:lvlText w:val="○"/>
      <w:lvlJc w:val="left"/>
      <w:pPr>
        <w:ind w:left="708.6614173228347"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upperRoman"/>
      <w:lvlText w:val="%1."/>
      <w:lvlJc w:val="right"/>
      <w:pPr>
        <w:ind w:left="566.9291338582675" w:hanging="149.99999999999994"/>
      </w:pPr>
      <w:rPr>
        <w:rFonts w:ascii="Times New Roman" w:cs="Times New Roman" w:eastAsia="Times New Roman" w:hAnsi="Times New Roman"/>
        <w:b w:val="0"/>
        <w:sz w:val="26"/>
        <w:szCs w:val="26"/>
        <w:u w:val="none"/>
      </w:rPr>
    </w:lvl>
    <w:lvl w:ilvl="1">
      <w:start w:val="1"/>
      <w:numFmt w:val="bullet"/>
      <w:lvlText w:val="●"/>
      <w:lvlJc w:val="left"/>
      <w:pPr>
        <w:ind w:left="708.6614173228347"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pPr>
    <w:rPr>
      <w:rFonts w:ascii="Times New Roman" w:cs="Times New Roman" w:eastAsia="Times New Roman" w:hAnsi="Times New Roman"/>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jc w:val="center"/>
    </w:pPr>
    <w:rPr>
      <w:rFonts w:ascii="Times New Roman" w:cs="Times New Roman" w:eastAsia="Times New Roman" w:hAnsi="Times New Roman"/>
      <w:sz w:val="40"/>
      <w:szCs w:val="40"/>
    </w:rPr>
  </w:style>
  <w:style w:type="paragraph" w:styleId="Subtitle">
    <w:name w:val="Subtitle"/>
    <w:basedOn w:val="Normal"/>
    <w:next w:val="Normal"/>
    <w:pPr>
      <w:keepNext w:val="1"/>
      <w:keepLines w:val="1"/>
      <w:spacing w:after="240" w:before="240" w:lineRule="auto"/>
      <w:ind w:left="720" w:hanging="360"/>
    </w:pPr>
    <w:rPr>
      <w:rFonts w:ascii="Times New Roman" w:cs="Times New Roman" w:eastAsia="Times New Roman" w:hAnsi="Times New Roman"/>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907.11692" TargetMode="External"/><Relationship Id="rId11" Type="http://schemas.openxmlformats.org/officeDocument/2006/relationships/hyperlink" Target="https://cdn.openai.com/research-covers/language-unsupervised/language_understanding_paper.pdf" TargetMode="External"/><Relationship Id="rId22" Type="http://schemas.openxmlformats.org/officeDocument/2006/relationships/hyperlink" Target="https://arxiv.org/abs/1907.11692" TargetMode="External"/><Relationship Id="rId10" Type="http://schemas.openxmlformats.org/officeDocument/2006/relationships/hyperlink" Target="https://arxiv.org/abs/1810.04805" TargetMode="External"/><Relationship Id="rId21" Type="http://schemas.openxmlformats.org/officeDocument/2006/relationships/hyperlink" Target="https://arxiv.org/abs/1907.11692" TargetMode="External"/><Relationship Id="rId13" Type="http://schemas.openxmlformats.org/officeDocument/2006/relationships/hyperlink" Target="https://cdn.openai.com/research-covers/language-unsupervised/language_understanding_paper.pdf" TargetMode="External"/><Relationship Id="rId12" Type="http://schemas.openxmlformats.org/officeDocument/2006/relationships/hyperlink" Target="https://cdn.openai.com/research-covers/language-unsupervised/language_understanding_pap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810.04805" TargetMode="External"/><Relationship Id="rId15" Type="http://schemas.openxmlformats.org/officeDocument/2006/relationships/hyperlink" Target="https://arxiv.org/abs/1910.10683" TargetMode="External"/><Relationship Id="rId14" Type="http://schemas.openxmlformats.org/officeDocument/2006/relationships/hyperlink" Target="https://arxiv.org/abs/1910.10683" TargetMode="External"/><Relationship Id="rId17" Type="http://schemas.openxmlformats.org/officeDocument/2006/relationships/hyperlink" Target="https://arxiv.org/abs/1906.08237" TargetMode="External"/><Relationship Id="rId16" Type="http://schemas.openxmlformats.org/officeDocument/2006/relationships/hyperlink" Target="https://arxiv.org/abs/1910.10683" TargetMode="External"/><Relationship Id="rId5" Type="http://schemas.openxmlformats.org/officeDocument/2006/relationships/styles" Target="styles.xml"/><Relationship Id="rId19" Type="http://schemas.openxmlformats.org/officeDocument/2006/relationships/hyperlink" Target="https://arxiv.org/abs/1906.08237" TargetMode="External"/><Relationship Id="rId6" Type="http://schemas.openxmlformats.org/officeDocument/2006/relationships/image" Target="media/image1.png"/><Relationship Id="rId18" Type="http://schemas.openxmlformats.org/officeDocument/2006/relationships/hyperlink" Target="https://arxiv.org/abs/1906.08237" TargetMode="External"/><Relationship Id="rId7" Type="http://schemas.openxmlformats.org/officeDocument/2006/relationships/hyperlink" Target="https://arxiv.org/abs/1706.03762" TargetMode="External"/><Relationship Id="rId8" Type="http://schemas.openxmlformats.org/officeDocument/2006/relationships/hyperlink" Target="https://arxiv.org/abs/1810.048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