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F9706" w14:textId="77777777" w:rsidR="003C16E8" w:rsidRPr="003C16E8" w:rsidRDefault="003C16E8" w:rsidP="003C16E8">
      <w:pPr>
        <w:pStyle w:val="Tittel"/>
        <w:rPr>
          <w:lang w:val="en-US"/>
        </w:rPr>
      </w:pPr>
      <w:r w:rsidRPr="003C16E8">
        <w:rPr>
          <w:lang w:val="en-US"/>
        </w:rPr>
        <w:t>INF3121 – Software testing</w:t>
      </w:r>
    </w:p>
    <w:p w14:paraId="3B818092" w14:textId="77777777" w:rsidR="003C16E8" w:rsidRPr="003C16E8" w:rsidRDefault="003C16E8" w:rsidP="003C16E8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" w:hAnsi="Times" w:cs="Times"/>
          <w:color w:val="000000"/>
          <w:lang w:val="en-US"/>
        </w:rPr>
      </w:pPr>
      <w:r w:rsidRPr="003C16E8">
        <w:rPr>
          <w:rFonts w:ascii="Arial" w:hAnsi="Arial" w:cs="Arial"/>
          <w:b/>
          <w:bCs/>
          <w:color w:val="000000"/>
          <w:sz w:val="53"/>
          <w:szCs w:val="53"/>
          <w:lang w:val="en-US"/>
        </w:rPr>
        <w:t xml:space="preserve">Compulsory Assignment 1 </w:t>
      </w:r>
    </w:p>
    <w:p w14:paraId="722E2E23" w14:textId="77777777" w:rsidR="003C16E8" w:rsidRDefault="003C16E8" w:rsidP="003C16E8">
      <w:pPr>
        <w:rPr>
          <w:lang w:val="en-US"/>
        </w:rPr>
      </w:pPr>
    </w:p>
    <w:p w14:paraId="70ACF165" w14:textId="77777777" w:rsidR="003C16E8" w:rsidRDefault="003C16E8" w:rsidP="003C16E8">
      <w:pPr>
        <w:rPr>
          <w:lang w:val="en-US"/>
        </w:rPr>
      </w:pPr>
      <w:r>
        <w:rPr>
          <w:lang w:val="en-US"/>
        </w:rPr>
        <w:t>Part 2</w:t>
      </w:r>
    </w:p>
    <w:p w14:paraId="35B5931F" w14:textId="77777777" w:rsidR="003C16E8" w:rsidRDefault="003C16E8" w:rsidP="003C16E8">
      <w:pPr>
        <w:rPr>
          <w:lang w:val="en-US"/>
        </w:rPr>
      </w:pPr>
      <w:r>
        <w:rPr>
          <w:lang w:val="en-US"/>
        </w:rPr>
        <w:t>Exercise 5</w:t>
      </w:r>
    </w:p>
    <w:p w14:paraId="11D9E79A" w14:textId="77777777" w:rsidR="003C16E8" w:rsidRDefault="003C16E8" w:rsidP="003C16E8">
      <w:pPr>
        <w:pStyle w:val="Ingenavstand"/>
        <w:rPr>
          <w:lang w:val="en-US"/>
        </w:rPr>
      </w:pPr>
    </w:p>
    <w:p w14:paraId="6F96C287" w14:textId="77777777" w:rsidR="003C16E8" w:rsidRDefault="003C16E8" w:rsidP="003C16E8">
      <w:pPr>
        <w:pStyle w:val="Ingenavstand"/>
        <w:rPr>
          <w:lang w:val="en-US"/>
        </w:rPr>
      </w:pPr>
    </w:p>
    <w:p w14:paraId="05B1AF1B" w14:textId="77777777" w:rsidR="003C16E8" w:rsidRDefault="003C16E8" w:rsidP="003C16E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3C16E8">
        <w:rPr>
          <w:rFonts w:ascii="Arial" w:hAnsi="Arial" w:cs="Arial"/>
          <w:color w:val="000000"/>
          <w:sz w:val="32"/>
          <w:szCs w:val="32"/>
          <w:lang w:val="en-US"/>
        </w:rPr>
        <w:t xml:space="preserve">In this </w:t>
      </w:r>
      <w:proofErr w:type="gramStart"/>
      <w:r w:rsidRPr="003C16E8">
        <w:rPr>
          <w:rFonts w:ascii="Arial" w:hAnsi="Arial" w:cs="Arial"/>
          <w:color w:val="000000"/>
          <w:sz w:val="32"/>
          <w:szCs w:val="32"/>
          <w:lang w:val="en-US"/>
        </w:rPr>
        <w:t>exercise</w:t>
      </w:r>
      <w:proofErr w:type="gramEnd"/>
      <w:r w:rsidRPr="003C16E8">
        <w:rPr>
          <w:rFonts w:ascii="Arial" w:hAnsi="Arial" w:cs="Arial"/>
          <w:color w:val="000000"/>
          <w:sz w:val="32"/>
          <w:szCs w:val="32"/>
          <w:lang w:val="en-US"/>
        </w:rPr>
        <w:t xml:space="preserve"> you shall use </w:t>
      </w:r>
      <w:r w:rsidRPr="003C16E8">
        <w:rPr>
          <w:rFonts w:ascii="Arial" w:hAnsi="Arial" w:cs="Arial"/>
          <w:i/>
          <w:iCs/>
          <w:color w:val="000000"/>
          <w:sz w:val="32"/>
          <w:szCs w:val="32"/>
          <w:lang w:val="en-US"/>
        </w:rPr>
        <w:t xml:space="preserve">equivalence partitions </w:t>
      </w:r>
      <w:r w:rsidRPr="003C16E8">
        <w:rPr>
          <w:rFonts w:ascii="Arial" w:hAnsi="Arial" w:cs="Arial"/>
          <w:color w:val="000000"/>
          <w:sz w:val="32"/>
          <w:szCs w:val="32"/>
          <w:lang w:val="en-US"/>
        </w:rPr>
        <w:t xml:space="preserve">and </w:t>
      </w:r>
      <w:r w:rsidRPr="003C16E8">
        <w:rPr>
          <w:rFonts w:ascii="Arial" w:hAnsi="Arial" w:cs="Arial"/>
          <w:i/>
          <w:iCs/>
          <w:color w:val="000000"/>
          <w:sz w:val="32"/>
          <w:szCs w:val="32"/>
          <w:lang w:val="en-US"/>
        </w:rPr>
        <w:t xml:space="preserve">boundary value analysis </w:t>
      </w:r>
      <w:r w:rsidRPr="003C16E8">
        <w:rPr>
          <w:rFonts w:ascii="Arial" w:hAnsi="Arial" w:cs="Arial"/>
          <w:color w:val="000000"/>
          <w:sz w:val="32"/>
          <w:szCs w:val="32"/>
          <w:lang w:val="en-US"/>
        </w:rPr>
        <w:t xml:space="preserve">to detect failures in a little Java program that sets your horoscope based on your birthday. </w:t>
      </w:r>
      <w:r>
        <w:rPr>
          <w:rFonts w:ascii="Arial" w:hAnsi="Arial" w:cs="Arial"/>
          <w:color w:val="000000"/>
          <w:sz w:val="32"/>
          <w:szCs w:val="32"/>
        </w:rPr>
        <w:t xml:space="preserve">See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the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user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interface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below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: </w:t>
      </w:r>
    </w:p>
    <w:p w14:paraId="0C974E3E" w14:textId="77777777" w:rsidR="003C16E8" w:rsidRDefault="003C16E8" w:rsidP="003C16E8">
      <w:pPr>
        <w:pStyle w:val="Ingenavstand"/>
        <w:rPr>
          <w:rFonts w:ascii="Times" w:hAnsi="Times" w:cs="Times"/>
          <w:lang w:val="en-US"/>
        </w:rPr>
      </w:pPr>
    </w:p>
    <w:p w14:paraId="23A1532D" w14:textId="77777777" w:rsidR="003C16E8" w:rsidRDefault="003C16E8" w:rsidP="003C16E8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sz w:val="32"/>
          <w:szCs w:val="32"/>
          <w:lang w:val="en-US"/>
        </w:rPr>
      </w:pPr>
      <w:r w:rsidRPr="003C16E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a) </w:t>
      </w:r>
      <w:r w:rsidRPr="003C16E8">
        <w:rPr>
          <w:rFonts w:ascii="Arial" w:hAnsi="Arial" w:cs="Arial"/>
          <w:color w:val="000000"/>
          <w:sz w:val="32"/>
          <w:szCs w:val="32"/>
          <w:lang w:val="en-US"/>
        </w:rPr>
        <w:t xml:space="preserve">Determine the different valid equivalence partitions. Can you determine some invalid partitions? </w:t>
      </w:r>
    </w:p>
    <w:p w14:paraId="7F00B717" w14:textId="77777777" w:rsidR="008C1AC9" w:rsidRDefault="008C1AC9" w:rsidP="008C1AC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Valid equivalence partitions:</w:t>
      </w:r>
    </w:p>
    <w:p w14:paraId="597CF413" w14:textId="77777777" w:rsidR="008C1AC9" w:rsidRDefault="00D91A6F" w:rsidP="008C1AC9">
      <w:pPr>
        <w:pStyle w:val="Listeavsnitt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December 22</w:t>
      </w:r>
      <w:r w:rsidRPr="00D91A6F">
        <w:rPr>
          <w:rFonts w:ascii="Times" w:hAnsi="Times" w:cs="Times"/>
          <w:color w:val="000000"/>
          <w:vertAlign w:val="superscript"/>
          <w:lang w:val="en-US"/>
        </w:rPr>
        <w:t>nd</w:t>
      </w:r>
      <w:r>
        <w:rPr>
          <w:rFonts w:ascii="Times" w:hAnsi="Times" w:cs="Times"/>
          <w:color w:val="000000"/>
          <w:lang w:val="en-US"/>
        </w:rPr>
        <w:t xml:space="preserve"> – January 19</w:t>
      </w:r>
      <w:r w:rsidRPr="00D91A6F">
        <w:rPr>
          <w:rFonts w:ascii="Times" w:hAnsi="Times" w:cs="Times"/>
          <w:color w:val="000000"/>
          <w:vertAlign w:val="superscript"/>
          <w:lang w:val="en-US"/>
        </w:rPr>
        <w:t>th</w:t>
      </w:r>
      <w:r>
        <w:rPr>
          <w:rFonts w:ascii="Times" w:hAnsi="Times" w:cs="Times"/>
          <w:color w:val="000000"/>
          <w:lang w:val="en-US"/>
        </w:rPr>
        <w:t xml:space="preserve"> </w:t>
      </w:r>
    </w:p>
    <w:p w14:paraId="29AC6D85" w14:textId="77777777" w:rsidR="00D91A6F" w:rsidRDefault="00D91A6F" w:rsidP="00D91A6F">
      <w:pPr>
        <w:pStyle w:val="Listeavsnitt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January 29</w:t>
      </w:r>
      <w:r w:rsidRPr="00D91A6F">
        <w:rPr>
          <w:rFonts w:ascii="Times" w:hAnsi="Times" w:cs="Times"/>
          <w:color w:val="000000"/>
          <w:vertAlign w:val="superscript"/>
          <w:lang w:val="en-US"/>
        </w:rPr>
        <w:t>th</w:t>
      </w:r>
      <w:r>
        <w:rPr>
          <w:rFonts w:ascii="Times" w:hAnsi="Times" w:cs="Times"/>
          <w:color w:val="000000"/>
          <w:lang w:val="en-US"/>
        </w:rPr>
        <w:t xml:space="preserve"> – February 18</w:t>
      </w:r>
      <w:r w:rsidRPr="00D91A6F">
        <w:rPr>
          <w:rFonts w:ascii="Times" w:hAnsi="Times" w:cs="Times"/>
          <w:color w:val="000000"/>
          <w:vertAlign w:val="superscript"/>
          <w:lang w:val="en-US"/>
        </w:rPr>
        <w:t>th</w:t>
      </w:r>
      <w:r>
        <w:rPr>
          <w:rFonts w:ascii="Times" w:hAnsi="Times" w:cs="Times"/>
          <w:color w:val="000000"/>
          <w:lang w:val="en-US"/>
        </w:rPr>
        <w:t xml:space="preserve"> </w:t>
      </w:r>
    </w:p>
    <w:p w14:paraId="56F26161" w14:textId="77777777" w:rsidR="00D91A6F" w:rsidRDefault="0091125E" w:rsidP="00D91A6F">
      <w:pPr>
        <w:pStyle w:val="Listeavsnitt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February 19</w:t>
      </w:r>
      <w:r w:rsidRPr="0091125E">
        <w:rPr>
          <w:rFonts w:ascii="Times" w:hAnsi="Times" w:cs="Times"/>
          <w:color w:val="000000"/>
          <w:vertAlign w:val="superscript"/>
          <w:lang w:val="en-US"/>
        </w:rPr>
        <w:t>th</w:t>
      </w:r>
      <w:r>
        <w:rPr>
          <w:rFonts w:ascii="Times" w:hAnsi="Times" w:cs="Times"/>
          <w:color w:val="000000"/>
          <w:lang w:val="en-US"/>
        </w:rPr>
        <w:t xml:space="preserve"> – March 20</w:t>
      </w:r>
      <w:r w:rsidRPr="0091125E">
        <w:rPr>
          <w:rFonts w:ascii="Times" w:hAnsi="Times" w:cs="Times"/>
          <w:color w:val="000000"/>
          <w:vertAlign w:val="superscript"/>
          <w:lang w:val="en-US"/>
        </w:rPr>
        <w:t>th</w:t>
      </w:r>
      <w:r>
        <w:rPr>
          <w:rFonts w:ascii="Times" w:hAnsi="Times" w:cs="Times"/>
          <w:color w:val="000000"/>
          <w:lang w:val="en-US"/>
        </w:rPr>
        <w:t xml:space="preserve"> </w:t>
      </w:r>
    </w:p>
    <w:p w14:paraId="2B8EACD1" w14:textId="77777777" w:rsidR="0091125E" w:rsidRDefault="00584BDD" w:rsidP="00D91A6F">
      <w:pPr>
        <w:pStyle w:val="Listeavsnitt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March 21</w:t>
      </w:r>
      <w:r w:rsidRPr="00584BDD">
        <w:rPr>
          <w:rFonts w:ascii="Times" w:hAnsi="Times" w:cs="Times"/>
          <w:color w:val="000000"/>
          <w:vertAlign w:val="superscript"/>
          <w:lang w:val="en-US"/>
        </w:rPr>
        <w:t>st</w:t>
      </w:r>
      <w:r>
        <w:rPr>
          <w:rFonts w:ascii="Times" w:hAnsi="Times" w:cs="Times"/>
          <w:color w:val="000000"/>
          <w:lang w:val="en-US"/>
        </w:rPr>
        <w:t xml:space="preserve"> </w:t>
      </w:r>
      <w:r w:rsidR="00187799">
        <w:rPr>
          <w:rFonts w:ascii="Times" w:hAnsi="Times" w:cs="Times"/>
          <w:color w:val="000000"/>
          <w:lang w:val="en-US"/>
        </w:rPr>
        <w:t>– April 19</w:t>
      </w:r>
      <w:r w:rsidR="00187799" w:rsidRPr="00187799">
        <w:rPr>
          <w:rFonts w:ascii="Times" w:hAnsi="Times" w:cs="Times"/>
          <w:color w:val="000000"/>
          <w:vertAlign w:val="superscript"/>
          <w:lang w:val="en-US"/>
        </w:rPr>
        <w:t>th</w:t>
      </w:r>
    </w:p>
    <w:p w14:paraId="1B889AF4" w14:textId="77777777" w:rsidR="00187799" w:rsidRDefault="00262574" w:rsidP="00D91A6F">
      <w:pPr>
        <w:pStyle w:val="Listeavsnitt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April 19</w:t>
      </w:r>
      <w:r w:rsidRPr="00262574">
        <w:rPr>
          <w:rFonts w:ascii="Times" w:hAnsi="Times" w:cs="Times"/>
          <w:color w:val="000000"/>
          <w:vertAlign w:val="superscript"/>
          <w:lang w:val="en-US"/>
        </w:rPr>
        <w:t>th</w:t>
      </w:r>
      <w:r>
        <w:rPr>
          <w:rFonts w:ascii="Times" w:hAnsi="Times" w:cs="Times"/>
          <w:color w:val="000000"/>
          <w:lang w:val="en-US"/>
        </w:rPr>
        <w:t xml:space="preserve"> – May 20</w:t>
      </w:r>
      <w:r w:rsidRPr="00262574">
        <w:rPr>
          <w:rFonts w:ascii="Times" w:hAnsi="Times" w:cs="Times"/>
          <w:color w:val="000000"/>
          <w:vertAlign w:val="superscript"/>
          <w:lang w:val="en-US"/>
        </w:rPr>
        <w:t>th</w:t>
      </w:r>
      <w:r>
        <w:rPr>
          <w:rFonts w:ascii="Times" w:hAnsi="Times" w:cs="Times"/>
          <w:color w:val="000000"/>
          <w:lang w:val="en-US"/>
        </w:rPr>
        <w:t xml:space="preserve"> </w:t>
      </w:r>
    </w:p>
    <w:p w14:paraId="62AD51FD" w14:textId="77777777" w:rsidR="00262574" w:rsidRDefault="00584BDD" w:rsidP="00D91A6F">
      <w:pPr>
        <w:pStyle w:val="Listeavsnitt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May 21</w:t>
      </w:r>
      <w:r w:rsidRPr="00584BDD">
        <w:rPr>
          <w:rFonts w:ascii="Times" w:hAnsi="Times" w:cs="Times"/>
          <w:color w:val="000000"/>
          <w:vertAlign w:val="superscript"/>
          <w:lang w:val="en-US"/>
        </w:rPr>
        <w:t>st</w:t>
      </w:r>
      <w:r>
        <w:rPr>
          <w:rFonts w:ascii="Times" w:hAnsi="Times" w:cs="Times"/>
          <w:color w:val="000000"/>
          <w:lang w:val="en-US"/>
        </w:rPr>
        <w:t xml:space="preserve"> </w:t>
      </w:r>
      <w:r w:rsidR="0019322F">
        <w:rPr>
          <w:rFonts w:ascii="Times" w:hAnsi="Times" w:cs="Times"/>
          <w:color w:val="000000"/>
          <w:lang w:val="en-US"/>
        </w:rPr>
        <w:t>– June 20</w:t>
      </w:r>
      <w:r w:rsidR="0019322F" w:rsidRPr="0019322F">
        <w:rPr>
          <w:rFonts w:ascii="Times" w:hAnsi="Times" w:cs="Times"/>
          <w:color w:val="000000"/>
          <w:vertAlign w:val="superscript"/>
          <w:lang w:val="en-US"/>
        </w:rPr>
        <w:t>th</w:t>
      </w:r>
      <w:r w:rsidR="0019322F">
        <w:rPr>
          <w:rFonts w:ascii="Times" w:hAnsi="Times" w:cs="Times"/>
          <w:color w:val="000000"/>
          <w:lang w:val="en-US"/>
        </w:rPr>
        <w:t xml:space="preserve"> </w:t>
      </w:r>
    </w:p>
    <w:p w14:paraId="2E2F3E76" w14:textId="77777777" w:rsidR="0019322F" w:rsidRDefault="00584BDD" w:rsidP="00D91A6F">
      <w:pPr>
        <w:pStyle w:val="Listeavsnitt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June 21</w:t>
      </w:r>
      <w:r w:rsidRPr="00584BDD">
        <w:rPr>
          <w:rFonts w:ascii="Times" w:hAnsi="Times" w:cs="Times"/>
          <w:color w:val="000000"/>
          <w:vertAlign w:val="superscript"/>
          <w:lang w:val="en-US"/>
        </w:rPr>
        <w:t>st</w:t>
      </w:r>
      <w:r>
        <w:rPr>
          <w:rFonts w:ascii="Times" w:hAnsi="Times" w:cs="Times"/>
          <w:color w:val="000000"/>
          <w:lang w:val="en-US"/>
        </w:rPr>
        <w:t xml:space="preserve"> </w:t>
      </w:r>
      <w:r w:rsidR="0019322F">
        <w:rPr>
          <w:rFonts w:ascii="Times" w:hAnsi="Times" w:cs="Times"/>
          <w:color w:val="000000"/>
          <w:lang w:val="en-US"/>
        </w:rPr>
        <w:t>– July 22</w:t>
      </w:r>
      <w:r>
        <w:rPr>
          <w:rFonts w:ascii="Times" w:hAnsi="Times" w:cs="Times"/>
          <w:color w:val="000000"/>
          <w:vertAlign w:val="superscript"/>
          <w:lang w:val="en-US"/>
        </w:rPr>
        <w:t>nd</w:t>
      </w:r>
      <w:r w:rsidR="0019322F">
        <w:rPr>
          <w:rFonts w:ascii="Times" w:hAnsi="Times" w:cs="Times"/>
          <w:color w:val="000000"/>
          <w:lang w:val="en-US"/>
        </w:rPr>
        <w:t xml:space="preserve"> </w:t>
      </w:r>
    </w:p>
    <w:p w14:paraId="657C0FC1" w14:textId="77777777" w:rsidR="0019322F" w:rsidRDefault="00584BDD" w:rsidP="00D91A6F">
      <w:pPr>
        <w:pStyle w:val="Listeavsnitt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July 23</w:t>
      </w:r>
      <w:r w:rsidRPr="00584BDD">
        <w:rPr>
          <w:rFonts w:ascii="Times" w:hAnsi="Times" w:cs="Times"/>
          <w:color w:val="000000"/>
          <w:vertAlign w:val="superscript"/>
          <w:lang w:val="en-US"/>
        </w:rPr>
        <w:t>rd</w:t>
      </w:r>
      <w:r>
        <w:rPr>
          <w:rFonts w:ascii="Times" w:hAnsi="Times" w:cs="Times"/>
          <w:color w:val="000000"/>
          <w:lang w:val="en-US"/>
        </w:rPr>
        <w:t xml:space="preserve"> – August 22</w:t>
      </w:r>
      <w:r w:rsidRPr="00584BDD">
        <w:rPr>
          <w:rFonts w:ascii="Times" w:hAnsi="Times" w:cs="Times"/>
          <w:color w:val="000000"/>
          <w:vertAlign w:val="superscript"/>
          <w:lang w:val="en-US"/>
        </w:rPr>
        <w:t>nd</w:t>
      </w:r>
      <w:r>
        <w:rPr>
          <w:rFonts w:ascii="Times" w:hAnsi="Times" w:cs="Times"/>
          <w:color w:val="000000"/>
          <w:lang w:val="en-US"/>
        </w:rPr>
        <w:t xml:space="preserve"> </w:t>
      </w:r>
    </w:p>
    <w:p w14:paraId="6375459D" w14:textId="77777777" w:rsidR="00584BDD" w:rsidRDefault="00584BDD" w:rsidP="00D91A6F">
      <w:pPr>
        <w:pStyle w:val="Listeavsnitt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August 23</w:t>
      </w:r>
      <w:r w:rsidRPr="00584BDD">
        <w:rPr>
          <w:rFonts w:ascii="Times" w:hAnsi="Times" w:cs="Times"/>
          <w:color w:val="000000"/>
          <w:vertAlign w:val="superscript"/>
          <w:lang w:val="en-US"/>
        </w:rPr>
        <w:t>rd</w:t>
      </w:r>
      <w:r>
        <w:rPr>
          <w:rFonts w:ascii="Times" w:hAnsi="Times" w:cs="Times"/>
          <w:color w:val="000000"/>
          <w:lang w:val="en-US"/>
        </w:rPr>
        <w:t xml:space="preserve"> </w:t>
      </w:r>
      <w:r w:rsidR="00AA143E">
        <w:rPr>
          <w:rFonts w:ascii="Times" w:hAnsi="Times" w:cs="Times"/>
          <w:color w:val="000000"/>
          <w:lang w:val="en-US"/>
        </w:rPr>
        <w:t>–</w:t>
      </w:r>
      <w:r>
        <w:rPr>
          <w:rFonts w:ascii="Times" w:hAnsi="Times" w:cs="Times"/>
          <w:color w:val="000000"/>
          <w:lang w:val="en-US"/>
        </w:rPr>
        <w:t xml:space="preserve"> </w:t>
      </w:r>
      <w:r w:rsidR="00AA143E">
        <w:rPr>
          <w:rFonts w:ascii="Times" w:hAnsi="Times" w:cs="Times"/>
          <w:color w:val="000000"/>
          <w:lang w:val="en-US"/>
        </w:rPr>
        <w:t>September 22</w:t>
      </w:r>
      <w:r w:rsidR="00AA143E" w:rsidRPr="00AA143E">
        <w:rPr>
          <w:rFonts w:ascii="Times" w:hAnsi="Times" w:cs="Times"/>
          <w:color w:val="000000"/>
          <w:vertAlign w:val="superscript"/>
          <w:lang w:val="en-US"/>
        </w:rPr>
        <w:t>nd</w:t>
      </w:r>
      <w:r w:rsidR="00AA143E">
        <w:rPr>
          <w:rFonts w:ascii="Times" w:hAnsi="Times" w:cs="Times"/>
          <w:color w:val="000000"/>
          <w:lang w:val="en-US"/>
        </w:rPr>
        <w:t xml:space="preserve"> </w:t>
      </w:r>
    </w:p>
    <w:p w14:paraId="24FC8475" w14:textId="77777777" w:rsidR="00AA143E" w:rsidRDefault="00AA143E" w:rsidP="00D91A6F">
      <w:pPr>
        <w:pStyle w:val="Listeavsnitt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September 23</w:t>
      </w:r>
      <w:r w:rsidRPr="00AA143E">
        <w:rPr>
          <w:rFonts w:ascii="Times" w:hAnsi="Times" w:cs="Times"/>
          <w:color w:val="000000"/>
          <w:vertAlign w:val="superscript"/>
          <w:lang w:val="en-US"/>
        </w:rPr>
        <w:t>rd</w:t>
      </w:r>
      <w:r>
        <w:rPr>
          <w:rFonts w:ascii="Times" w:hAnsi="Times" w:cs="Times"/>
          <w:color w:val="000000"/>
          <w:lang w:val="en-US"/>
        </w:rPr>
        <w:t xml:space="preserve"> – October 22</w:t>
      </w:r>
      <w:r w:rsidRPr="00AA143E">
        <w:rPr>
          <w:rFonts w:ascii="Times" w:hAnsi="Times" w:cs="Times"/>
          <w:color w:val="000000"/>
          <w:vertAlign w:val="superscript"/>
          <w:lang w:val="en-US"/>
        </w:rPr>
        <w:t>nd</w:t>
      </w:r>
    </w:p>
    <w:p w14:paraId="06724FFA" w14:textId="77777777" w:rsidR="00AA143E" w:rsidRDefault="00AA143E" w:rsidP="00D91A6F">
      <w:pPr>
        <w:pStyle w:val="Listeavsnitt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October 23</w:t>
      </w:r>
      <w:r w:rsidRPr="00AA143E">
        <w:rPr>
          <w:rFonts w:ascii="Times" w:hAnsi="Times" w:cs="Times"/>
          <w:color w:val="000000"/>
          <w:vertAlign w:val="superscript"/>
          <w:lang w:val="en-US"/>
        </w:rPr>
        <w:t>rd</w:t>
      </w:r>
      <w:r>
        <w:rPr>
          <w:rFonts w:ascii="Times" w:hAnsi="Times" w:cs="Times"/>
          <w:color w:val="000000"/>
          <w:lang w:val="en-US"/>
        </w:rPr>
        <w:t xml:space="preserve"> </w:t>
      </w:r>
      <w:r w:rsidR="007D0CAF">
        <w:rPr>
          <w:rFonts w:ascii="Times" w:hAnsi="Times" w:cs="Times"/>
          <w:color w:val="000000"/>
          <w:lang w:val="en-US"/>
        </w:rPr>
        <w:t>–</w:t>
      </w:r>
      <w:r>
        <w:rPr>
          <w:rFonts w:ascii="Times" w:hAnsi="Times" w:cs="Times"/>
          <w:color w:val="000000"/>
          <w:lang w:val="en-US"/>
        </w:rPr>
        <w:t xml:space="preserve"> </w:t>
      </w:r>
      <w:r w:rsidR="007D0CAF">
        <w:rPr>
          <w:rFonts w:ascii="Times" w:hAnsi="Times" w:cs="Times"/>
          <w:color w:val="000000"/>
          <w:lang w:val="en-US"/>
        </w:rPr>
        <w:t>November 21</w:t>
      </w:r>
      <w:r w:rsidR="007D0CAF" w:rsidRPr="007D0CAF">
        <w:rPr>
          <w:rFonts w:ascii="Times" w:hAnsi="Times" w:cs="Times"/>
          <w:color w:val="000000"/>
          <w:vertAlign w:val="superscript"/>
          <w:lang w:val="en-US"/>
        </w:rPr>
        <w:t>st</w:t>
      </w:r>
      <w:r w:rsidR="007D0CAF">
        <w:rPr>
          <w:rFonts w:ascii="Times" w:hAnsi="Times" w:cs="Times"/>
          <w:color w:val="000000"/>
          <w:lang w:val="en-US"/>
        </w:rPr>
        <w:t xml:space="preserve"> </w:t>
      </w:r>
    </w:p>
    <w:p w14:paraId="6A72EAA2" w14:textId="77777777" w:rsidR="007D0CAF" w:rsidRDefault="007D0CAF" w:rsidP="00D91A6F">
      <w:pPr>
        <w:pStyle w:val="Listeavsnitt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November 22</w:t>
      </w:r>
      <w:r w:rsidRPr="007D0CAF">
        <w:rPr>
          <w:rFonts w:ascii="Times" w:hAnsi="Times" w:cs="Times"/>
          <w:color w:val="000000"/>
          <w:vertAlign w:val="superscript"/>
          <w:lang w:val="en-US"/>
        </w:rPr>
        <w:t>nd</w:t>
      </w:r>
      <w:r>
        <w:rPr>
          <w:rFonts w:ascii="Times" w:hAnsi="Times" w:cs="Times"/>
          <w:color w:val="000000"/>
          <w:lang w:val="en-US"/>
        </w:rPr>
        <w:t xml:space="preserve"> </w:t>
      </w:r>
      <w:r w:rsidR="00A91CAB">
        <w:rPr>
          <w:rFonts w:ascii="Times" w:hAnsi="Times" w:cs="Times"/>
          <w:color w:val="000000"/>
          <w:lang w:val="en-US"/>
        </w:rPr>
        <w:t>–</w:t>
      </w:r>
      <w:r>
        <w:rPr>
          <w:rFonts w:ascii="Times" w:hAnsi="Times" w:cs="Times"/>
          <w:color w:val="000000"/>
          <w:lang w:val="en-US"/>
        </w:rPr>
        <w:t xml:space="preserve"> </w:t>
      </w:r>
      <w:r w:rsidR="00A91CAB">
        <w:rPr>
          <w:rFonts w:ascii="Times" w:hAnsi="Times" w:cs="Times"/>
          <w:color w:val="000000"/>
          <w:lang w:val="en-US"/>
        </w:rPr>
        <w:t>December 20</w:t>
      </w:r>
      <w:r w:rsidR="00A91CAB" w:rsidRPr="00A91CAB">
        <w:rPr>
          <w:rFonts w:ascii="Times" w:hAnsi="Times" w:cs="Times"/>
          <w:color w:val="000000"/>
          <w:vertAlign w:val="superscript"/>
          <w:lang w:val="en-US"/>
        </w:rPr>
        <w:t>th</w:t>
      </w:r>
      <w:r w:rsidR="00A91CAB">
        <w:rPr>
          <w:rFonts w:ascii="Times" w:hAnsi="Times" w:cs="Times"/>
          <w:color w:val="000000"/>
          <w:lang w:val="en-US"/>
        </w:rPr>
        <w:t xml:space="preserve"> </w:t>
      </w:r>
    </w:p>
    <w:p w14:paraId="55A02743" w14:textId="77777777" w:rsidR="00D91A6F" w:rsidRDefault="00D91A6F" w:rsidP="00D91A6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</w:p>
    <w:p w14:paraId="7C0F0A15" w14:textId="77777777" w:rsidR="00D91A6F" w:rsidRDefault="00D91A6F" w:rsidP="00D91A6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Invalid partitions:</w:t>
      </w:r>
    </w:p>
    <w:p w14:paraId="6802B22D" w14:textId="77777777" w:rsidR="00D91A6F" w:rsidRDefault="00D91A6F" w:rsidP="00D91A6F">
      <w:pPr>
        <w:pStyle w:val="Listeavsnitt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February 29</w:t>
      </w:r>
      <w:r w:rsidRPr="00D91A6F">
        <w:rPr>
          <w:rFonts w:ascii="Times" w:hAnsi="Times" w:cs="Times"/>
          <w:color w:val="000000"/>
          <w:vertAlign w:val="superscript"/>
          <w:lang w:val="en-US"/>
        </w:rPr>
        <w:t>th</w:t>
      </w:r>
      <w:r>
        <w:rPr>
          <w:rFonts w:ascii="Times" w:hAnsi="Times" w:cs="Times"/>
          <w:color w:val="000000"/>
          <w:lang w:val="en-US"/>
        </w:rPr>
        <w:t>. This date is only once every 4</w:t>
      </w:r>
      <w:r w:rsidRPr="00D91A6F">
        <w:rPr>
          <w:rFonts w:ascii="Times" w:hAnsi="Times" w:cs="Times"/>
          <w:color w:val="000000"/>
          <w:vertAlign w:val="superscript"/>
          <w:lang w:val="en-US"/>
        </w:rPr>
        <w:t>th</w:t>
      </w:r>
      <w:r>
        <w:rPr>
          <w:rFonts w:ascii="Times" w:hAnsi="Times" w:cs="Times"/>
          <w:color w:val="000000"/>
          <w:lang w:val="en-US"/>
        </w:rPr>
        <w:t xml:space="preserve"> year.</w:t>
      </w:r>
    </w:p>
    <w:p w14:paraId="4A7A4D93" w14:textId="77777777" w:rsidR="0019322F" w:rsidRDefault="00584BDD" w:rsidP="00D91A6F">
      <w:pPr>
        <w:pStyle w:val="Listeavsnitt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June 31</w:t>
      </w:r>
      <w:r w:rsidRPr="00584BDD">
        <w:rPr>
          <w:rFonts w:ascii="Times" w:hAnsi="Times" w:cs="Times"/>
          <w:color w:val="000000"/>
          <w:vertAlign w:val="superscript"/>
          <w:lang w:val="en-US"/>
        </w:rPr>
        <w:t>st</w:t>
      </w:r>
      <w:r w:rsidR="0019322F">
        <w:rPr>
          <w:rFonts w:ascii="Times" w:hAnsi="Times" w:cs="Times"/>
          <w:color w:val="000000"/>
          <w:lang w:val="en-US"/>
        </w:rPr>
        <w:t>. This date never occurs. June has 30 days</w:t>
      </w:r>
    </w:p>
    <w:p w14:paraId="50FEE973" w14:textId="77777777" w:rsidR="0019322F" w:rsidRDefault="00A91CAB" w:rsidP="00D91A6F">
      <w:pPr>
        <w:pStyle w:val="Listeavsnitt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December 21</w:t>
      </w:r>
      <w:r w:rsidRPr="00A91CAB">
        <w:rPr>
          <w:rFonts w:ascii="Times" w:hAnsi="Times" w:cs="Times"/>
          <w:color w:val="000000"/>
          <w:vertAlign w:val="superscript"/>
          <w:lang w:val="en-US"/>
        </w:rPr>
        <w:t>st</w:t>
      </w:r>
      <w:r>
        <w:rPr>
          <w:rFonts w:ascii="Times" w:hAnsi="Times" w:cs="Times"/>
          <w:color w:val="000000"/>
          <w:lang w:val="en-US"/>
        </w:rPr>
        <w:t>. It is a valid date, but gets an error</w:t>
      </w:r>
    </w:p>
    <w:p w14:paraId="5E4ED3F1" w14:textId="77777777" w:rsidR="00A91CAB" w:rsidRPr="00D91A6F" w:rsidRDefault="00A91CAB" w:rsidP="00D91A6F">
      <w:pPr>
        <w:pStyle w:val="Listeavsnitt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</w:p>
    <w:p w14:paraId="1125A55C" w14:textId="77777777" w:rsidR="003C16E8" w:rsidRPr="003C16E8" w:rsidRDefault="003C16E8" w:rsidP="003C16E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 w:rsidRPr="003C16E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lastRenderedPageBreak/>
        <w:t xml:space="preserve">b) </w:t>
      </w:r>
      <w:r w:rsidRPr="003C16E8">
        <w:rPr>
          <w:rFonts w:ascii="Arial" w:hAnsi="Arial" w:cs="Arial"/>
          <w:color w:val="000000"/>
          <w:sz w:val="32"/>
          <w:szCs w:val="32"/>
          <w:lang w:val="en-US"/>
        </w:rPr>
        <w:t>Determine the boundary values.</w:t>
      </w:r>
      <w:r w:rsidRPr="003C16E8">
        <w:rPr>
          <w:rFonts w:ascii="MS Mincho" w:eastAsia="MS Mincho" w:hAnsi="MS Mincho" w:cs="MS Mincho"/>
          <w:color w:val="000000"/>
          <w:sz w:val="32"/>
          <w:szCs w:val="32"/>
          <w:lang w:val="en-US"/>
        </w:rPr>
        <w:t> </w:t>
      </w:r>
      <w:r w:rsidRPr="003C16E8">
        <w:rPr>
          <w:rFonts w:ascii="Arial" w:hAnsi="Arial" w:cs="Arial"/>
          <w:color w:val="000000"/>
          <w:sz w:val="32"/>
          <w:szCs w:val="32"/>
          <w:lang w:val="en-US"/>
        </w:rPr>
        <w:t xml:space="preserve">You shall now test the program by using the boundary values and values from the </w:t>
      </w:r>
    </w:p>
    <w:p w14:paraId="6C4587F8" w14:textId="77777777" w:rsidR="003C16E8" w:rsidRPr="003C16E8" w:rsidRDefault="003C16E8" w:rsidP="003C16E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 w:rsidRPr="003C16E8">
        <w:rPr>
          <w:rFonts w:ascii="Arial" w:hAnsi="Arial" w:cs="Arial"/>
          <w:color w:val="000000"/>
          <w:sz w:val="32"/>
          <w:szCs w:val="32"/>
          <w:lang w:val="en-US"/>
        </w:rPr>
        <w:t xml:space="preserve">equivalence </w:t>
      </w:r>
      <w:proofErr w:type="gramStart"/>
      <w:r w:rsidRPr="003C16E8">
        <w:rPr>
          <w:rFonts w:ascii="Arial" w:hAnsi="Arial" w:cs="Arial"/>
          <w:color w:val="000000"/>
          <w:sz w:val="32"/>
          <w:szCs w:val="32"/>
          <w:lang w:val="en-US"/>
        </w:rPr>
        <w:t>partitions.</w:t>
      </w:r>
      <w:r w:rsidR="009F66DB">
        <w:rPr>
          <w:rFonts w:ascii="Arial" w:hAnsi="Arial" w:cs="Arial"/>
          <w:color w:val="000000"/>
          <w:sz w:val="32"/>
          <w:szCs w:val="32"/>
          <w:lang w:val="en-US"/>
        </w:rPr>
        <w:t>(</w:t>
      </w:r>
      <w:proofErr w:type="gramEnd"/>
      <w:r w:rsidR="009F66DB">
        <w:rPr>
          <w:rFonts w:ascii="Arial" w:hAnsi="Arial" w:cs="Arial"/>
          <w:color w:val="000000"/>
          <w:sz w:val="32"/>
          <w:szCs w:val="32"/>
          <w:lang w:val="en-US"/>
        </w:rPr>
        <w:t>open here)</w:t>
      </w:r>
    </w:p>
    <w:p w14:paraId="427E3539" w14:textId="77777777" w:rsidR="003C16E8" w:rsidRDefault="003C16E8" w:rsidP="003C16E8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sz w:val="32"/>
          <w:szCs w:val="32"/>
          <w:lang w:val="en-US"/>
        </w:rPr>
      </w:pPr>
      <w:r w:rsidRPr="003C16E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c) </w:t>
      </w:r>
      <w:r w:rsidRPr="003C16E8">
        <w:rPr>
          <w:rFonts w:ascii="Arial" w:hAnsi="Arial" w:cs="Arial"/>
          <w:color w:val="000000"/>
          <w:sz w:val="32"/>
          <w:szCs w:val="32"/>
          <w:lang w:val="en-US"/>
        </w:rPr>
        <w:t xml:space="preserve">There are at least three defects / incidents in this program. Can you find them? Consider the degree of severity of the failures. In what order will you </w:t>
      </w:r>
      <w:proofErr w:type="spellStart"/>
      <w:r w:rsidRPr="003C16E8">
        <w:rPr>
          <w:rFonts w:ascii="Arial" w:hAnsi="Arial" w:cs="Arial"/>
          <w:color w:val="000000"/>
          <w:sz w:val="32"/>
          <w:szCs w:val="32"/>
          <w:lang w:val="en-US"/>
        </w:rPr>
        <w:t>prioritise</w:t>
      </w:r>
      <w:proofErr w:type="spellEnd"/>
      <w:r w:rsidRPr="003C16E8">
        <w:rPr>
          <w:rFonts w:ascii="Arial" w:hAnsi="Arial" w:cs="Arial"/>
          <w:color w:val="000000"/>
          <w:sz w:val="32"/>
          <w:szCs w:val="32"/>
          <w:lang w:val="en-US"/>
        </w:rPr>
        <w:t xml:space="preserve"> to correct the defects? </w:t>
      </w:r>
    </w:p>
    <w:p w14:paraId="7ECC968F" w14:textId="77777777" w:rsidR="00A91CAB" w:rsidRDefault="00A91CAB" w:rsidP="00A91CAB">
      <w:pPr>
        <w:pStyle w:val="Listeavsnitt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December 21</w:t>
      </w:r>
      <w:r w:rsidRPr="00A91CAB">
        <w:rPr>
          <w:rFonts w:ascii="Times" w:hAnsi="Times" w:cs="Times"/>
          <w:color w:val="000000"/>
          <w:vertAlign w:val="superscript"/>
          <w:lang w:val="en-US"/>
        </w:rPr>
        <w:t>st</w:t>
      </w:r>
      <w:r>
        <w:rPr>
          <w:rFonts w:ascii="Times" w:hAnsi="Times" w:cs="Times"/>
          <w:color w:val="000000"/>
          <w:lang w:val="en-US"/>
        </w:rPr>
        <w:t xml:space="preserve"> </w:t>
      </w:r>
    </w:p>
    <w:p w14:paraId="09B8D766" w14:textId="77777777" w:rsidR="00A91CAB" w:rsidRDefault="00A91CAB" w:rsidP="00A91CAB">
      <w:pPr>
        <w:pStyle w:val="Listeavsnitt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June 31</w:t>
      </w:r>
      <w:r w:rsidRPr="00A91CAB">
        <w:rPr>
          <w:rFonts w:ascii="Times" w:hAnsi="Times" w:cs="Times"/>
          <w:color w:val="000000"/>
          <w:vertAlign w:val="superscript"/>
          <w:lang w:val="en-US"/>
        </w:rPr>
        <w:t>st</w:t>
      </w:r>
      <w:r>
        <w:rPr>
          <w:rFonts w:ascii="Times" w:hAnsi="Times" w:cs="Times"/>
          <w:color w:val="000000"/>
          <w:lang w:val="en-US"/>
        </w:rPr>
        <w:t xml:space="preserve"> </w:t>
      </w:r>
    </w:p>
    <w:p w14:paraId="132C29D1" w14:textId="77777777" w:rsidR="00A91CAB" w:rsidRPr="00A91CAB" w:rsidRDefault="00A91CAB" w:rsidP="00A91CAB">
      <w:pPr>
        <w:pStyle w:val="Listeavsnitt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February 29</w:t>
      </w:r>
      <w:r w:rsidRPr="00A91CAB">
        <w:rPr>
          <w:rFonts w:ascii="Times" w:hAnsi="Times" w:cs="Times"/>
          <w:color w:val="000000"/>
          <w:vertAlign w:val="superscript"/>
          <w:lang w:val="en-US"/>
        </w:rPr>
        <w:t>th</w:t>
      </w:r>
      <w:r>
        <w:rPr>
          <w:rFonts w:ascii="Times" w:hAnsi="Times" w:cs="Times"/>
          <w:color w:val="000000"/>
          <w:lang w:val="en-US"/>
        </w:rPr>
        <w:t xml:space="preserve"> </w:t>
      </w:r>
    </w:p>
    <w:p w14:paraId="204CEE86" w14:textId="77777777" w:rsidR="003C16E8" w:rsidRPr="003C16E8" w:rsidRDefault="003C16E8" w:rsidP="003C16E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 w:rsidRPr="003C16E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d) </w:t>
      </w:r>
      <w:r w:rsidRPr="003C16E8">
        <w:rPr>
          <w:rFonts w:ascii="Arial" w:hAnsi="Arial" w:cs="Arial"/>
          <w:color w:val="000000"/>
          <w:sz w:val="32"/>
          <w:szCs w:val="32"/>
          <w:lang w:val="en-US"/>
        </w:rPr>
        <w:t xml:space="preserve">Use the template below to write an incident report about the defects / incidents you have discovered. </w:t>
      </w:r>
    </w:p>
    <w:p w14:paraId="42675BFA" w14:textId="77777777" w:rsidR="003C16E8" w:rsidRDefault="003C16E8" w:rsidP="003C16E8">
      <w:pPr>
        <w:pStyle w:val="Ingenavstand"/>
        <w:rPr>
          <w:rFonts w:ascii="Times" w:hAnsi="Times" w:cs="Times"/>
          <w:lang w:val="en-US"/>
        </w:rPr>
      </w:pPr>
    </w:p>
    <w:p w14:paraId="124062BC" w14:textId="77777777" w:rsidR="008947D7" w:rsidRDefault="008947D7" w:rsidP="003C16E8">
      <w:pPr>
        <w:pStyle w:val="Ingenavstand"/>
        <w:rPr>
          <w:rFonts w:ascii="Times" w:hAnsi="Times" w:cs="Times"/>
          <w:lang w:val="en-US"/>
        </w:rPr>
      </w:pPr>
    </w:p>
    <w:p w14:paraId="4B1882C3" w14:textId="77777777" w:rsidR="008947D7" w:rsidRDefault="008947D7" w:rsidP="003C16E8">
      <w:pPr>
        <w:pStyle w:val="Ingenavstand"/>
        <w:rPr>
          <w:rFonts w:ascii="Times" w:hAnsi="Times" w:cs="Times"/>
          <w:lang w:val="en-US"/>
        </w:rPr>
      </w:pPr>
    </w:p>
    <w:p w14:paraId="065D6316" w14:textId="77777777" w:rsidR="008947D7" w:rsidRDefault="008947D7" w:rsidP="003C16E8">
      <w:pPr>
        <w:pStyle w:val="Ingenavstand"/>
        <w:rPr>
          <w:rFonts w:ascii="Times" w:hAnsi="Times" w:cs="Times"/>
          <w:lang w:val="en-US"/>
        </w:rPr>
      </w:pPr>
    </w:p>
    <w:p w14:paraId="47AEFA37" w14:textId="77777777" w:rsidR="008947D7" w:rsidRDefault="008947D7" w:rsidP="003C16E8">
      <w:pPr>
        <w:pStyle w:val="Ingenavstand"/>
        <w:rPr>
          <w:rFonts w:ascii="Times" w:hAnsi="Times" w:cs="Times"/>
          <w:lang w:val="en-US"/>
        </w:rPr>
      </w:pPr>
    </w:p>
    <w:p w14:paraId="1EC1E4CD" w14:textId="77777777" w:rsidR="008947D7" w:rsidRDefault="008947D7" w:rsidP="003C16E8">
      <w:pPr>
        <w:pStyle w:val="Ingenavstand"/>
        <w:rPr>
          <w:rFonts w:ascii="Times" w:hAnsi="Times" w:cs="Times"/>
          <w:lang w:val="en-US"/>
        </w:rPr>
      </w:pPr>
    </w:p>
    <w:p w14:paraId="0F7357A1" w14:textId="77777777" w:rsidR="008947D7" w:rsidRDefault="008947D7" w:rsidP="003C16E8">
      <w:pPr>
        <w:pStyle w:val="Ingenavstand"/>
        <w:rPr>
          <w:rFonts w:ascii="Times" w:hAnsi="Times" w:cs="Times"/>
          <w:lang w:val="en-US"/>
        </w:rPr>
      </w:pPr>
    </w:p>
    <w:p w14:paraId="56F57615" w14:textId="77777777" w:rsidR="008947D7" w:rsidRDefault="008947D7" w:rsidP="003C16E8">
      <w:pPr>
        <w:pStyle w:val="Ingenavstand"/>
        <w:rPr>
          <w:rFonts w:ascii="Times" w:hAnsi="Times" w:cs="Times"/>
          <w:lang w:val="en-US"/>
        </w:rPr>
      </w:pPr>
    </w:p>
    <w:p w14:paraId="21BFDF1E" w14:textId="77777777" w:rsidR="008947D7" w:rsidRDefault="008947D7" w:rsidP="003C16E8">
      <w:pPr>
        <w:pStyle w:val="Ingenavstand"/>
        <w:rPr>
          <w:rFonts w:ascii="Times" w:hAnsi="Times" w:cs="Times"/>
          <w:lang w:val="en-US"/>
        </w:rPr>
      </w:pPr>
    </w:p>
    <w:p w14:paraId="58DF536B" w14:textId="77777777" w:rsidR="008947D7" w:rsidRDefault="008947D7" w:rsidP="003C16E8">
      <w:pPr>
        <w:pStyle w:val="Ingenavstand"/>
        <w:rPr>
          <w:rFonts w:ascii="Times" w:hAnsi="Times" w:cs="Times"/>
          <w:lang w:val="en-US"/>
        </w:rPr>
      </w:pPr>
    </w:p>
    <w:p w14:paraId="0A9021B1" w14:textId="77777777" w:rsidR="008947D7" w:rsidRDefault="008947D7" w:rsidP="008947D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Exercise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6 </w:t>
      </w:r>
    </w:p>
    <w:p w14:paraId="56693367" w14:textId="77777777" w:rsidR="008947D7" w:rsidRPr="008947D7" w:rsidRDefault="008947D7" w:rsidP="008947D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 w:rsidRPr="008947D7">
        <w:rPr>
          <w:rFonts w:ascii="Arial" w:hAnsi="Arial" w:cs="Arial"/>
          <w:color w:val="000000"/>
          <w:sz w:val="32"/>
          <w:szCs w:val="32"/>
          <w:lang w:val="en-US"/>
        </w:rPr>
        <w:t xml:space="preserve">The Oslo City Council wants to introduce a new system for calculating road charges for passage of the toll ring around Oslo. You shall now use </w:t>
      </w:r>
      <w:bookmarkStart w:id="0" w:name="_GoBack"/>
      <w:r w:rsidRPr="008947D7">
        <w:rPr>
          <w:rFonts w:ascii="Arial" w:hAnsi="Arial" w:cs="Arial"/>
          <w:color w:val="000000"/>
          <w:sz w:val="32"/>
          <w:szCs w:val="32"/>
          <w:lang w:val="en-US"/>
        </w:rPr>
        <w:t>decision table</w:t>
      </w:r>
      <w:bookmarkEnd w:id="0"/>
      <w:r w:rsidRPr="008947D7">
        <w:rPr>
          <w:rFonts w:ascii="Arial" w:hAnsi="Arial" w:cs="Arial"/>
          <w:color w:val="000000"/>
          <w:sz w:val="32"/>
          <w:szCs w:val="32"/>
          <w:lang w:val="en-US"/>
        </w:rPr>
        <w:t xml:space="preserve">s to determine all combinations of conditions to explore the business rules that should be tested according to this system. In addition to introducing a new rush hour charge, the new prices aim to reduce the amount of air pollution in the city. In this exercise, we have specifically chosen to disregard buses and trailers. </w:t>
      </w:r>
    </w:p>
    <w:p w14:paraId="1CE5E7C9" w14:textId="77777777" w:rsidR="008947D7" w:rsidRPr="008947D7" w:rsidRDefault="008947D7" w:rsidP="008947D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color w:val="000000"/>
          <w:lang w:val="en-US"/>
        </w:rPr>
      </w:pPr>
      <w:r w:rsidRPr="008947D7">
        <w:rPr>
          <w:rFonts w:ascii="Times" w:hAnsi="Times" w:cs="Times"/>
          <w:color w:val="000000"/>
          <w:kern w:val="1"/>
          <w:sz w:val="32"/>
          <w:szCs w:val="32"/>
          <w:lang w:val="en-US"/>
        </w:rPr>
        <w:tab/>
      </w:r>
      <w:r w:rsidRPr="008947D7">
        <w:rPr>
          <w:rFonts w:ascii="Times" w:hAnsi="Times" w:cs="Times"/>
          <w:color w:val="000000"/>
          <w:kern w:val="1"/>
          <w:sz w:val="32"/>
          <w:szCs w:val="32"/>
          <w:lang w:val="en-US"/>
        </w:rPr>
        <w:tab/>
      </w:r>
      <w:r>
        <w:rPr>
          <w:rFonts w:ascii="Times" w:hAnsi="Times" w:cs="Times"/>
          <w:color w:val="000000"/>
          <w:sz w:val="32"/>
          <w:szCs w:val="32"/>
          <w:lang w:val="en-US"/>
        </w:rPr>
        <w:t xml:space="preserve">- </w:t>
      </w:r>
      <w:r w:rsidRPr="008947D7">
        <w:rPr>
          <w:rFonts w:ascii="Arial" w:hAnsi="Arial" w:cs="Arial"/>
          <w:color w:val="000000"/>
          <w:sz w:val="32"/>
          <w:szCs w:val="32"/>
          <w:lang w:val="en-US"/>
        </w:rPr>
        <w:t xml:space="preserve">The “rush hour” is defined as the period from 07:30 until 09:30, and later from 15:30 until 17:30. </w:t>
      </w:r>
      <w:r w:rsidRPr="008947D7">
        <w:rPr>
          <w:rFonts w:ascii="MS Mincho" w:eastAsia="MS Mincho" w:hAnsi="MS Mincho" w:cs="MS Mincho"/>
          <w:color w:val="000000"/>
          <w:lang w:val="en-US"/>
        </w:rPr>
        <w:t> </w:t>
      </w:r>
    </w:p>
    <w:p w14:paraId="3AF9DD0A" w14:textId="77777777" w:rsidR="008947D7" w:rsidRPr="008947D7" w:rsidRDefault="008947D7" w:rsidP="008947D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color w:val="000000"/>
          <w:lang w:val="en-US"/>
        </w:rPr>
      </w:pPr>
      <w:r w:rsidRPr="008947D7">
        <w:rPr>
          <w:rFonts w:ascii="Times" w:hAnsi="Times" w:cs="Times"/>
          <w:color w:val="000000"/>
          <w:kern w:val="1"/>
          <w:sz w:val="32"/>
          <w:szCs w:val="32"/>
          <w:lang w:val="en-US"/>
        </w:rPr>
        <w:tab/>
      </w:r>
      <w:r w:rsidRPr="008947D7">
        <w:rPr>
          <w:rFonts w:ascii="Times" w:hAnsi="Times" w:cs="Times"/>
          <w:color w:val="000000"/>
          <w:kern w:val="1"/>
          <w:sz w:val="32"/>
          <w:szCs w:val="32"/>
          <w:lang w:val="en-US"/>
        </w:rPr>
        <w:tab/>
      </w:r>
      <w:r w:rsidRPr="008947D7">
        <w:rPr>
          <w:rFonts w:ascii="Times" w:hAnsi="Times" w:cs="Times"/>
          <w:color w:val="000000"/>
          <w:sz w:val="32"/>
          <w:szCs w:val="32"/>
          <w:lang w:val="en-US"/>
        </w:rPr>
        <w:t xml:space="preserve">- </w:t>
      </w:r>
      <w:r w:rsidRPr="008947D7">
        <w:rPr>
          <w:rFonts w:ascii="Arial" w:hAnsi="Arial" w:cs="Arial"/>
          <w:color w:val="000000"/>
          <w:sz w:val="32"/>
          <w:szCs w:val="32"/>
          <w:lang w:val="en-US"/>
        </w:rPr>
        <w:t xml:space="preserve">Electric vehicles are not charged outside the “rush hour” period, but are charged a fee of 30 NOK during peak times. </w:t>
      </w:r>
      <w:r w:rsidRPr="008947D7">
        <w:rPr>
          <w:rFonts w:ascii="MS Mincho" w:eastAsia="MS Mincho" w:hAnsi="MS Mincho" w:cs="MS Mincho"/>
          <w:color w:val="000000"/>
          <w:lang w:val="en-US"/>
        </w:rPr>
        <w:t> </w:t>
      </w:r>
    </w:p>
    <w:p w14:paraId="1EA1AC5D" w14:textId="77777777" w:rsidR="008947D7" w:rsidRPr="008947D7" w:rsidRDefault="008947D7" w:rsidP="008947D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color w:val="000000"/>
          <w:lang w:val="en-US"/>
        </w:rPr>
      </w:pPr>
      <w:r w:rsidRPr="008947D7">
        <w:rPr>
          <w:rFonts w:ascii="Times" w:hAnsi="Times" w:cs="Times"/>
          <w:color w:val="000000"/>
          <w:kern w:val="1"/>
          <w:sz w:val="32"/>
          <w:szCs w:val="32"/>
          <w:lang w:val="en-US"/>
        </w:rPr>
        <w:tab/>
      </w:r>
      <w:r w:rsidRPr="008947D7">
        <w:rPr>
          <w:rFonts w:ascii="Times" w:hAnsi="Times" w:cs="Times"/>
          <w:color w:val="000000"/>
          <w:kern w:val="1"/>
          <w:sz w:val="32"/>
          <w:szCs w:val="32"/>
          <w:lang w:val="en-US"/>
        </w:rPr>
        <w:tab/>
      </w:r>
      <w:r w:rsidRPr="008947D7">
        <w:rPr>
          <w:rFonts w:ascii="Times" w:hAnsi="Times" w:cs="Times"/>
          <w:color w:val="000000"/>
          <w:sz w:val="32"/>
          <w:szCs w:val="32"/>
          <w:lang w:val="en-US"/>
        </w:rPr>
        <w:t xml:space="preserve">- </w:t>
      </w:r>
      <w:r w:rsidRPr="008947D7">
        <w:rPr>
          <w:rFonts w:ascii="Arial" w:hAnsi="Arial" w:cs="Arial"/>
          <w:color w:val="000000"/>
          <w:sz w:val="32"/>
          <w:szCs w:val="32"/>
          <w:lang w:val="en-US"/>
        </w:rPr>
        <w:t xml:space="preserve">Petrol- and diesel vehicles are required to pay 50 NOK outside the “rush hour” period, and get an additional 100 % increase in the price during peak times. </w:t>
      </w:r>
    </w:p>
    <w:p w14:paraId="3B5E3C8F" w14:textId="77777777" w:rsidR="008947D7" w:rsidRPr="008947D7" w:rsidRDefault="008947D7" w:rsidP="008947D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360" w:lineRule="atLeast"/>
        <w:ind w:hanging="1440"/>
        <w:rPr>
          <w:rFonts w:ascii="Times" w:hAnsi="Times" w:cs="Times"/>
          <w:color w:val="000000"/>
          <w:lang w:val="en-US"/>
        </w:rPr>
      </w:pPr>
      <w:r w:rsidRPr="008947D7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a)  </w:t>
      </w:r>
      <w:r w:rsidRPr="008947D7">
        <w:rPr>
          <w:rFonts w:ascii="Arial" w:hAnsi="Arial" w:cs="Arial"/>
          <w:color w:val="000000"/>
          <w:sz w:val="32"/>
          <w:szCs w:val="32"/>
          <w:lang w:val="en-US"/>
        </w:rPr>
        <w:t xml:space="preserve">Set up a decision table with the different business rules, including the conditions and related price. There should be one rule for each combination of conditions. </w:t>
      </w:r>
      <w:r w:rsidRPr="008947D7">
        <w:rPr>
          <w:rFonts w:ascii="MS Mincho" w:eastAsia="MS Mincho" w:hAnsi="MS Mincho" w:cs="MS Mincho"/>
          <w:color w:val="000000"/>
          <w:lang w:val="en-US"/>
        </w:rPr>
        <w:t> </w:t>
      </w:r>
    </w:p>
    <w:p w14:paraId="29460C72" w14:textId="77777777" w:rsidR="008947D7" w:rsidRPr="008947D7" w:rsidRDefault="008947D7" w:rsidP="008947D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360" w:lineRule="atLeast"/>
        <w:ind w:hanging="1440"/>
        <w:rPr>
          <w:rFonts w:ascii="Times" w:hAnsi="Times" w:cs="Times"/>
          <w:color w:val="000000"/>
          <w:lang w:val="en-US"/>
        </w:rPr>
      </w:pPr>
      <w:r w:rsidRPr="008947D7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b)  </w:t>
      </w:r>
      <w:r w:rsidRPr="008947D7">
        <w:rPr>
          <w:rFonts w:ascii="Arial" w:hAnsi="Arial" w:cs="Arial"/>
          <w:color w:val="000000"/>
          <w:sz w:val="32"/>
          <w:szCs w:val="32"/>
          <w:lang w:val="en-US"/>
        </w:rPr>
        <w:t xml:space="preserve">If there are any combinations (rules) that should </w:t>
      </w:r>
      <w:r w:rsidRPr="008947D7">
        <w:rPr>
          <w:rFonts w:ascii="Arial" w:hAnsi="Arial" w:cs="Arial"/>
          <w:i/>
          <w:iCs/>
          <w:color w:val="000000"/>
          <w:sz w:val="32"/>
          <w:szCs w:val="32"/>
          <w:lang w:val="en-US"/>
        </w:rPr>
        <w:t xml:space="preserve">not </w:t>
      </w:r>
      <w:r w:rsidRPr="008947D7">
        <w:rPr>
          <w:rFonts w:ascii="Arial" w:hAnsi="Arial" w:cs="Arial"/>
          <w:color w:val="000000"/>
          <w:sz w:val="32"/>
          <w:szCs w:val="32"/>
          <w:lang w:val="en-US"/>
        </w:rPr>
        <w:t>occur, you can mark these combinations (rules) with an ‘X’ in the action part of the table. Reduce the number of rules by simplifying (</w:t>
      </w:r>
      <w:proofErr w:type="spellStart"/>
      <w:r w:rsidRPr="008947D7">
        <w:rPr>
          <w:rFonts w:ascii="Arial" w:hAnsi="Arial" w:cs="Arial"/>
          <w:color w:val="000000"/>
          <w:sz w:val="32"/>
          <w:szCs w:val="32"/>
          <w:lang w:val="en-US"/>
        </w:rPr>
        <w:t>rationalising</w:t>
      </w:r>
      <w:proofErr w:type="spellEnd"/>
      <w:r w:rsidRPr="008947D7">
        <w:rPr>
          <w:rFonts w:ascii="Arial" w:hAnsi="Arial" w:cs="Arial"/>
          <w:color w:val="000000"/>
          <w:sz w:val="32"/>
          <w:szCs w:val="32"/>
          <w:lang w:val="en-US"/>
        </w:rPr>
        <w:t xml:space="preserve">) the decision table, without losing any of the system functionality. </w:t>
      </w:r>
      <w:r w:rsidRPr="008947D7">
        <w:rPr>
          <w:rFonts w:ascii="MS Mincho" w:eastAsia="MS Mincho" w:hAnsi="MS Mincho" w:cs="MS Mincho"/>
          <w:color w:val="000000"/>
          <w:lang w:val="en-US"/>
        </w:rPr>
        <w:t> </w:t>
      </w:r>
    </w:p>
    <w:p w14:paraId="7F584ABA" w14:textId="77777777" w:rsidR="008947D7" w:rsidRPr="003C16E8" w:rsidRDefault="008947D7" w:rsidP="003C16E8">
      <w:pPr>
        <w:pStyle w:val="Ingenavstand"/>
        <w:rPr>
          <w:rFonts w:ascii="Times" w:hAnsi="Times" w:cs="Times"/>
          <w:lang w:val="en-US"/>
        </w:rPr>
      </w:pPr>
    </w:p>
    <w:p w14:paraId="7937AF30" w14:textId="77777777" w:rsidR="003C16E8" w:rsidRPr="003C16E8" w:rsidRDefault="003C16E8" w:rsidP="003C16E8">
      <w:pPr>
        <w:rPr>
          <w:lang w:val="en-US"/>
        </w:rPr>
      </w:pPr>
    </w:p>
    <w:sectPr w:rsidR="003C16E8" w:rsidRPr="003C16E8" w:rsidSect="00C059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9D4130"/>
    <w:multiLevelType w:val="hybridMultilevel"/>
    <w:tmpl w:val="0DAAB8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930932"/>
    <w:multiLevelType w:val="hybridMultilevel"/>
    <w:tmpl w:val="B1160E4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1898"/>
    <w:multiLevelType w:val="hybridMultilevel"/>
    <w:tmpl w:val="6FBC02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02DA4"/>
    <w:multiLevelType w:val="hybridMultilevel"/>
    <w:tmpl w:val="4DB235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E8"/>
    <w:rsid w:val="00187799"/>
    <w:rsid w:val="0019322F"/>
    <w:rsid w:val="00262574"/>
    <w:rsid w:val="003C16E8"/>
    <w:rsid w:val="00584BDD"/>
    <w:rsid w:val="007620F3"/>
    <w:rsid w:val="007D0CAF"/>
    <w:rsid w:val="008947D7"/>
    <w:rsid w:val="008C1AC9"/>
    <w:rsid w:val="0091125E"/>
    <w:rsid w:val="009F66DB"/>
    <w:rsid w:val="00A91CAB"/>
    <w:rsid w:val="00AA143E"/>
    <w:rsid w:val="00BF4C81"/>
    <w:rsid w:val="00C05979"/>
    <w:rsid w:val="00D9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7FC4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C16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C16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C16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C1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C1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C1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genavstand">
    <w:name w:val="No Spacing"/>
    <w:uiPriority w:val="1"/>
    <w:qFormat/>
    <w:rsid w:val="003C16E8"/>
  </w:style>
  <w:style w:type="paragraph" w:styleId="Listeavsnitt">
    <w:name w:val="List Paragraph"/>
    <w:basedOn w:val="Normal"/>
    <w:uiPriority w:val="34"/>
    <w:qFormat/>
    <w:rsid w:val="008C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436</Words>
  <Characters>2314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Hovde</dc:creator>
  <cp:keywords/>
  <dc:description/>
  <cp:lastModifiedBy>Rune Hovde</cp:lastModifiedBy>
  <cp:revision>1</cp:revision>
  <dcterms:created xsi:type="dcterms:W3CDTF">2017-03-23T10:38:00Z</dcterms:created>
  <dcterms:modified xsi:type="dcterms:W3CDTF">2017-03-26T01:12:00Z</dcterms:modified>
</cp:coreProperties>
</file>