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pBdr/>
        <w:spacing w:before="480" w:lineRule="auto"/>
        <w:contextualSpacing w:val="0"/>
        <w:jc w:val="center"/>
        <w:rPr>
          <w:b w:val="1"/>
          <w:sz w:val="46"/>
          <w:szCs w:val="46"/>
        </w:rPr>
      </w:pPr>
      <w:bookmarkStart w:colFirst="0" w:colLast="0" w:name="_tfu0bxfbkm4e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Intervju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Innledning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Hvem vi er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Formål med intervju</w:t>
      </w:r>
    </w:p>
    <w:tbl>
      <w:tblPr>
        <w:tblStyle w:val="Table1"/>
        <w:bidiVisual w:val="0"/>
        <w:tblW w:w="4620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20"/>
        <w:tblGridChange w:id="0">
          <w:tblGrid>
            <w:gridCol w:w="4620"/>
          </w:tblGrid>
        </w:tblGridChange>
      </w:tblGrid>
      <w:tr>
        <w:trPr>
          <w:trHeight w:val="1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 ønsker å finne ut om universitetsstudenter vet når de bør være “offline”, hva det betyr for dem å være offline, samt konsekvensene av å være online i en offline-situasjon.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 om rettigheter / opptak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Samtykkeskjema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Begreps-forklaring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Forklare om sosialt online og offline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 noen situasjoner passer det bedre å sitte med telefonen i hånden, mens andre ganger kreves det at du følger med og er “offline”. Når du er “offline” tillater du ikke teknologien å forstyrre eller distrahere deg fra oppgaven du holder på med. Du har du lagt bort telefon, og skrudd av notifikasjoner og lyd. E-post, SMSer, telefonsamtaler eller andre former for digitale forstyrrelser blir sperret. Selv om du trenger å bruke en PC for å fullføre oppgaven din, kan du fremdeles være “sosialt offline”, selv om oppgaven gjøres online.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2. Oppvarming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Avdekke erfaring og kjennskap til problemstillingen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Hvem er du?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Hva studerer du?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Hvilket år av studiene er du på?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Hvor mange timer er du på nett i løpet av en gjennomsnittlig skoledag?</w:t>
      </w:r>
    </w:p>
    <w:p w:rsidR="00000000" w:rsidDel="00000000" w:rsidP="00000000" w:rsidRDefault="00000000" w:rsidRPr="00000000">
      <w:pPr>
        <w:numPr>
          <w:ilvl w:val="1"/>
          <w:numId w:val="1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 vil ha timer de er tilgjengelige på nett, ikke nødvendigvis sosialt online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Hvilke aktiviteter bruker du mest tid på når du er på nett på skolen?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Generelt, ikke bare sosialt online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Hoveddel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      a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Hva det betyr å være offline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Hva er din definisjon av å være “offline” i skolehverdagen?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Hvorfor?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Hva er din holdning til det å være offline på skolen?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Follow-up: Hva synes du om å være online/offline?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b. </w:t>
      </w:r>
      <w:r w:rsidDel="00000000" w:rsidR="00000000" w:rsidRPr="00000000">
        <w:rPr>
          <w:b w:val="1"/>
          <w:rtl w:val="0"/>
        </w:rPr>
        <w:t xml:space="preserve">Når føler studentene at de bør være offline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Hvilke situasjoner mener du at det er aktuelt å være “sosialt online”?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Hvorfor det?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Hvilke situasjoner mener du det er aktuelt å være “sosial offline”?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Hvorfor det?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 det noen tiltak du tar for å holde deg offline? 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Hvorfor det?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c. Konsekvensene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Hvilke fordeler ser du av å være “sosialt online” i situasjoner du bør være “sosialt offline”?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Hva er de negertive konsekvensene av å være “sosialt online” i situasjoner du burde vært “sosiale offline”?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Avrunding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“Nå er vi ferdig med spørsmålene”</w:t>
      </w:r>
    </w:p>
    <w:p w:rsidR="00000000" w:rsidDel="00000000" w:rsidP="00000000" w:rsidRDefault="00000000" w:rsidRPr="00000000">
      <w:pPr>
        <w:numPr>
          <w:ilvl w:val="1"/>
          <w:numId w:val="16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Har du noe mer å tilføye til det du har sagt?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Takk for tiden din</w:t>
      </w:r>
      <w:r w:rsidDel="00000000" w:rsidR="00000000" w:rsidRPr="00000000">
        <w:rPr>
          <w:rtl w:val="0"/>
        </w:rPr>
      </w:r>
    </w:p>
    <w:sectPr>
      <w:foot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