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</w:rPr>
        <w:t>BIÊN BẢN HỌP GIAO BAN — Công ty TNHH TM&amp;DV ABC</w:t>
      </w:r>
    </w:p>
    <w:p>
      <w:pPr>
        <w:jc w:val="center"/>
      </w:pPr>
      <w:r>
        <w:rPr>
          <w:i/>
        </w:rPr>
        <w:t>MST: 0301234567 — Phân phối thiết bị văn phòng — 45 nhân sự. Tài liệu lập ngày 20/10/2026.</w:t>
      </w:r>
    </w:p>
    <w:p>
      <w:pPr>
        <w:pStyle w:val="Heading1"/>
      </w:pPr>
      <w:r>
        <w:t>Cuộc họp 1: Giao ban tuần 1 T9 — 05/09/2026</w:t>
      </w:r>
    </w:p>
    <w:p>
      <w:r>
        <w:t>Chủ trì: Ông Nguyễn Văn An (CEO)</w:t>
      </w:r>
    </w:p>
    <w:p>
      <w:r>
        <w:t>Thành phần tham dự: Ông Lê Hoàng Giang, Cô Phạm Thị Hạnh, Bà Trần Thị Minh</w:t>
      </w:r>
    </w:p>
    <w:p>
      <w:pPr>
        <w:pStyle w:val="Heading2"/>
      </w:pPr>
      <w:r>
        <w:t>Quyết định</w:t>
      </w:r>
    </w:p>
    <w:p>
      <w:pPr>
        <w:pStyle w:val="ListNumber"/>
      </w:pPr>
      <w:r>
        <w:t>Phê duyệt kế hoạch doanh số tháng 9/2026 ở mức 9,6 tỷ đồng.</w:t>
      </w:r>
    </w:p>
    <w:p>
      <w:pPr>
        <w:pStyle w:val="ListNumber"/>
      </w:pPr>
      <w:r>
        <w:t>Đồng ý siết hạn thanh toán khách hàng mới xuống tối đa 30 ngày.</w:t>
      </w:r>
    </w:p>
    <w:p>
      <w:pPr>
        <w:pStyle w:val="Heading2"/>
      </w:pPr>
      <w:r>
        <w:t>Hạng mục hành động (Action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 phụ trách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Hạn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t>Rà soát 47 hóa đơn T9 và cập nhật trạng thái thu hồi công nợ</w:t>
            </w:r>
          </w:p>
        </w:tc>
        <w:tc>
          <w:tcPr>
            <w:tcW w:type="dxa" w:w="2160"/>
          </w:tcPr>
          <w:p>
            <w:r>
              <w:t>Bà Trần Thị Minh</w:t>
            </w:r>
          </w:p>
        </w:tc>
        <w:tc>
          <w:tcPr>
            <w:tcW w:type="dxa" w:w="2160"/>
          </w:tcPr>
          <w:p>
            <w:r>
              <w:t>12/09/2026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Gửi báo giá cho 4 khách hàng nhóm Proposal</w:t>
            </w:r>
          </w:p>
        </w:tc>
        <w:tc>
          <w:tcPr>
            <w:tcW w:type="dxa" w:w="2160"/>
          </w:tcPr>
          <w:p>
            <w:r>
              <w:t>Ông Lê Hoàng Giang</w:t>
            </w:r>
          </w:p>
        </w:tc>
        <w:tc>
          <w:tcPr>
            <w:tcW w:type="dxa" w:w="2160"/>
          </w:tcPr>
          <w:p>
            <w:r>
              <w:t>10/09/2026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Hoàn thiện kế hoạch tuyển dụng bổ sung 2 nhân sự CUS</w:t>
            </w:r>
          </w:p>
        </w:tc>
        <w:tc>
          <w:tcPr>
            <w:tcW w:type="dxa" w:w="2160"/>
          </w:tcPr>
          <w:p>
            <w:r>
              <w:t>Cô Phạm Thị Hạnh</w:t>
            </w:r>
          </w:p>
        </w:tc>
        <w:tc>
          <w:tcPr>
            <w:tcW w:type="dxa" w:w="2160"/>
          </w:tcPr>
          <w:p>
            <w:r>
              <w:t>15/09/2026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Chuẩn hóa quy trình nghiệm thu giao hàng nội thành</w:t>
            </w:r>
          </w:p>
        </w:tc>
        <w:tc>
          <w:tcPr>
            <w:tcW w:type="dxa" w:w="2160"/>
          </w:tcPr>
          <w:p>
            <w:r>
              <w:t>Ông Lê Hoàng Giang</w:t>
            </w:r>
          </w:p>
        </w:tc>
        <w:tc>
          <w:tcPr>
            <w:tcW w:type="dxa" w:w="2160"/>
          </w:tcPr>
          <w:p>
            <w:r>
              <w:t>11/09/2026</w:t>
            </w:r>
          </w:p>
        </w:tc>
        <w:tc>
          <w:tcPr>
            <w:tcW w:type="dxa" w:w="2160"/>
          </w:tcPr>
          <w:p>
            <w:r>
              <w:t>DONE (trễ hạn)</w:t>
            </w:r>
          </w:p>
        </w:tc>
      </w:tr>
      <w:tr>
        <w:tc>
          <w:tcPr>
            <w:tcW w:type="dxa" w:w="2160"/>
          </w:tcPr>
          <w:p>
            <w:r>
              <w:t>Lập báo cáo dòng tiền dự kiến Q4/2026</w:t>
            </w:r>
          </w:p>
        </w:tc>
        <w:tc>
          <w:tcPr>
            <w:tcW w:type="dxa" w:w="2160"/>
          </w:tcPr>
          <w:p>
            <w:r>
              <w:t>Bà Trần Thị Minh</w:t>
            </w:r>
          </w:p>
        </w:tc>
        <w:tc>
          <w:tcPr>
            <w:tcW w:type="dxa" w:w="2160"/>
          </w:tcPr>
          <w:p>
            <w:r>
              <w:t>18/09/2026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</w:tbl>
    <w:p/>
    <w:p>
      <w:pPr>
        <w:pStyle w:val="Heading1"/>
      </w:pPr>
      <w:r>
        <w:t>Cuộc họp 2: Giao ban tuần 2 T9 — 12/09/2026</w:t>
      </w:r>
    </w:p>
    <w:p>
      <w:r>
        <w:t>Chủ trì: Ông Nguyễn Văn An (CEO)</w:t>
      </w:r>
    </w:p>
    <w:p>
      <w:r>
        <w:t>Thành phần tham dự: Ông Lê Hoàng Giang, Cô Phạm Thị Hạnh, Ông Vũ Đức Thắng</w:t>
      </w:r>
    </w:p>
    <w:p>
      <w:pPr>
        <w:pStyle w:val="Heading2"/>
      </w:pPr>
      <w:r>
        <w:t>Quyết định</w:t>
      </w:r>
    </w:p>
    <w:p>
      <w:pPr>
        <w:pStyle w:val="ListNumber"/>
      </w:pPr>
      <w:r>
        <w:t>Phê duyệt ngân sách OPEX tháng 9 tối đa 1,15 tỷ đồng.</w:t>
      </w:r>
    </w:p>
    <w:p>
      <w:pPr>
        <w:pStyle w:val="Heading2"/>
      </w:pPr>
      <w:r>
        <w:t>Hạng mục hành động (Action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 phụ trách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Hạn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t>Triển khai giao hàng cho 3 hợp đồng ký mới trong tuần</w:t>
            </w:r>
          </w:p>
        </w:tc>
        <w:tc>
          <w:tcPr>
            <w:tcW w:type="dxa" w:w="2160"/>
          </w:tcPr>
          <w:p>
            <w:r>
              <w:t>Ông Vũ Đức Thắng</w:t>
            </w:r>
          </w:p>
        </w:tc>
        <w:tc>
          <w:tcPr>
            <w:tcW w:type="dxa" w:w="2160"/>
          </w:tcPr>
          <w:p>
            <w:r>
              <w:t>16/09/2026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Cập nhật pipeline cơ hội lên hệ thống CRM</w:t>
            </w:r>
          </w:p>
        </w:tc>
        <w:tc>
          <w:tcPr>
            <w:tcW w:type="dxa" w:w="2160"/>
          </w:tcPr>
          <w:p>
            <w:r>
              <w:t>Ông Lê Hoàng Giang</w:t>
            </w:r>
          </w:p>
        </w:tc>
        <w:tc>
          <w:tcPr>
            <w:tcW w:type="dxa" w:w="2160"/>
          </w:tcPr>
          <w:p>
            <w:r>
              <w:t>14/09/2026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Rà soát định mức công việc trên đầu người phòng OPS</w:t>
            </w:r>
          </w:p>
        </w:tc>
        <w:tc>
          <w:tcPr>
            <w:tcW w:type="dxa" w:w="2160"/>
          </w:tcPr>
          <w:p>
            <w:r>
              <w:t>Ông Vũ Đức Thắng</w:t>
            </w:r>
          </w:p>
        </w:tc>
        <w:tc>
          <w:tcPr>
            <w:tcW w:type="dxa" w:w="2160"/>
          </w:tcPr>
          <w:p>
            <w:r>
              <w:t>17/09/2026</w:t>
            </w:r>
          </w:p>
        </w:tc>
        <w:tc>
          <w:tcPr>
            <w:tcW w:type="dxa" w:w="2160"/>
          </w:tcPr>
          <w:p>
            <w:r>
              <w:t>OPEN (quá hạn)</w:t>
            </w:r>
          </w:p>
        </w:tc>
      </w:tr>
      <w:tr>
        <w:tc>
          <w:tcPr>
            <w:tcW w:type="dxa" w:w="2160"/>
          </w:tcPr>
          <w:p>
            <w:r>
              <w:t>Xây dựng bảng lương tháng 9 cho 45 nhân sự</w:t>
            </w:r>
          </w:p>
        </w:tc>
        <w:tc>
          <w:tcPr>
            <w:tcW w:type="dxa" w:w="2160"/>
          </w:tcPr>
          <w:p>
            <w:r>
              <w:t>Cô Phạm Thị Hạnh</w:t>
            </w:r>
          </w:p>
        </w:tc>
        <w:tc>
          <w:tcPr>
            <w:tcW w:type="dxa" w:w="2160"/>
          </w:tcPr>
          <w:p>
            <w:r>
              <w:t>20/09/2026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</w:tbl>
    <w:p/>
    <w:p>
      <w:pPr>
        <w:pStyle w:val="Heading1"/>
      </w:pPr>
      <w:r>
        <w:t>Cuộc họp 3: Giao ban tuần 3 T9 — 19/09/2026</w:t>
      </w:r>
    </w:p>
    <w:p>
      <w:r>
        <w:t>Chủ trì: Ông Nguyễn Văn An (CEO)</w:t>
      </w:r>
    </w:p>
    <w:p>
      <w:r>
        <w:t>Thành phần tham dự: Bà Trần Thị Minh, Cô Phạm Thị Hạnh, Ông Vũ Đức Thắng</w:t>
      </w:r>
    </w:p>
    <w:p>
      <w:pPr>
        <w:pStyle w:val="Heading2"/>
      </w:pPr>
      <w:r>
        <w:t>Quyết định</w:t>
      </w:r>
    </w:p>
    <w:p>
      <w:pPr>
        <w:pStyle w:val="ListNumber"/>
      </w:pPr>
      <w:r>
        <w:t>Thông qua kế hoạch thu hồi công nợ quá hạn trước 31/10/2026.</w:t>
      </w:r>
    </w:p>
    <w:p>
      <w:pPr>
        <w:pStyle w:val="ListNumber"/>
      </w:pPr>
      <w:r>
        <w:t>Phê duyệt mục tiêu KPI/OKR Q4/2026 cho 4 phòng ban.</w:t>
      </w:r>
    </w:p>
    <w:p>
      <w:pPr>
        <w:pStyle w:val="Heading2"/>
      </w:pPr>
      <w:r>
        <w:t>Hạng mục hành động (Action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Người phụ trách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Hạn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Trạng thái</w:t>
            </w:r>
          </w:p>
        </w:tc>
      </w:tr>
      <w:tr>
        <w:tc>
          <w:tcPr>
            <w:tcW w:type="dxa" w:w="2160"/>
          </w:tcPr>
          <w:p>
            <w:r>
              <w:t>Đối chiếu công nợ phải thu 13 tỷ đồng với từng khách hàng</w:t>
            </w:r>
          </w:p>
        </w:tc>
        <w:tc>
          <w:tcPr>
            <w:tcW w:type="dxa" w:w="2160"/>
          </w:tcPr>
          <w:p>
            <w:r>
              <w:t>Bà Trần Thị Minh</w:t>
            </w:r>
          </w:p>
        </w:tc>
        <w:tc>
          <w:tcPr>
            <w:tcW w:type="dxa" w:w="2160"/>
          </w:tcPr>
          <w:p>
            <w:r>
              <w:t>25/09/2026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Gửi thư nhắc thanh toán cho nhóm hóa đơn UNPAID</w:t>
            </w:r>
          </w:p>
        </w:tc>
        <w:tc>
          <w:tcPr>
            <w:tcW w:type="dxa" w:w="2160"/>
          </w:tcPr>
          <w:p>
            <w:r>
              <w:t>Bà Trần Thị Minh</w:t>
            </w:r>
          </w:p>
        </w:tc>
        <w:tc>
          <w:tcPr>
            <w:tcW w:type="dxa" w:w="2160"/>
          </w:tcPr>
          <w:p>
            <w:r>
              <w:t>24/09/2026</w:t>
            </w:r>
          </w:p>
        </w:tc>
        <w:tc>
          <w:tcPr>
            <w:tcW w:type="dxa" w:w="2160"/>
          </w:tcPr>
          <w:p>
            <w:r>
              <w:t>DONE (đúng hạn)</w:t>
            </w:r>
          </w:p>
        </w:tc>
      </w:tr>
      <w:tr>
        <w:tc>
          <w:tcPr>
            <w:tcW w:type="dxa" w:w="2160"/>
          </w:tcPr>
          <w:p>
            <w:r>
              <w:t>Lập kế hoạch đào tạo nội bộ Q4 cho phòng CUS</w:t>
            </w:r>
          </w:p>
        </w:tc>
        <w:tc>
          <w:tcPr>
            <w:tcW w:type="dxa" w:w="2160"/>
          </w:tcPr>
          <w:p>
            <w:r>
              <w:t>Cô Phạm Thị Hạnh</w:t>
            </w:r>
          </w:p>
        </w:tc>
        <w:tc>
          <w:tcPr>
            <w:tcW w:type="dxa" w:w="2160"/>
          </w:tcPr>
          <w:p>
            <w:r>
              <w:t>30/09/2026</w:t>
            </w:r>
          </w:p>
        </w:tc>
        <w:tc>
          <w:tcPr>
            <w:tcW w:type="dxa" w:w="2160"/>
          </w:tcPr>
          <w:p>
            <w:r>
              <w:t>OPEN (quá hạn)</w:t>
            </w:r>
          </w:p>
        </w:tc>
      </w:tr>
      <w:tr>
        <w:tc>
          <w:tcPr>
            <w:tcW w:type="dxa" w:w="2160"/>
          </w:tcPr>
          <w:p>
            <w:r>
              <w:t>Tối ưu lịch giao hàng để giảm số dự án trễ</w:t>
            </w:r>
          </w:p>
        </w:tc>
        <w:tc>
          <w:tcPr>
            <w:tcW w:type="dxa" w:w="2160"/>
          </w:tcPr>
          <w:p>
            <w:r>
              <w:t>Ông Vũ Đức Thắng</w:t>
            </w:r>
          </w:p>
        </w:tc>
        <w:tc>
          <w:tcPr>
            <w:tcW w:type="dxa" w:w="2160"/>
          </w:tcPr>
          <w:p>
            <w:r>
              <w:t>28/09/2026</w:t>
            </w:r>
          </w:p>
        </w:tc>
        <w:tc>
          <w:tcPr>
            <w:tcW w:type="dxa" w:w="2160"/>
          </w:tcPr>
          <w:p>
            <w:r>
              <w:t>OPEN (quá hạn)</w:t>
            </w:r>
          </w:p>
        </w:tc>
      </w:tr>
      <w:tr>
        <w:tc>
          <w:tcPr>
            <w:tcW w:type="dxa" w:w="2160"/>
          </w:tcPr>
          <w:p>
            <w:r>
              <w:t>Hoàn tất kiểm kê kho thiết bị cuối quý 3</w:t>
            </w:r>
          </w:p>
        </w:tc>
        <w:tc>
          <w:tcPr>
            <w:tcW w:type="dxa" w:w="2160"/>
          </w:tcPr>
          <w:p>
            <w:r>
              <w:t>Ông Vũ Đức Thắng</w:t>
            </w:r>
          </w:p>
        </w:tc>
        <w:tc>
          <w:tcPr>
            <w:tcW w:type="dxa" w:w="2160"/>
          </w:tcPr>
          <w:p>
            <w:r>
              <w:t>26/09/2026</w:t>
            </w:r>
          </w:p>
        </w:tc>
        <w:tc>
          <w:tcPr>
            <w:tcW w:type="dxa" w:w="2160"/>
          </w:tcPr>
          <w:p>
            <w:r>
              <w:t>DONE (trễ hạn)</w:t>
            </w:r>
          </w:p>
        </w:tc>
      </w:tr>
      <w:tr>
        <w:tc>
          <w:tcPr>
            <w:tcW w:type="dxa" w:w="2160"/>
          </w:tcPr>
          <w:p>
            <w:r>
              <w:t>Rà soát nhân sự quá tải và đề xuất điều phối</w:t>
            </w:r>
          </w:p>
        </w:tc>
        <w:tc>
          <w:tcPr>
            <w:tcW w:type="dxa" w:w="2160"/>
          </w:tcPr>
          <w:p>
            <w:r>
              <w:t>Cô Phạm Thị Hạnh</w:t>
            </w:r>
          </w:p>
        </w:tc>
        <w:tc>
          <w:tcPr>
            <w:tcW w:type="dxa" w:w="2160"/>
          </w:tcPr>
          <w:p>
            <w:r>
              <w:t>29/09/2026</w:t>
            </w:r>
          </w:p>
        </w:tc>
        <w:tc>
          <w:tcPr>
            <w:tcW w:type="dxa" w:w="2160"/>
          </w:tcPr>
          <w:p>
            <w:r>
              <w:t>OPEN (quá hạn)</w:t>
            </w:r>
          </w:p>
        </w:tc>
      </w:tr>
    </w:tbl>
    <w:p/>
    <w:p>
      <w:pPr>
        <w:pStyle w:val="Heading1"/>
      </w:pPr>
      <w:r>
        <w:t>Tổng hợp trạng thái action items</w:t>
      </w:r>
    </w:p>
    <w:p>
      <w:r>
        <w:t>Tổng số action items: 15. DONE đúng hạn: 9; DONE trễ hạn: 2; OPEN quá hạn: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