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B01692" w:rsidRDefault="002D47B1" w:rsidP="00283786">
      <w:pPr>
        <w:jc w:val="both"/>
      </w:pPr>
      <w:r>
        <w:t xml:space="preserve">The following issues need to be resolved in </w:t>
      </w:r>
      <w:r w:rsidR="00D247FF">
        <w:t>ExpenseReport</w:t>
      </w:r>
      <w:r w:rsidR="00B01692">
        <w:t xml:space="preserve"> project:</w:t>
      </w:r>
    </w:p>
    <w:p w:rsidR="00D247FF" w:rsidRDefault="00FD33C3" w:rsidP="00D247FF">
      <w:pPr>
        <w:pStyle w:val="ListParagraph"/>
        <w:numPr>
          <w:ilvl w:val="0"/>
          <w:numId w:val="3"/>
        </w:numPr>
        <w:jc w:val="both"/>
      </w:pPr>
      <w:r>
        <w:t>Do we need to move ExchangeRate field from ExpenseDetail to a separate table?</w:t>
      </w:r>
    </w:p>
    <w:p w:rsidR="008B059E" w:rsidRDefault="008B059E" w:rsidP="00D247FF">
      <w:pPr>
        <w:pStyle w:val="ListParagraph"/>
        <w:numPr>
          <w:ilvl w:val="0"/>
          <w:numId w:val="3"/>
        </w:numPr>
        <w:jc w:val="both"/>
      </w:pPr>
      <w:r>
        <w:t>Where to show error message generated when user tries to delete a currency and fails</w:t>
      </w:r>
    </w:p>
    <w:p w:rsidR="00802034" w:rsidRDefault="00802034" w:rsidP="00D247FF">
      <w:pPr>
        <w:pStyle w:val="ListParagraph"/>
        <w:numPr>
          <w:ilvl w:val="0"/>
          <w:numId w:val="3"/>
        </w:numPr>
        <w:jc w:val="both"/>
      </w:pPr>
      <w:r>
        <w:t>‘contact phone’ field is not formatted as expected</w:t>
      </w:r>
    </w:p>
    <w:p w:rsidR="00260672" w:rsidRDefault="00260672" w:rsidP="00D247FF">
      <w:pPr>
        <w:pStyle w:val="ListParagraph"/>
        <w:numPr>
          <w:ilvl w:val="0"/>
          <w:numId w:val="3"/>
        </w:numPr>
        <w:jc w:val="both"/>
      </w:pPr>
      <w:r>
        <w:t>Initially selection fields</w:t>
      </w:r>
      <w:r w:rsidR="0042600C">
        <w:t xml:space="preserve"> are</w:t>
      </w:r>
      <w:r>
        <w:t xml:space="preserve"> being set to first selection value</w:t>
      </w:r>
      <w:r w:rsidR="0042600C">
        <w:t>. S</w:t>
      </w:r>
      <w:r>
        <w:t>hould be empty instead.</w:t>
      </w:r>
    </w:p>
    <w:p w:rsidR="0042600C" w:rsidRDefault="0042600C" w:rsidP="00D247FF">
      <w:pPr>
        <w:pStyle w:val="ListParagraph"/>
        <w:numPr>
          <w:ilvl w:val="0"/>
          <w:numId w:val="3"/>
        </w:numPr>
        <w:jc w:val="both"/>
      </w:pPr>
      <w:r>
        <w:t>Check referential integrity when we delete a record and modify the behavior if necessary, that is decide prevent deleting a record if it has child records or delete child records as well</w:t>
      </w:r>
    </w:p>
    <w:p w:rsidR="0021203C" w:rsidRDefault="0021203C" w:rsidP="00D247FF">
      <w:pPr>
        <w:pStyle w:val="ListParagraph"/>
        <w:numPr>
          <w:ilvl w:val="0"/>
          <w:numId w:val="3"/>
        </w:numPr>
        <w:jc w:val="both"/>
      </w:pPr>
      <w:r>
        <w:t>Hide ‘vendor’ company in the companies list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Expense Statues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User Types</w:t>
      </w:r>
    </w:p>
    <w:p w:rsidR="000D451C" w:rsidRDefault="000D451C" w:rsidP="00D247FF">
      <w:pPr>
        <w:pStyle w:val="ListParagraph"/>
        <w:numPr>
          <w:ilvl w:val="0"/>
          <w:numId w:val="3"/>
        </w:numPr>
        <w:jc w:val="both"/>
      </w:pPr>
      <w:r>
        <w:t>Define the default value of expense_id of ExpenseDetail model</w:t>
      </w:r>
    </w:p>
    <w:p w:rsidR="007175C3" w:rsidRDefault="007175C3" w:rsidP="00D247FF">
      <w:pPr>
        <w:pStyle w:val="ListParagraph"/>
        <w:numPr>
          <w:ilvl w:val="0"/>
          <w:numId w:val="3"/>
        </w:numPr>
        <w:jc w:val="both"/>
      </w:pPr>
      <w:r>
        <w:t>Remove all id fields from attr_accessible</w:t>
      </w:r>
    </w:p>
    <w:p w:rsidR="006707F3" w:rsidRDefault="006707F3" w:rsidP="00D247FF">
      <w:pPr>
        <w:pStyle w:val="ListParagraph"/>
        <w:numPr>
          <w:ilvl w:val="0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895923" w:rsidRDefault="00895923" w:rsidP="00D247FF">
      <w:pPr>
        <w:pStyle w:val="ListParagraph"/>
        <w:numPr>
          <w:ilvl w:val="0"/>
          <w:numId w:val="3"/>
        </w:numPr>
        <w:jc w:val="both"/>
      </w:pPr>
      <w:r>
        <w:t>Implement SSL in production</w:t>
      </w:r>
      <w:r w:rsidR="00ED450A">
        <w:t xml:space="preserve"> (see description in Rails tutorial in </w:t>
      </w:r>
      <w:hyperlink r:id="rId5" w:anchor="sec:deploying_to_production_with_ssl" w:history="1">
        <w:r w:rsidR="00ED450A">
          <w:rPr>
            <w:rStyle w:val="Hyperlink"/>
          </w:rPr>
          <w:t>Section 7.4.4</w:t>
        </w:r>
      </w:hyperlink>
      <w:r w:rsidR="00ED450A">
        <w:t>.)</w:t>
      </w:r>
    </w:p>
    <w:p w:rsidR="00EA32F7" w:rsidRPr="006806DC" w:rsidRDefault="00EA32F7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6806DC" w:rsidRPr="004862CD" w:rsidRDefault="006806DC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4862CD" w:rsidRPr="0062273D" w:rsidRDefault="004862CD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validation that checks that ‘</w:t>
      </w:r>
      <w:proofErr w:type="spellStart"/>
      <w:r>
        <w:rPr>
          <w:rStyle w:val="HTMLCode"/>
          <w:rFonts w:eastAsiaTheme="majorEastAsia"/>
        </w:rPr>
        <w:t>vendor_admin</w:t>
      </w:r>
      <w:proofErr w:type="spellEnd"/>
      <w:r>
        <w:rPr>
          <w:rStyle w:val="HTMLCode"/>
          <w:rFonts w:eastAsiaTheme="majorEastAsia"/>
        </w:rPr>
        <w:t>’ user type can be selected only if the company is vendor</w:t>
      </w:r>
    </w:p>
    <w:p w:rsidR="003E611D" w:rsidRPr="0047719B" w:rsidRDefault="003E611D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47719B" w:rsidRPr="00DF42FB" w:rsidRDefault="0047719B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DF42FB" w:rsidRPr="003E611D" w:rsidRDefault="00DF42FB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sectPr w:rsidR="00DF42FB" w:rsidRPr="003E611D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23545"/>
    <w:rsid w:val="00024158"/>
    <w:rsid w:val="000676EE"/>
    <w:rsid w:val="000D0FDE"/>
    <w:rsid w:val="000D451C"/>
    <w:rsid w:val="000F0947"/>
    <w:rsid w:val="001364DB"/>
    <w:rsid w:val="00183964"/>
    <w:rsid w:val="001C4907"/>
    <w:rsid w:val="001D469D"/>
    <w:rsid w:val="001E5939"/>
    <w:rsid w:val="0021203C"/>
    <w:rsid w:val="002264C1"/>
    <w:rsid w:val="0023755A"/>
    <w:rsid w:val="00260672"/>
    <w:rsid w:val="00283786"/>
    <w:rsid w:val="002D47B1"/>
    <w:rsid w:val="00325C0B"/>
    <w:rsid w:val="00341245"/>
    <w:rsid w:val="003E611D"/>
    <w:rsid w:val="003F6D5A"/>
    <w:rsid w:val="0042600C"/>
    <w:rsid w:val="0047328B"/>
    <w:rsid w:val="0047719B"/>
    <w:rsid w:val="004862CD"/>
    <w:rsid w:val="005001B2"/>
    <w:rsid w:val="0056278C"/>
    <w:rsid w:val="005C0D2D"/>
    <w:rsid w:val="005C2A3E"/>
    <w:rsid w:val="005C5D49"/>
    <w:rsid w:val="00607686"/>
    <w:rsid w:val="00621979"/>
    <w:rsid w:val="0062273D"/>
    <w:rsid w:val="006707F3"/>
    <w:rsid w:val="00674D69"/>
    <w:rsid w:val="006806DC"/>
    <w:rsid w:val="00686919"/>
    <w:rsid w:val="006E1A7F"/>
    <w:rsid w:val="0070503D"/>
    <w:rsid w:val="007175C3"/>
    <w:rsid w:val="007326A5"/>
    <w:rsid w:val="00785D8B"/>
    <w:rsid w:val="007F0DF2"/>
    <w:rsid w:val="00802034"/>
    <w:rsid w:val="00895923"/>
    <w:rsid w:val="008B059E"/>
    <w:rsid w:val="008C0E12"/>
    <w:rsid w:val="008D1314"/>
    <w:rsid w:val="008F6D47"/>
    <w:rsid w:val="00901EF7"/>
    <w:rsid w:val="0092223D"/>
    <w:rsid w:val="0094368E"/>
    <w:rsid w:val="00975561"/>
    <w:rsid w:val="009E01AB"/>
    <w:rsid w:val="00A35510"/>
    <w:rsid w:val="00AB558D"/>
    <w:rsid w:val="00AC6931"/>
    <w:rsid w:val="00AF6558"/>
    <w:rsid w:val="00B01692"/>
    <w:rsid w:val="00B1563A"/>
    <w:rsid w:val="00B97B42"/>
    <w:rsid w:val="00BE786E"/>
    <w:rsid w:val="00C5186D"/>
    <w:rsid w:val="00C9454B"/>
    <w:rsid w:val="00D04CD2"/>
    <w:rsid w:val="00D11A7C"/>
    <w:rsid w:val="00D247FF"/>
    <w:rsid w:val="00D66A7F"/>
    <w:rsid w:val="00DA6059"/>
    <w:rsid w:val="00DD3B32"/>
    <w:rsid w:val="00DF42FB"/>
    <w:rsid w:val="00E33956"/>
    <w:rsid w:val="00E43E83"/>
    <w:rsid w:val="00EA32F7"/>
    <w:rsid w:val="00ED450A"/>
    <w:rsid w:val="00F15054"/>
    <w:rsid w:val="00F35609"/>
    <w:rsid w:val="00F90489"/>
    <w:rsid w:val="00FA6396"/>
    <w:rsid w:val="00FB20C3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by.railstutorial.org/chapters/sign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49</cp:revision>
  <dcterms:created xsi:type="dcterms:W3CDTF">2012-04-23T19:39:00Z</dcterms:created>
  <dcterms:modified xsi:type="dcterms:W3CDTF">2012-07-24T23:38:00Z</dcterms:modified>
</cp:coreProperties>
</file>