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4B7B" w14:textId="3984D836" w:rsidR="003A0C17" w:rsidRDefault="003A0C17" w:rsidP="003A0C17">
      <w:pPr>
        <w:jc w:val="center"/>
        <w:rPr>
          <w:b/>
          <w:bCs/>
        </w:rPr>
      </w:pPr>
      <w:r w:rsidRPr="003A0C17">
        <w:rPr>
          <w:b/>
          <w:bCs/>
        </w:rPr>
        <w:t>Report on COVID-19 in the United States</w:t>
      </w:r>
    </w:p>
    <w:p w14:paraId="41438F5A" w14:textId="34BA1884" w:rsidR="003A0C17" w:rsidRPr="003A0C17" w:rsidRDefault="003A0C17" w:rsidP="003A0C17">
      <w:pPr>
        <w:rPr>
          <w:b/>
          <w:bCs/>
        </w:rPr>
      </w:pPr>
      <w:r w:rsidRPr="003A0C17">
        <w:rPr>
          <w:b/>
          <w:bCs/>
        </w:rPr>
        <w:t>Introduction</w:t>
      </w:r>
    </w:p>
    <w:p w14:paraId="57DF432A" w14:textId="77777777" w:rsidR="003A0C17" w:rsidRPr="003A0C17" w:rsidRDefault="003A0C17" w:rsidP="003A0C17">
      <w:r w:rsidRPr="003A0C17">
        <w:t>The COVID-19 pandemic has profoundly affected countries worldwide, with the United States being one of the most significantly impacted nations. This report provides a comprehensive overview of the situation in the US, based on various metrics, including total cases, deaths, recoveries, and new cases over time.</w:t>
      </w:r>
    </w:p>
    <w:p w14:paraId="2B208970" w14:textId="77777777" w:rsidR="003A0C17" w:rsidRDefault="003A0C17" w:rsidP="003A0C17">
      <w:pPr>
        <w:rPr>
          <w:b/>
          <w:bCs/>
        </w:rPr>
      </w:pPr>
      <w:r w:rsidRPr="003A0C17">
        <w:rPr>
          <w:b/>
          <w:bCs/>
        </w:rPr>
        <w:t>Total Cases</w:t>
      </w:r>
    </w:p>
    <w:p w14:paraId="61FDA1D5" w14:textId="55B17F94" w:rsidR="003A0C17" w:rsidRPr="003A0C17" w:rsidRDefault="003A0C17" w:rsidP="003A0C17">
      <w:pPr>
        <w:rPr>
          <w:b/>
          <w:bCs/>
        </w:rPr>
      </w:pPr>
      <w:r>
        <w:rPr>
          <w:noProof/>
        </w:rPr>
        <w:drawing>
          <wp:inline distT="0" distB="0" distL="0" distR="0" wp14:anchorId="157841E9" wp14:editId="7BFF4656">
            <wp:extent cx="5943600" cy="4245610"/>
            <wp:effectExtent l="0" t="0" r="0" b="2540"/>
            <wp:docPr id="16074600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6003" name="Picture 1" descr="A graph of different colored ba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A4545BD" w14:textId="77777777" w:rsidR="003A0C17" w:rsidRPr="003A0C17" w:rsidRDefault="003A0C17" w:rsidP="003A0C17">
      <w:r w:rsidRPr="003A0C17">
        <w:t>The United States has reported a significantly higher number of total COVID-19 cases compared to other countries. The bar graph highlights that the US leads with over 5 million confirmed cases, followed by Brazil and India, which have reported over 3 million and 2 million cases, respectively. The stark difference in the number of cases between the US and other countries illustrates the widespread nature of the virus within its borders.</w:t>
      </w:r>
    </w:p>
    <w:p w14:paraId="3B5A8DB9" w14:textId="77777777" w:rsidR="003A0C17" w:rsidRDefault="003A0C17">
      <w:pPr>
        <w:rPr>
          <w:b/>
          <w:bCs/>
        </w:rPr>
      </w:pPr>
      <w:r>
        <w:rPr>
          <w:b/>
          <w:bCs/>
        </w:rPr>
        <w:br w:type="page"/>
      </w:r>
    </w:p>
    <w:p w14:paraId="6E91120A" w14:textId="5E77F764" w:rsidR="003A0C17" w:rsidRDefault="003A0C17" w:rsidP="003A0C17">
      <w:pPr>
        <w:rPr>
          <w:b/>
          <w:bCs/>
        </w:rPr>
      </w:pPr>
      <w:r w:rsidRPr="003A0C17">
        <w:rPr>
          <w:b/>
          <w:bCs/>
        </w:rPr>
        <w:lastRenderedPageBreak/>
        <w:t>Total Deaths</w:t>
      </w:r>
    </w:p>
    <w:p w14:paraId="3623D1AC" w14:textId="32693D10" w:rsidR="003A0C17" w:rsidRPr="003A0C17" w:rsidRDefault="003A0C17" w:rsidP="003A0C17">
      <w:pPr>
        <w:rPr>
          <w:b/>
          <w:bCs/>
        </w:rPr>
      </w:pPr>
      <w:r>
        <w:rPr>
          <w:noProof/>
        </w:rPr>
        <w:drawing>
          <wp:inline distT="0" distB="0" distL="0" distR="0" wp14:anchorId="0A584C8F" wp14:editId="55454BC0">
            <wp:extent cx="5943600" cy="4245610"/>
            <wp:effectExtent l="0" t="0" r="0" b="2540"/>
            <wp:docPr id="123381091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10914" name="Picture 2" descr="A graph of different colored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E6DF42E" w14:textId="77777777" w:rsidR="003A0C17" w:rsidRPr="003A0C17" w:rsidRDefault="003A0C17" w:rsidP="003A0C17">
      <w:r w:rsidRPr="003A0C17">
        <w:t>The impact of COVID-19 on mortality is also severe in the United States. The bar graph for total deaths shows that the US has experienced the highest number of deaths, with over 160,000 fatalities. This number far exceeds the death toll in other highly affected countries, highlighting the severity of the pandemic in the US.</w:t>
      </w:r>
    </w:p>
    <w:p w14:paraId="32C4808F" w14:textId="77777777" w:rsidR="003A0C17" w:rsidRDefault="003A0C17">
      <w:pPr>
        <w:rPr>
          <w:b/>
          <w:bCs/>
        </w:rPr>
      </w:pPr>
      <w:r>
        <w:rPr>
          <w:b/>
          <w:bCs/>
        </w:rPr>
        <w:br w:type="page"/>
      </w:r>
    </w:p>
    <w:p w14:paraId="6B3D6DF0" w14:textId="6EC265B3" w:rsidR="003A0C17" w:rsidRDefault="003A0C17" w:rsidP="003A0C17">
      <w:pPr>
        <w:rPr>
          <w:b/>
          <w:bCs/>
        </w:rPr>
      </w:pPr>
      <w:r w:rsidRPr="003A0C17">
        <w:rPr>
          <w:b/>
          <w:bCs/>
        </w:rPr>
        <w:lastRenderedPageBreak/>
        <w:t>Total Recovered</w:t>
      </w:r>
    </w:p>
    <w:p w14:paraId="78BE0DC4" w14:textId="16BF45C3" w:rsidR="003A0C17" w:rsidRPr="003A0C17" w:rsidRDefault="003A0C17" w:rsidP="003A0C17">
      <w:pPr>
        <w:rPr>
          <w:b/>
          <w:bCs/>
        </w:rPr>
      </w:pPr>
      <w:r>
        <w:rPr>
          <w:noProof/>
        </w:rPr>
        <w:drawing>
          <wp:inline distT="0" distB="0" distL="0" distR="0" wp14:anchorId="42E4125F" wp14:editId="288E1B84">
            <wp:extent cx="5943600" cy="4245610"/>
            <wp:effectExtent l="0" t="0" r="0" b="2540"/>
            <wp:docPr id="1223031966"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31966" name="Picture 3" descr="A graph of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EAF793D" w14:textId="77777777" w:rsidR="003A0C17" w:rsidRPr="003A0C17" w:rsidRDefault="003A0C17" w:rsidP="003A0C17">
      <w:r w:rsidRPr="003A0C17">
        <w:t xml:space="preserve">In terms of recoveries, the US has a considerable number of recoveries, but it still </w:t>
      </w:r>
      <w:proofErr w:type="gramStart"/>
      <w:r w:rsidRPr="003A0C17">
        <w:t>lags behind</w:t>
      </w:r>
      <w:proofErr w:type="gramEnd"/>
      <w:r w:rsidRPr="003A0C17">
        <w:t xml:space="preserve"> Brazil in this regard. The bar graph shows that the total recoveries in the US are around 2.5 million, indicating a significant portion of the infected population has recovered. However, the high number of total cases still overshadows the recoveries.</w:t>
      </w:r>
    </w:p>
    <w:p w14:paraId="771EAFE8" w14:textId="77777777" w:rsidR="003A0C17" w:rsidRDefault="003A0C17">
      <w:pPr>
        <w:rPr>
          <w:b/>
          <w:bCs/>
        </w:rPr>
      </w:pPr>
      <w:r>
        <w:rPr>
          <w:b/>
          <w:bCs/>
        </w:rPr>
        <w:br w:type="page"/>
      </w:r>
    </w:p>
    <w:p w14:paraId="1CCAE61D" w14:textId="3463E396" w:rsidR="003A0C17" w:rsidRDefault="003A0C17" w:rsidP="003A0C17">
      <w:pPr>
        <w:rPr>
          <w:b/>
          <w:bCs/>
        </w:rPr>
      </w:pPr>
      <w:r w:rsidRPr="003A0C17">
        <w:rPr>
          <w:b/>
          <w:bCs/>
        </w:rPr>
        <w:lastRenderedPageBreak/>
        <w:t>Regional Distribution</w:t>
      </w:r>
    </w:p>
    <w:p w14:paraId="3BAEEACD" w14:textId="4F9DDC50" w:rsidR="003A0C17" w:rsidRPr="003A0C17" w:rsidRDefault="003A0C17" w:rsidP="003A0C17">
      <w:pPr>
        <w:rPr>
          <w:b/>
          <w:bCs/>
        </w:rPr>
      </w:pPr>
      <w:r>
        <w:rPr>
          <w:noProof/>
        </w:rPr>
        <w:drawing>
          <wp:inline distT="0" distB="0" distL="0" distR="0" wp14:anchorId="7619D961" wp14:editId="023094C6">
            <wp:extent cx="5943600" cy="4245610"/>
            <wp:effectExtent l="0" t="0" r="0" b="2540"/>
            <wp:docPr id="889209583" name="Picture 4" descr="A graph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9583" name="Picture 4" descr="A graph of different colored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EEAAEEB" w14:textId="77777777" w:rsidR="003A0C17" w:rsidRPr="003A0C17" w:rsidRDefault="003A0C17" w:rsidP="003A0C17">
      <w:r w:rsidRPr="003A0C17">
        <w:t>The bubble chart by continent shows that North America, led by the US, has the largest bubble, indicating the highest number of cases among continents. This is followed by South America and Asia. The size of the bubbles correlates with the total number of cases, with North America being the most affected continent.</w:t>
      </w:r>
    </w:p>
    <w:p w14:paraId="147A56E2" w14:textId="77777777" w:rsidR="003A0C17" w:rsidRDefault="003A0C17">
      <w:pPr>
        <w:rPr>
          <w:b/>
          <w:bCs/>
        </w:rPr>
      </w:pPr>
      <w:r>
        <w:rPr>
          <w:b/>
          <w:bCs/>
        </w:rPr>
        <w:br w:type="page"/>
      </w:r>
    </w:p>
    <w:p w14:paraId="7C4532AD" w14:textId="041E2B93" w:rsidR="003A0C17" w:rsidRDefault="003A0C17" w:rsidP="003A0C17">
      <w:pPr>
        <w:rPr>
          <w:b/>
          <w:bCs/>
        </w:rPr>
      </w:pPr>
      <w:r w:rsidRPr="003A0C17">
        <w:rPr>
          <w:b/>
          <w:bCs/>
        </w:rPr>
        <w:lastRenderedPageBreak/>
        <w:t>Trend Over Time</w:t>
      </w:r>
    </w:p>
    <w:p w14:paraId="680F04A4" w14:textId="00CC9576" w:rsidR="003A0C17" w:rsidRPr="003A0C17" w:rsidRDefault="003A0C17" w:rsidP="003A0C17">
      <w:pPr>
        <w:rPr>
          <w:b/>
          <w:bCs/>
        </w:rPr>
      </w:pPr>
      <w:r>
        <w:rPr>
          <w:noProof/>
        </w:rPr>
        <w:drawing>
          <wp:inline distT="0" distB="0" distL="0" distR="0" wp14:anchorId="438E70C3" wp14:editId="71CA9760">
            <wp:extent cx="5943600" cy="3396615"/>
            <wp:effectExtent l="0" t="0" r="0" b="0"/>
            <wp:docPr id="709546947" name="Picture 5" descr="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46947" name="Picture 5" descr="A graph of a number of month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B617BA" w14:textId="77777777" w:rsidR="003A0C17" w:rsidRPr="003A0C17" w:rsidRDefault="003A0C17" w:rsidP="003A0C17">
      <w:r w:rsidRPr="003A0C17">
        <w:t>The line graph depicting confirmed cases over time reveals a rapid increase in the number of cases, starting from a few cases in February 2020 and reaching over 4 million by August 2020. The steep incline in the graph indicates the aggressive spread of the virus over the months.</w:t>
      </w:r>
    </w:p>
    <w:p w14:paraId="79D9E9FB" w14:textId="77777777" w:rsidR="003A0C17" w:rsidRDefault="003A0C17">
      <w:pPr>
        <w:rPr>
          <w:b/>
          <w:bCs/>
        </w:rPr>
      </w:pPr>
      <w:r>
        <w:rPr>
          <w:b/>
          <w:bCs/>
        </w:rPr>
        <w:br w:type="page"/>
      </w:r>
    </w:p>
    <w:p w14:paraId="35B8FE3B" w14:textId="70B56468" w:rsidR="003A0C17" w:rsidRDefault="003A0C17" w:rsidP="003A0C17">
      <w:pPr>
        <w:rPr>
          <w:b/>
          <w:bCs/>
        </w:rPr>
      </w:pPr>
      <w:r w:rsidRPr="003A0C17">
        <w:rPr>
          <w:b/>
          <w:bCs/>
        </w:rPr>
        <w:lastRenderedPageBreak/>
        <w:t>Recovery and Mortality Trends</w:t>
      </w:r>
    </w:p>
    <w:p w14:paraId="431B15C8" w14:textId="1CCC409F" w:rsidR="003A0C17" w:rsidRDefault="003A0C17" w:rsidP="003A0C17">
      <w:pPr>
        <w:rPr>
          <w:b/>
          <w:bCs/>
        </w:rPr>
      </w:pPr>
      <w:r>
        <w:rPr>
          <w:noProof/>
        </w:rPr>
        <w:drawing>
          <wp:inline distT="0" distB="0" distL="0" distR="0" wp14:anchorId="62D7DAD4" wp14:editId="6FF04C8B">
            <wp:extent cx="5943600" cy="3396615"/>
            <wp:effectExtent l="0" t="0" r="0" b="0"/>
            <wp:docPr id="1409606833" name="Picture 6"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06833" name="Picture 6" descr="A graph showing the growth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1043F8FD" w14:textId="00D59F8E" w:rsidR="003A0C17" w:rsidRPr="003A0C17" w:rsidRDefault="003A0C17" w:rsidP="003A0C17">
      <w:pPr>
        <w:rPr>
          <w:b/>
          <w:bCs/>
        </w:rPr>
      </w:pPr>
      <w:r>
        <w:rPr>
          <w:noProof/>
        </w:rPr>
        <w:drawing>
          <wp:inline distT="0" distB="0" distL="0" distR="0" wp14:anchorId="1E56B932" wp14:editId="05FFC6AC">
            <wp:extent cx="5943600" cy="3396615"/>
            <wp:effectExtent l="0" t="0" r="0" b="0"/>
            <wp:docPr id="785184198" name="Picture 7" descr="A graph showing the growth of the us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4198" name="Picture 7" descr="A graph showing the growth of the us deat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14FDF81A" w14:textId="77777777" w:rsidR="003A0C17" w:rsidRPr="003A0C17" w:rsidRDefault="003A0C17" w:rsidP="003A0C17">
      <w:r w:rsidRPr="003A0C17">
        <w:t>The recovery chart shows a gradual increase in the number of recoveries, with a sharp rise from May 2020 onwards, reaching over 1.2 million recoveries by August 2020. The deaths chart also shows a concerning trend, with the number of deaths steadily increasing, indicating the fatal impact of the virus.</w:t>
      </w:r>
    </w:p>
    <w:p w14:paraId="71676DF4" w14:textId="77777777" w:rsidR="003A0C17" w:rsidRDefault="003A0C17">
      <w:pPr>
        <w:rPr>
          <w:b/>
          <w:bCs/>
        </w:rPr>
      </w:pPr>
      <w:r>
        <w:rPr>
          <w:b/>
          <w:bCs/>
        </w:rPr>
        <w:br w:type="page"/>
      </w:r>
    </w:p>
    <w:p w14:paraId="6E23A8AD" w14:textId="40755C6C" w:rsidR="003A0C17" w:rsidRDefault="003A0C17" w:rsidP="003A0C17">
      <w:pPr>
        <w:rPr>
          <w:b/>
          <w:bCs/>
        </w:rPr>
      </w:pPr>
      <w:r w:rsidRPr="003A0C17">
        <w:rPr>
          <w:b/>
          <w:bCs/>
        </w:rPr>
        <w:lastRenderedPageBreak/>
        <w:t>New Cases</w:t>
      </w:r>
    </w:p>
    <w:p w14:paraId="16A2BC2E" w14:textId="40A6D76F" w:rsidR="003A0C17" w:rsidRPr="003A0C17" w:rsidRDefault="003A0C17" w:rsidP="003A0C17">
      <w:pPr>
        <w:rPr>
          <w:b/>
          <w:bCs/>
        </w:rPr>
      </w:pPr>
      <w:r>
        <w:rPr>
          <w:noProof/>
        </w:rPr>
        <w:drawing>
          <wp:inline distT="0" distB="0" distL="0" distR="0" wp14:anchorId="5BA3846E" wp14:editId="33E24BE4">
            <wp:extent cx="5943600" cy="3396615"/>
            <wp:effectExtent l="0" t="0" r="0" b="0"/>
            <wp:docPr id="2031120434" name="Picture 8"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0434" name="Picture 8" descr="A graph of a line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90AEDA1" w14:textId="77777777" w:rsidR="003A0C17" w:rsidRPr="003A0C17" w:rsidRDefault="003A0C17" w:rsidP="003A0C17">
      <w:r w:rsidRPr="003A0C17">
        <w:t>The graph of new cases by date shows fluctuations, with noticeable peaks and troughs. The trend line indicates an upward trajectory in the number of new cases, with significant increases observed in July and August 2020. This pattern suggests ongoing community transmission and the challenge of controlling the virus's spread.</w:t>
      </w:r>
    </w:p>
    <w:p w14:paraId="634B3232" w14:textId="77777777" w:rsidR="003A0C17" w:rsidRPr="003A0C17" w:rsidRDefault="003A0C17" w:rsidP="003A0C17">
      <w:pPr>
        <w:rPr>
          <w:b/>
          <w:bCs/>
        </w:rPr>
      </w:pPr>
      <w:r w:rsidRPr="003A0C17">
        <w:rPr>
          <w:b/>
          <w:bCs/>
        </w:rPr>
        <w:t>Conclusion</w:t>
      </w:r>
    </w:p>
    <w:p w14:paraId="56D199E7" w14:textId="77777777" w:rsidR="003A0C17" w:rsidRPr="003A0C17" w:rsidRDefault="003A0C17" w:rsidP="003A0C17">
      <w:r w:rsidRPr="003A0C17">
        <w:t>The COVID-19 situation in the United States is characterized by a high number of cases, deaths, and a substantial number of recoveries. The country's statistics highlight the severe impact of the pandemic, with the US leading in most metrics compared to other countries. The data suggests a need for continuous efforts in public health measures, vaccination, and effective healthcare responses to manage the situation.</w:t>
      </w:r>
    </w:p>
    <w:p w14:paraId="4907CD0A" w14:textId="5F60C7AF" w:rsidR="00125EBB" w:rsidRDefault="00125EBB"/>
    <w:sectPr w:rsidR="0012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17"/>
    <w:rsid w:val="00014641"/>
    <w:rsid w:val="00125EBB"/>
    <w:rsid w:val="003A0C17"/>
    <w:rsid w:val="00965FBF"/>
    <w:rsid w:val="00B2640F"/>
    <w:rsid w:val="00D4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B7D1"/>
  <w15:chartTrackingRefBased/>
  <w15:docId w15:val="{090B619F-8F37-4AA8-B053-51A3494F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C17"/>
    <w:rPr>
      <w:rFonts w:eastAsiaTheme="majorEastAsia" w:cstheme="majorBidi"/>
      <w:color w:val="272727" w:themeColor="text1" w:themeTint="D8"/>
    </w:rPr>
  </w:style>
  <w:style w:type="paragraph" w:styleId="Title">
    <w:name w:val="Title"/>
    <w:basedOn w:val="Normal"/>
    <w:next w:val="Normal"/>
    <w:link w:val="TitleChar"/>
    <w:uiPriority w:val="10"/>
    <w:qFormat/>
    <w:rsid w:val="003A0C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C17"/>
    <w:pPr>
      <w:spacing w:before="160"/>
      <w:jc w:val="center"/>
    </w:pPr>
    <w:rPr>
      <w:i/>
      <w:iCs/>
      <w:color w:val="404040" w:themeColor="text1" w:themeTint="BF"/>
    </w:rPr>
  </w:style>
  <w:style w:type="character" w:customStyle="1" w:styleId="QuoteChar">
    <w:name w:val="Quote Char"/>
    <w:basedOn w:val="DefaultParagraphFont"/>
    <w:link w:val="Quote"/>
    <w:uiPriority w:val="29"/>
    <w:rsid w:val="003A0C17"/>
    <w:rPr>
      <w:i/>
      <w:iCs/>
      <w:color w:val="404040" w:themeColor="text1" w:themeTint="BF"/>
    </w:rPr>
  </w:style>
  <w:style w:type="paragraph" w:styleId="ListParagraph">
    <w:name w:val="List Paragraph"/>
    <w:basedOn w:val="Normal"/>
    <w:uiPriority w:val="34"/>
    <w:qFormat/>
    <w:rsid w:val="003A0C17"/>
    <w:pPr>
      <w:ind w:left="720"/>
      <w:contextualSpacing/>
    </w:pPr>
  </w:style>
  <w:style w:type="character" w:styleId="IntenseEmphasis">
    <w:name w:val="Intense Emphasis"/>
    <w:basedOn w:val="DefaultParagraphFont"/>
    <w:uiPriority w:val="21"/>
    <w:qFormat/>
    <w:rsid w:val="003A0C17"/>
    <w:rPr>
      <w:i/>
      <w:iCs/>
      <w:color w:val="0F4761" w:themeColor="accent1" w:themeShade="BF"/>
    </w:rPr>
  </w:style>
  <w:style w:type="paragraph" w:styleId="IntenseQuote">
    <w:name w:val="Intense Quote"/>
    <w:basedOn w:val="Normal"/>
    <w:next w:val="Normal"/>
    <w:link w:val="IntenseQuoteChar"/>
    <w:uiPriority w:val="30"/>
    <w:qFormat/>
    <w:rsid w:val="003A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C17"/>
    <w:rPr>
      <w:i/>
      <w:iCs/>
      <w:color w:val="0F4761" w:themeColor="accent1" w:themeShade="BF"/>
    </w:rPr>
  </w:style>
  <w:style w:type="character" w:styleId="IntenseReference">
    <w:name w:val="Intense Reference"/>
    <w:basedOn w:val="DefaultParagraphFont"/>
    <w:uiPriority w:val="32"/>
    <w:qFormat/>
    <w:rsid w:val="003A0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5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dc:creator>
  <cp:keywords/>
  <dc:description/>
  <cp:lastModifiedBy>Vu Ho</cp:lastModifiedBy>
  <cp:revision>1</cp:revision>
  <dcterms:created xsi:type="dcterms:W3CDTF">2024-08-07T00:12:00Z</dcterms:created>
  <dcterms:modified xsi:type="dcterms:W3CDTF">2024-08-07T00:18:00Z</dcterms:modified>
</cp:coreProperties>
</file>