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F27B5">
      <w:pPr>
        <w:pStyle w:val="2"/>
        <w:keepNext w:val="0"/>
        <w:keepLines w:val="0"/>
        <w:widowControl/>
        <w:suppressLineNumbers w:val="0"/>
      </w:pPr>
      <w:r>
        <w:t>一、 硬件连线步骤</w:t>
      </w:r>
    </w:p>
    <w:p w14:paraId="44AC9B9E">
      <w:pPr>
        <w:pStyle w:val="3"/>
        <w:keepNext w:val="0"/>
        <w:keepLines w:val="0"/>
        <w:widowControl/>
        <w:suppressLineNumbers w:val="0"/>
      </w:pPr>
      <w:r>
        <w:t>1. 单片配置为十进制（8421 BCD码）计数器</w:t>
      </w:r>
    </w:p>
    <w:p w14:paraId="1C8E8C22">
      <w:pPr>
        <w:pStyle w:val="4"/>
        <w:keepNext w:val="0"/>
        <w:keepLines w:val="0"/>
        <w:widowControl/>
        <w:suppressLineNumbers w:val="0"/>
      </w:pPr>
      <w:r>
        <w:t>为了让单片 7490 实现 0-9 的计数，需要将其内部的二进制和五进制部分串联起来：</w:t>
      </w:r>
    </w:p>
    <w:p w14:paraId="62649A91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内部级联：</w:t>
      </w:r>
      <w:r>
        <w:t xml:space="preserve"> 将第一片（个位）的输出端 </w:t>
      </w:r>
      <w:r>
        <w:rPr>
          <w:b/>
          <w:bCs/>
        </w:rPr>
        <w:t>QA（Pin 12）</w:t>
      </w:r>
      <w:r>
        <w:t xml:space="preserve"> 连接到该片的时钟输入端 </w:t>
      </w:r>
      <w:r>
        <w:rPr>
          <w:b/>
          <w:bCs/>
        </w:rPr>
        <w:t>CPB（Pin 1）</w:t>
      </w:r>
      <w:r>
        <w:t>。</w:t>
      </w:r>
    </w:p>
    <w:p w14:paraId="62D1A283">
      <w:pPr>
        <w:pStyle w:val="4"/>
        <w:keepNext w:val="0"/>
        <w:keepLines w:val="0"/>
        <w:widowControl/>
        <w:suppressLineNumbers w:val="0"/>
        <w:ind w:left="720"/>
      </w:pPr>
      <w:r>
        <w:t xml:space="preserve">对第二片（十位）重复同样的内部连线：将其 </w:t>
      </w:r>
      <w:r>
        <w:rPr>
          <w:b/>
          <w:bCs/>
        </w:rPr>
        <w:t>QA（Pin 12）</w:t>
      </w:r>
      <w:r>
        <w:t xml:space="preserve"> 连接到其 </w:t>
      </w:r>
      <w:r>
        <w:rPr>
          <w:b/>
          <w:bCs/>
        </w:rPr>
        <w:t>CPB（Pin 1）</w:t>
      </w:r>
      <w:r>
        <w:t>。</w:t>
      </w:r>
    </w:p>
    <w:p w14:paraId="25626A59">
      <w:pPr>
        <w:pStyle w:val="3"/>
        <w:keepNext w:val="0"/>
        <w:keepLines w:val="0"/>
        <w:widowControl/>
        <w:suppressLineNumbers w:val="0"/>
      </w:pPr>
      <w:r>
        <w:t>2. 两片 7490 之间的进位级联</w:t>
      </w:r>
    </w:p>
    <w:p w14:paraId="6C680C1B">
      <w:pPr>
        <w:pStyle w:val="4"/>
        <w:keepNext w:val="0"/>
        <w:keepLines w:val="0"/>
        <w:widowControl/>
        <w:suppressLineNumbers w:val="0"/>
      </w:pPr>
      <w:r>
        <w:t>百进制计数器需要个位满 10 时向十位进 1。因为 7490 是下降沿有效，当个位从 9（BCD码 1001）变回 0（BCD码 0000）时，最高位 QD 会产生一个由高到低的“下降沿”。</w:t>
      </w:r>
    </w:p>
    <w:p w14:paraId="6843B78B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级联连线：</w:t>
      </w:r>
      <w:r>
        <w:t xml:space="preserve"> 将个位 7490 的最高位输出端 </w:t>
      </w:r>
      <w:r>
        <w:rPr>
          <w:b/>
          <w:bCs/>
        </w:rPr>
        <w:t>QD（Pin 11）</w:t>
      </w:r>
      <w:r>
        <w:t xml:space="preserve"> 连接到十位 7490 的时钟输入端 </w:t>
      </w:r>
      <w:r>
        <w:rPr>
          <w:b/>
          <w:bCs/>
        </w:rPr>
        <w:t>CPA（Pin 14）</w:t>
      </w:r>
      <w:r>
        <w:t>。</w:t>
      </w:r>
    </w:p>
    <w:p w14:paraId="6BB51BEE">
      <w:pPr>
        <w:pStyle w:val="3"/>
        <w:keepNext w:val="0"/>
        <w:keepLines w:val="0"/>
        <w:widowControl/>
        <w:suppressLineNumbers w:val="0"/>
      </w:pPr>
      <w:r>
        <w:t>3. 时钟与状态控制引脚处理</w:t>
      </w:r>
    </w:p>
    <w:p w14:paraId="266E9F5A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时钟输入：</w:t>
      </w:r>
      <w:r>
        <w:t xml:space="preserve"> 将外部脉冲信号（如由 555 定时器或信号发生器产生的方波脉冲）连接到</w:t>
      </w:r>
      <w:r>
        <w:rPr>
          <w:b/>
          <w:bCs/>
        </w:rPr>
        <w:t>个位 7490 的 CPA（Pin 14）</w:t>
      </w:r>
      <w:r>
        <w:t xml:space="preserve"> 端。</w:t>
      </w:r>
    </w:p>
    <w:p w14:paraId="2FB72C0F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清零与置九端：</w:t>
      </w:r>
      <w:r>
        <w:t xml:space="preserve"> 7490 有两个异步清零端 R0(1)​,R0(2)​（Pin 2, Pin 3）和两个异步置九端 R9(1)​,R9(2)​（Pin 6, Pin 7）。为了使其正常计数，这四个引脚</w:t>
      </w:r>
      <w:r>
        <w:rPr>
          <w:b/>
          <w:bCs/>
        </w:rPr>
        <w:t>必须全部接地（GND）</w:t>
      </w:r>
      <w:r>
        <w:t>。</w:t>
      </w:r>
    </w:p>
    <w:p w14:paraId="2F30ABC6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电源与地：</w:t>
      </w:r>
      <w:r>
        <w:t xml:space="preserve"> 检查 VCC（Pin 5）接 5V 电源，GND（Pin 10）接地。</w:t>
      </w:r>
      <w:r>
        <w:rPr>
          <w:i/>
          <w:iCs/>
        </w:rPr>
        <w:t>(注意：7490 的电源和地引脚位置与常见的 14 脚芯片不同，极易接错)</w:t>
      </w:r>
      <w:r>
        <w:t>。</w:t>
      </w:r>
    </w:p>
    <w:p w14:paraId="58272E8D">
      <w:pPr>
        <w:pStyle w:val="2"/>
        <w:keepNext w:val="0"/>
        <w:keepLines w:val="0"/>
        <w:widowControl/>
        <w:suppressLineNumbers w:val="0"/>
      </w:pPr>
      <w:r>
        <w:t>二、 电路调试与排查指南</w:t>
      </w:r>
    </w:p>
    <w:p w14:paraId="4B051352">
      <w:pPr>
        <w:pStyle w:val="4"/>
        <w:keepNext w:val="0"/>
        <w:keepLines w:val="0"/>
        <w:widowControl/>
        <w:suppressLineNumbers w:val="0"/>
      </w:pPr>
      <w:r>
        <w:t>在面包板或实验箱上搭好电路后，如果不能从 0-99 正常循环，请按以下顺序进行调试：</w:t>
      </w:r>
    </w:p>
    <w:p w14:paraId="5C8376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静态引脚排查（最常见死机原因）</w:t>
      </w:r>
    </w:p>
    <w:p w14:paraId="0A62EA24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现象：</w:t>
      </w:r>
      <w:r>
        <w:t xml:space="preserve"> 数码管常亮不变，或乱码。</w:t>
      </w:r>
    </w:p>
    <w:p w14:paraId="3F2A5906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对策：</w:t>
      </w:r>
      <w:r>
        <w:t xml:space="preserve"> 拔掉外部时钟，用万用表测量 Pin 2, 3, 6, 7 的电压，确保均为严格的 0V。如果有引脚悬空，TTL 电路会默认其为高电平，导致芯片一直处于清零或置九状态，无法计数。同时确认电源（Pin 5）和地（Pin 10）的电压是否正常。</w:t>
      </w:r>
    </w:p>
    <w:p w14:paraId="0E6E88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单级功能验证（分治法）</w:t>
      </w:r>
    </w:p>
    <w:p w14:paraId="5E17D425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对策：</w:t>
      </w:r>
      <w:r>
        <w:t xml:space="preserve"> 断开个位 QD 到十位 CPA 的连线。</w:t>
      </w:r>
    </w:p>
    <w:p w14:paraId="7CF71769">
      <w:pPr>
        <w:pStyle w:val="4"/>
        <w:keepNext w:val="0"/>
        <w:keepLines w:val="0"/>
        <w:widowControl/>
        <w:suppressLineNumbers w:val="0"/>
        <w:ind w:left="720"/>
      </w:pPr>
      <w:r>
        <w:t>给个位的 CPA（Pin 14）手动输入低频脉冲（如 1Hz 方波，或用带消抖的按键），观察个位的 QA~QD 对应的数码管是否能正常显示 0, 1, 2...9, 0 的循环。</w:t>
      </w:r>
    </w:p>
    <w:p w14:paraId="02E44791">
      <w:pPr>
        <w:pStyle w:val="4"/>
        <w:keepNext w:val="0"/>
        <w:keepLines w:val="0"/>
        <w:widowControl/>
        <w:suppressLineNumbers w:val="0"/>
        <w:ind w:left="720"/>
      </w:pPr>
      <w:r>
        <w:t>同样，将测试时钟直接接给十位的 CPA，测试十位芯片是否自身完好且连线正确。</w:t>
      </w:r>
    </w:p>
    <w:p w14:paraId="6BA17A0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/>
          <w:b/>
          <w:bCs/>
          <w:lang w:val="en-US" w:eastAsia="zh-CN"/>
        </w:rPr>
      </w:pPr>
      <w:r>
        <w:rPr>
          <w:b/>
          <w:bCs/>
        </w:rPr>
        <w:t>进位信号捕获</w:t>
      </w:r>
      <w:r>
        <w:rPr>
          <w:rFonts w:hint="eastAsia"/>
          <w:b/>
          <w:bCs/>
          <w:lang w:val="en-US" w:eastAsia="zh-CN"/>
        </w:rPr>
        <w:t xml:space="preserve"> </w:t>
      </w:r>
    </w:p>
    <w:p w14:paraId="1CED22F6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rPr>
          <w:b/>
          <w:bCs/>
        </w:rPr>
        <w:t>现象：</w:t>
      </w:r>
      <w:r>
        <w:t xml:space="preserve"> 个位能正常 0-9 循环，但十位始终为 0 不动</w:t>
      </w:r>
    </w:p>
    <w:p w14:paraId="2A4588E5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对策：</w:t>
      </w:r>
      <w:r>
        <w:t xml:space="preserve"> 检查级联线（个位 QD 到十位 CPA）。可以用示波器探头观察个位 QD 引脚。当计数器从 9 跳变到 0 时，QD 应该有一个清晰的下降沿跳变。如果沿太缓或者带有严重毛刺，十位芯片可能无法正确触发，或者会发生连跳。</w:t>
      </w:r>
    </w:p>
    <w:p w14:paraId="1A8F56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 观察“进位毛刺”</w:t>
      </w:r>
    </w:p>
    <w:p w14:paraId="64833447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现象：</w:t>
      </w:r>
      <w:r>
        <w:t xml:space="preserve"> 计数虽然在增加，但顺序混乱，例如有时从 19 直接跳到 30。</w:t>
      </w:r>
    </w:p>
    <w:p w14:paraId="441A45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对策：</w:t>
      </w:r>
      <w:r>
        <w:t xml:space="preserve"> 这通常是因为连线过长、面包板接触不良导致的信号串扰，或者是时钟源有抖动。尝试缩短连接线，特别是 QA 连 CPB 的内部级联线以及芯片间的进位线。如果在单片机驱动的高频下工作，还需在 VCC 和 GND 之间并联一个 0.1μF 的去耦电容。</w:t>
      </w:r>
    </w:p>
    <w:p w14:paraId="0C742987">
      <w:pPr>
        <w:pStyle w:val="4"/>
        <w:keepNext w:val="0"/>
        <w:keepLines w:val="0"/>
        <w:widowControl/>
        <w:suppressLineNumbers w:val="0"/>
      </w:pPr>
      <w:r>
        <w:t>实验平台（通常是数字逻辑实验箱）自带了数码管和内部的译码器（比如 74LS48），这会帮你省去很多外围连线的麻烦。你只需要把两片 7490 的输出端（QA、QB、QC、QD）分别用导线连到数码管模块对应的输入端（A、B、C、D）即可。</w:t>
      </w:r>
    </w:p>
    <w:p w14:paraId="19BD0D4B">
      <w:pPr>
        <w:pStyle w:val="4"/>
        <w:keepNext w:val="0"/>
        <w:keepLines w:val="0"/>
        <w:widowControl/>
        <w:suppressLineNumbers w:val="0"/>
      </w:pPr>
      <w:r>
        <w:t>接下来最关键的就是外部脉冲（CP）的选择。为了保证实验顺利，建议你分两步来选择和接入脉冲信号：</w:t>
      </w:r>
    </w:p>
    <w:p w14:paraId="59EE29D6">
      <w:pPr>
        <w:pStyle w:val="2"/>
        <w:keepNext w:val="0"/>
        <w:keepLines w:val="0"/>
        <w:widowControl/>
        <w:suppressLineNumbers w:val="0"/>
      </w:pPr>
      <w:r>
        <w:t>第一步：使用“单次脉冲”进行慢速逻辑排查（首选）</w:t>
      </w:r>
    </w:p>
    <w:p w14:paraId="5DCC7CC6">
      <w:pPr>
        <w:pStyle w:val="4"/>
        <w:keepNext w:val="0"/>
        <w:keepLines w:val="0"/>
        <w:widowControl/>
        <w:suppressLineNumbers w:val="0"/>
      </w:pPr>
      <w:r>
        <w:t>在刚搭好电路，或者数字显示乱跳时，</w:t>
      </w:r>
      <w:r>
        <w:rPr>
          <w:b/>
          <w:bCs/>
        </w:rPr>
        <w:t>一定要先用手动单次脉冲来测试</w:t>
      </w:r>
      <w:r>
        <w:t>。</w:t>
      </w:r>
      <w:bookmarkStart w:id="0" w:name="_GoBack"/>
      <w:bookmarkEnd w:id="0"/>
    </w:p>
    <w:p w14:paraId="5C6BBA43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怎么找：</w:t>
      </w:r>
      <w:r>
        <w:t xml:space="preserve"> 在实验箱面板上寻找标有“单脉冲”</w:t>
      </w:r>
      <w:r>
        <w:rPr>
          <w:b/>
          <w:bCs/>
        </w:rPr>
        <w:t>、</w:t>
      </w:r>
      <w:r>
        <w:t>“消抖按键”</w:t>
      </w:r>
      <w:r>
        <w:rPr>
          <w:b/>
          <w:bCs/>
        </w:rPr>
        <w:t>、</w:t>
      </w:r>
      <w:r>
        <w:t>“Step” 或带有正负脉冲输出符号的按键模块。通常它会提供一个正脉冲输出和一个负脉冲输出。</w:t>
      </w:r>
    </w:p>
    <w:p w14:paraId="084CD611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接入方法：</w:t>
      </w:r>
      <w:r>
        <w:t xml:space="preserve"> 7490 的时钟端是下降沿有效，将单脉冲的输出端接到</w:t>
      </w:r>
      <w:r>
        <w:rPr>
          <w:b/>
          <w:bCs/>
        </w:rPr>
        <w:t>个位 7490 的 CPA（14脚）</w:t>
      </w:r>
      <w:r>
        <w:t>。</w:t>
      </w:r>
    </w:p>
    <w:p w14:paraId="450539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为什么这么做：</w:t>
      </w:r>
      <w:r>
        <w:t xml:space="preserve"> 手动按键可以让你从 0 慢慢按到 9，死死盯着个位变成 0 的瞬间，十位有没有顺利进位变成 1。</w:t>
      </w:r>
    </w:p>
    <w:p w14:paraId="611C5BB0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⚠️ 避坑指南：</w:t>
      </w:r>
      <w:r>
        <w:t xml:space="preserve"> </w:t>
      </w:r>
      <w:r>
        <w:rPr>
          <w:b/>
          <w:bCs/>
        </w:rPr>
        <w:t>绝对不能使用普通的“拨码开关”或“裸按键”！</w:t>
      </w:r>
      <w:r>
        <w:t xml:space="preserve"> 机械开关在拨动瞬间会产生几十次肉眼看不见的电压弹跳（毛刺）。7490 非常灵敏，你以为只拨了一下，它可能已经计了十几次数，表现出来就是数码管乱跳。实验箱上的“单脉冲”模块内部带有硬件消抖电路，输出的是非常干净的方波。</w:t>
      </w:r>
    </w:p>
    <w:p w14:paraId="176112C5">
      <w:pPr>
        <w:pStyle w:val="2"/>
        <w:keepNext w:val="0"/>
        <w:keepLines w:val="0"/>
        <w:widowControl/>
        <w:suppressLineNumbers w:val="0"/>
      </w:pPr>
      <w:r>
        <w:t>第二步：使用“连续时钟脉冲”观察自动循环</w:t>
      </w:r>
    </w:p>
    <w:p w14:paraId="7D306E8B">
      <w:pPr>
        <w:pStyle w:val="4"/>
        <w:keepNext w:val="0"/>
        <w:keepLines w:val="0"/>
        <w:widowControl/>
        <w:suppressLineNumbers w:val="0"/>
      </w:pPr>
      <w:r>
        <w:t>当确认手动按键能正常进位后，就可以换成自动脉冲，欣赏 0-99 的循环了。</w:t>
      </w:r>
    </w:p>
    <w:p w14:paraId="6F1E2C6D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怎么找：</w:t>
      </w:r>
      <w:r>
        <w:t xml:space="preserve"> 寻找实验箱上标有“连续脉冲”</w:t>
      </w:r>
      <w:r>
        <w:rPr>
          <w:b/>
          <w:bCs/>
        </w:rPr>
        <w:t>、</w:t>
      </w:r>
      <w:r>
        <w:t>“时钟源 (Clock)”</w:t>
      </w:r>
      <w:r>
        <w:rPr>
          <w:b/>
          <w:bCs/>
        </w:rPr>
        <w:t>、</w:t>
      </w:r>
      <w:r>
        <w:t>“TTL 输出” 或固定频率输出（如 1Hz, 10Hz, 1KHz）的区域。</w:t>
      </w:r>
    </w:p>
    <w:p w14:paraId="21609FA7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频率选择：</w:t>
      </w:r>
      <w:r>
        <w:t xml:space="preserve"> * </w:t>
      </w:r>
      <w:r>
        <w:rPr>
          <w:b/>
          <w:bCs/>
        </w:rPr>
        <w:t>推荐 1Hz - 10Hz：</w:t>
      </w:r>
      <w:r>
        <w:t xml:space="preserve"> 1Hz 就是一秒钟跳一次，非常适合肉眼观察两位数的动态进位过程。如果想快点看到 99 归零，可以稍微调高到 10Hz 左右。</w:t>
      </w:r>
    </w:p>
    <w:p w14:paraId="7BB092E3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千万不要选高频（如 1KHz 及以上）：</w:t>
      </w:r>
      <w:r>
        <w:t xml:space="preserve"> 人眼的视觉暂留效应大约是 24Hz，如果你选了 1KHz 的脉冲，数码管上的数字闪烁速度远超肉眼极限，看起来就会是“88”长亮不变，很容易让你误以为电路死机了。</w:t>
      </w:r>
    </w:p>
    <w:p w14:paraId="7FE10873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电平匹配：</w:t>
      </w:r>
      <w:r>
        <w:t xml:space="preserve"> 7490 是 TTL 电平芯片，需要 0-5V 的方波脉冲。标准的数字实验箱上的脉冲输出默认就是 5V TTL 电平，直接用杜邦线或实验导线连过去即可。</w:t>
      </w:r>
    </w:p>
    <w:p w14:paraId="016FEABB">
      <w:pPr>
        <w:pStyle w:val="4"/>
        <w:keepNext w:val="0"/>
        <w:keepLines w:val="0"/>
        <w:widowControl/>
        <w:suppressLineNumbers w:val="0"/>
        <w:rPr>
          <w:b/>
          <w:bCs/>
          <w:u w:val="single"/>
        </w:rPr>
      </w:pPr>
      <w:r>
        <w:rPr>
          <w:b/>
          <w:bCs/>
          <w:u w:val="single"/>
        </w:rPr>
        <w:t>总结一下操作顺序： 先将个位 CPA 接到单次脉冲 -&gt; 按 10 下，观察十位是否进位 -&gt; 拔掉单脉冲导线 -&gt; 将个位 CPA 接到 1Hz 的连续脉冲 -&gt; 观察 0 到 99 的完整循环。</w:t>
      </w:r>
    </w:p>
    <w:p w14:paraId="596C42A0">
      <w:pPr>
        <w:pStyle w:val="4"/>
        <w:keepNext w:val="0"/>
        <w:keepLines w:val="0"/>
        <w:widowControl/>
        <w:suppressLineNumbers w:val="0"/>
      </w:pPr>
      <w:r>
        <w:t>这部分的调试难点在于</w:t>
      </w:r>
      <w:r>
        <w:rPr>
          <w:b/>
          <w:bCs/>
        </w:rPr>
        <w:t>时间尺度的巨大差异</w:t>
      </w:r>
      <w:r>
        <w:t>：0.5Hz 的低频信号周期长达 2 秒，而单稳态产生的“窄脉冲”可能只有几毫秒甚至微秒级别。</w:t>
      </w:r>
    </w:p>
    <w:p w14:paraId="173A48C8">
      <w:pPr>
        <w:pStyle w:val="4"/>
        <w:keepNext w:val="0"/>
        <w:keepLines w:val="0"/>
        <w:widowControl/>
        <w:suppressLineNumbers w:val="0"/>
      </w:pPr>
      <w:r>
        <w:t>如果你用同一个时间基准（Time/Div）去观察，要么只能看到缓慢的电平跳变而漏掉一闪而过的窄脉冲，要么屏幕刷新太快根本抓不到 2 秒才出现一次的瞬间。</w:t>
      </w:r>
    </w:p>
    <w:p w14:paraId="61DE08BA">
      <w:pPr>
        <w:pStyle w:val="4"/>
        <w:keepNext w:val="0"/>
        <w:keepLines w:val="0"/>
        <w:widowControl/>
        <w:suppressLineNumbers w:val="0"/>
      </w:pPr>
      <w:r>
        <w:t>以下是使用示波器分步捕获并验证这两部分信号的专业调试手法：</w:t>
      </w:r>
    </w:p>
    <w:p w14:paraId="0D22082C">
      <w:pPr>
        <w:pStyle w:val="2"/>
        <w:keepNext w:val="0"/>
        <w:keepLines w:val="0"/>
        <w:widowControl/>
        <w:suppressLineNumbers w:val="0"/>
      </w:pPr>
      <w:r>
        <w:t>第一步：验证 0.5Hz 双稳态输出（使用滚动模式）</w:t>
      </w:r>
    </w:p>
    <w:p w14:paraId="543244E1">
      <w:pPr>
        <w:pStyle w:val="4"/>
        <w:keepNext w:val="0"/>
        <w:keepLines w:val="0"/>
        <w:widowControl/>
        <w:suppressLineNumbers w:val="0"/>
      </w:pPr>
      <w:r>
        <w:t>对于 0.5Hz 这种极低频信号，普通的自动触发模式表现并不好，需要手动调整示波器让其进入“慢速画图”状态。</w:t>
      </w:r>
    </w:p>
    <w:p w14:paraId="661B1C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5F86E47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探头连接：</w:t>
      </w:r>
      <w:r>
        <w:t xml:space="preserve"> 将通道一（CH1）探头接到双稳态电路的输出端，鳄鱼夹可靠接地。</w:t>
      </w:r>
    </w:p>
    <w:p w14:paraId="392144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328E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76D2A1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垂直档位 (Volts/Div)：</w:t>
      </w:r>
      <w:r>
        <w:t xml:space="preserve"> 设置为 </w:t>
      </w:r>
      <w:r>
        <w:rPr>
          <w:b/>
          <w:bCs/>
        </w:rPr>
        <w:t>1V/格</w:t>
      </w:r>
      <w:r>
        <w:t xml:space="preserve"> 或 </w:t>
      </w:r>
      <w:r>
        <w:rPr>
          <w:b/>
          <w:bCs/>
        </w:rPr>
        <w:t>2V/格</w:t>
      </w:r>
      <w:r>
        <w:t>。标准 TTL 电平在 0~5V 之间，这样波形能占据屏幕 2.5 到 5 格，高度适中。</w:t>
      </w:r>
    </w:p>
    <w:p w14:paraId="35A6B5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0C26B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927FF62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水平档位 (Time/Div)：</w:t>
      </w:r>
      <w:r>
        <w:t xml:space="preserve"> 顺时针旋转旋钮，放大到 </w:t>
      </w:r>
      <w:r>
        <w:rPr>
          <w:b/>
          <w:bCs/>
        </w:rPr>
        <w:t>500ms/格</w:t>
      </w:r>
      <w:r>
        <w:t xml:space="preserve"> 或 </w:t>
      </w:r>
      <w:r>
        <w:rPr>
          <w:b/>
          <w:bCs/>
        </w:rPr>
        <w:t>1s/格</w:t>
      </w:r>
      <w:r>
        <w:t>。</w:t>
      </w:r>
    </w:p>
    <w:p w14:paraId="5703AE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F466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54C852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观察现象：</w:t>
      </w:r>
      <w:r>
        <w:t xml:space="preserve"> 当水平档位大于 50ms/格时，大多数数字示波器会自动进入</w:t>
      </w:r>
      <w:r>
        <w:rPr>
          <w:b/>
          <w:bCs/>
        </w:rPr>
        <w:t>滚动模式 (Roll Mode)</w:t>
      </w:r>
      <w:r>
        <w:t>。你会看到波形像心电图一样从右向左缓慢画出。</w:t>
      </w:r>
    </w:p>
    <w:p w14:paraId="326C12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34499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CC1CEF0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判定标准：</w:t>
      </w:r>
      <w:r>
        <w:t xml:space="preserve"> 观察方波的高电平和低电平是否各持续约 1 秒（即周期 2 秒，频率 0.5Hz），波形是否平整。</w:t>
      </w:r>
    </w:p>
    <w:p w14:paraId="4FDC01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8D85C6">
      <w:pPr>
        <w:pStyle w:val="2"/>
        <w:keepNext w:val="0"/>
        <w:keepLines w:val="0"/>
        <w:widowControl/>
        <w:suppressLineNumbers w:val="0"/>
      </w:pPr>
      <w:r>
        <w:t>第二步：捕捉单稳态“窄脉冲”（使用双通道与触发锁定）</w:t>
      </w:r>
    </w:p>
    <w:p w14:paraId="457D20CC">
      <w:pPr>
        <w:pStyle w:val="4"/>
        <w:keepNext w:val="0"/>
        <w:keepLines w:val="0"/>
        <w:widowControl/>
        <w:suppressLineNumbers w:val="0"/>
      </w:pPr>
      <w:r>
        <w:t>由于窄脉冲很细且 2 秒才发生一次，</w:t>
      </w:r>
      <w:r>
        <w:rPr>
          <w:b/>
          <w:bCs/>
        </w:rPr>
        <w:t>绝对不能用 Auto（自动）模式</w:t>
      </w:r>
      <w:r>
        <w:t>，必须依靠示波器的触发电路将其“冻结”在屏幕上。</w:t>
      </w:r>
    </w:p>
    <w:p w14:paraId="7BDE63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79BB4D8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双通道对比（强烈推荐）：</w:t>
      </w:r>
      <w:r>
        <w:t xml:space="preserve"> * 保持 CH1 探针接在 0.5Hz 双稳态输出端（将其作为时序参考基准）。</w:t>
      </w:r>
    </w:p>
    <w:p w14:paraId="2B4C48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A02FF6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9C36E05">
      <w:pPr>
        <w:pStyle w:val="4"/>
        <w:keepNext w:val="0"/>
        <w:keepLines w:val="0"/>
        <w:widowControl/>
        <w:suppressLineNumbers w:val="0"/>
        <w:ind w:left="1440"/>
      </w:pPr>
      <w:r>
        <w:t>将通道二（CH2）探针接在</w:t>
      </w:r>
      <w:r>
        <w:rPr>
          <w:b/>
          <w:bCs/>
        </w:rPr>
        <w:t>第一级单稳态输出端</w:t>
      </w:r>
      <w:r>
        <w:t>。</w:t>
      </w:r>
    </w:p>
    <w:p w14:paraId="29BA14B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55821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4D36CF9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设置触发 (Trigger)：</w:t>
      </w:r>
    </w:p>
    <w:p w14:paraId="64688D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365F2F3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7FBD53D4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触发源 (Source)：</w:t>
      </w:r>
      <w:r>
        <w:t xml:space="preserve"> 选择 CH1 或 CH2。通常选 CH1 双稳态跳变的那个沿（上升沿或下降沿）作为触发。</w:t>
      </w:r>
    </w:p>
    <w:p w14:paraId="6D7AF05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44E1C4E0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4C7FDB39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触发模式 (Mode)：</w:t>
      </w:r>
      <w:r>
        <w:t xml:space="preserve"> 按下 Trigger 菜单，将模式从 Auto 改为 </w:t>
      </w:r>
      <w:r>
        <w:rPr>
          <w:b/>
          <w:bCs/>
        </w:rPr>
        <w:t>Normal（正常触发）</w:t>
      </w:r>
      <w:r>
        <w:t xml:space="preserve"> 或 </w:t>
      </w:r>
      <w:r>
        <w:rPr>
          <w:b/>
          <w:bCs/>
        </w:rPr>
        <w:t>Single（单次触发）</w:t>
      </w:r>
      <w:r>
        <w:t>。</w:t>
      </w:r>
    </w:p>
    <w:p w14:paraId="5477168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3B45A04B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67117D55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触发电平 (Level)：</w:t>
      </w:r>
      <w:r>
        <w:t xml:space="preserve"> 调节触发电平旋钮，将触发线放置在 2V 左右（波形的半高处）。</w:t>
      </w:r>
    </w:p>
    <w:p w14:paraId="4820FC3B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49C450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9661D2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水平档位 (Time/Div)：</w:t>
      </w:r>
      <w:r>
        <w:t xml:space="preserve"> 迅速缩小到 </w:t>
      </w:r>
      <w:r>
        <w:rPr>
          <w:b/>
          <w:bCs/>
        </w:rPr>
        <w:t>1ms/格</w:t>
      </w:r>
      <w:r>
        <w:t xml:space="preserve"> 或 </w:t>
      </w:r>
      <w:r>
        <w:rPr>
          <w:b/>
          <w:bCs/>
        </w:rPr>
        <w:t>500μs/格</w:t>
      </w:r>
      <w:r>
        <w:t>（具体取决于你设计的脉冲宽度）。</w:t>
      </w:r>
    </w:p>
    <w:p w14:paraId="7B3D17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461EC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5FAB1ED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观察现象：</w:t>
      </w:r>
      <w:r>
        <w:t xml:space="preserve"> 屏幕平时会静止，但每隔 2 秒发生一次电平跳变时，屏幕中心会瞬间刷新并锁定出那个极窄的脉冲。你可以清楚地测量它的脉宽。</w:t>
      </w:r>
    </w:p>
    <w:p w14:paraId="588955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6409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BCDD4A1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排查第二级：</w:t>
      </w:r>
      <w:r>
        <w:t xml:space="preserve"> 确认第一级正常后，将 CH2 移到第二级单稳态输出端，重复上述触发过程，观察第二级脉冲是否正常产生，以及它与第一级脉冲的时序关系（是同时发生，还是首尾相接）。</w:t>
      </w:r>
    </w:p>
    <w:p w14:paraId="1D3323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88CE5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8A71D3"/>
    <w:multiLevelType w:val="multilevel"/>
    <w:tmpl w:val="C68A71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E88D4AB"/>
    <w:multiLevelType w:val="singleLevel"/>
    <w:tmpl w:val="4E88D4AB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68427B21"/>
    <w:multiLevelType w:val="multilevel"/>
    <w:tmpl w:val="68427B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0731C"/>
    <w:rsid w:val="60156A32"/>
    <w:rsid w:val="7EB0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2026-06-14T15:10:00Z</dcterms:created>
  <dc:creator>微信用户</dc:creator>
  <cp:lastModifiedBy>微信用户</cp:lastModifiedBy>
  <dcterms:modified xsi:type="dcterms:W3CDTF">2026-06-14T15:14:44Z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AABFD51672C94F6FA6A35CFFFAEE4871_11</vt:lpwstr>
  </property>
  <property fmtid="{D5CDD505-2E9C-101B-9397-08002B2CF9AE}" pid="4" name="KSOTemplateDocerSaveRecord">
    <vt:lpwstr>eyJoZGlkIjoiZDliOWM2MzNlZjk4NTNhNjlmZThmZjcxNGE1Y2Q0ZmIiLCJ1c2VySWQiOiIxMjU5MzQ2MTcxIn0=</vt:lpwstr>
  </property>
</Properties>
</file>