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34" w:rsidRDefault="005F1254" w:rsidP="007B1034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US" w:eastAsia="en-US"/>
        </w:rPr>
        <w:drawing>
          <wp:inline distT="0" distB="0" distL="0" distR="0">
            <wp:extent cx="3762375" cy="1220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0" cy="12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Default="007B1034" w:rsidP="007B1034">
      <w:pPr>
        <w:rPr>
          <w:rFonts w:ascii="Verdana" w:hAnsi="Verdana"/>
          <w:b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Visão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a crescente demanda sobre Tecnologias, percebemos que muitas pessoas apesar de buscarem informações, não possuem fontes que queiram realmente passar o conhecimento da maneira como ela deve ser, livre e com embasamento técnico que permita ser aplicado e utilizado quando necessário, além de serem testados em sua criação, tornando esta informação útil e confiável.</w:t>
      </w:r>
      <w:r w:rsidRPr="000D1414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Missão</w:t>
      </w:r>
    </w:p>
    <w:p w:rsidR="007B1034" w:rsidRDefault="007B1034" w:rsidP="007B1034">
      <w:pPr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Laboratório foi criado com a intenção de buscar e disseminar o conhecimento de uma maneira clara e objetiva, de forma gratuita, auxiliando na evolução dos membros e da sociedade na qual estas informações são compartilhadas, buscando o crescimento de todos os envolvidos nesta criação de valores. </w:t>
      </w:r>
      <w:r>
        <w:rPr>
          <w:rFonts w:ascii="Verdana" w:hAnsi="Verdana"/>
          <w:b/>
        </w:rPr>
        <w:br w:type="page"/>
      </w: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hAnsi="Verdana"/>
          <w:b/>
        </w:rPr>
        <w:lastRenderedPageBreak/>
        <w:t>Licença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noProof/>
          <w:lang w:val="en-US" w:eastAsia="en-US"/>
        </w:rPr>
        <w:drawing>
          <wp:inline distT="0" distB="0" distL="0" distR="0" wp14:anchorId="249ED288" wp14:editId="7BFF67CC">
            <wp:extent cx="3838575" cy="1343025"/>
            <wp:effectExtent l="0" t="0" r="0" b="0"/>
            <wp:docPr id="1" name="Picture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Pr="00A7418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Esta licença permite que outros remixem, adapte, e criem obras derivadas sobre a obra original, desde que com fins não comerciais e contanto que atribuam crédito ao autor e licenciem as novas criações sob os mesmos parâmetros. Outros podem fazer download ou redistribuir a obra da mesma forma que na licença anterior, mas eles também podem traduzir, fazer remixes e elaborar novas histórias com base na obra original. Toda nova obra feita a partir desta deverá ser licenciada com a mesma licença, de modo que qualquer obra derivada, por natureza, não poderá ser usada para fins comerciais.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D45564">
        <w:rPr>
          <w:rFonts w:ascii="Verdana" w:eastAsia="Times New Roman" w:hAnsi="Verdana"/>
          <w:color w:val="000000"/>
          <w:sz w:val="19"/>
          <w:szCs w:val="19"/>
          <w:lang w:val="en-US"/>
        </w:rPr>
        <w:t>This license lets other remix, tweak, and build upon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your work non-commercially, as long as they credit you and license their new creations under the identical terms.</w:t>
      </w: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maiores informações sobre o método de licenciamento acesse os seguintes sites: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Brasil:</w:t>
      </w:r>
    </w:p>
    <w:p w:rsidR="007B1034" w:rsidRDefault="006D564F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1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http://creativecommons.org.br/as-licencas/</w:t>
        </w:r>
      </w:hyperlink>
    </w:p>
    <w:p w:rsidR="007B1034" w:rsidRDefault="006D564F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2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http://creativecommons.org/licenses/by-nc-sa/3.0/br/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Internacional:</w:t>
      </w:r>
    </w:p>
    <w:p w:rsidR="007B1034" w:rsidRDefault="006D564F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3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</w:t>
        </w:r>
      </w:hyperlink>
    </w:p>
    <w:p w:rsidR="007B1034" w:rsidRDefault="006D564F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4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http://creativecommons.org/licenses/by-nc-sa/3.0/legalcode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A22183" w:rsidRDefault="007B1034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1</w:t>
      </w:r>
      <w:r w:rsidRPr="00A864F6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Testando o BIND no Linux</w:t>
      </w:r>
    </w:p>
    <w:p w:rsidR="00A22183" w:rsidRDefault="00A22183" w:rsidP="00A22183">
      <w:pPr>
        <w:rPr>
          <w:rFonts w:ascii="Verdana" w:hAnsi="Verdana"/>
          <w:b/>
        </w:rPr>
      </w:pPr>
    </w:p>
    <w:p w:rsidR="00A22183" w:rsidRDefault="00A22183" w:rsidP="00A22183">
      <w:r>
        <w:t xml:space="preserve">Podemos testar nossas configurações de DNS utilizando algumas das ferramentas que vem no próprio </w:t>
      </w:r>
      <w:r w:rsidRPr="0053226D">
        <w:rPr>
          <w:b/>
        </w:rPr>
        <w:t>BIND</w:t>
      </w:r>
      <w:r>
        <w:t xml:space="preserve"> e outras que estão presentes no pacote </w:t>
      </w:r>
      <w:r w:rsidRPr="0053226D">
        <w:rPr>
          <w:b/>
        </w:rPr>
        <w:t>dnsutils</w:t>
      </w:r>
      <w:r>
        <w:t>.</w:t>
      </w:r>
    </w:p>
    <w:p w:rsidR="00A22183" w:rsidRDefault="00A22183" w:rsidP="00A22183"/>
    <w:p w:rsidR="00A22183" w:rsidRPr="00C664AB" w:rsidRDefault="00C6397C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Testando com o Named-Checkconf</w:t>
      </w:r>
    </w:p>
    <w:p w:rsidR="00A22183" w:rsidRDefault="00A22183" w:rsidP="00A22183">
      <w:r>
        <w:t xml:space="preserve">Com esse utilitário podemos validar se nosso arquivo de configuração está correto. Casa haja algum erro, seremos </w:t>
      </w:r>
      <w:r w:rsidR="0053226D">
        <w:t>informados</w:t>
      </w:r>
      <w:r>
        <w:t xml:space="preserve"> em qual linha está a inconsistência e uma breve descrição.</w:t>
      </w:r>
    </w:p>
    <w:p w:rsidR="00A22183" w:rsidRPr="0053226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226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dns-fusion:~# named-checkconf </w:t>
      </w:r>
    </w:p>
    <w:p w:rsidR="00A22183" w:rsidRPr="0053226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226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dns-fusion:~# echo " {;;;;;;}" &gt;&gt; /etc/named/named.conf </w:t>
      </w:r>
    </w:p>
    <w:p w:rsidR="005F143F" w:rsidRPr="0053226D" w:rsidRDefault="005F143F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3226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226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dns-fusion:~# named-checkconf </w:t>
      </w:r>
    </w:p>
    <w:p w:rsidR="00A22183" w:rsidRPr="0053226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226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/etc/named/named.conf:81: syntax error near '{'</w:t>
      </w:r>
    </w:p>
    <w:p w:rsidR="005F143F" w:rsidRPr="005F143F" w:rsidRDefault="005F143F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53226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53226D">
        <w:rPr>
          <w:rFonts w:ascii="Consolas" w:hAnsi="Consolas" w:cs="Consolas"/>
          <w:color w:val="FFFFFF" w:themeColor="background1"/>
          <w:sz w:val="19"/>
          <w:szCs w:val="19"/>
        </w:rPr>
        <w:t>dns-fusion:~#</w:t>
      </w:r>
    </w:p>
    <w:p w:rsidR="00A22183" w:rsidRDefault="00A22183" w:rsidP="00A22183"/>
    <w:p w:rsidR="00A22183" w:rsidRDefault="00A22183" w:rsidP="00A22183">
      <w:r>
        <w:t xml:space="preserve">Como podemos observar a primeira vez em que executamos o utilitário não </w:t>
      </w:r>
      <w:r w:rsidR="0053226D">
        <w:t>tinha</w:t>
      </w:r>
      <w:r>
        <w:t xml:space="preserve"> erro em nosso arquivo de configuração, após isso, inserimos uma linha sem sentido e executamos novamente o comando e eles nos informou que na </w:t>
      </w:r>
      <w:r w:rsidRPr="003E3D35">
        <w:rPr>
          <w:b/>
        </w:rPr>
        <w:t>linha 81</w:t>
      </w:r>
      <w:r>
        <w:t xml:space="preserve"> do arquivo de configuração tem uma inconsistência.</w:t>
      </w:r>
    </w:p>
    <w:p w:rsidR="00A22183" w:rsidRDefault="00A22183" w:rsidP="00A22183"/>
    <w:p w:rsidR="00A22183" w:rsidRPr="00C664AB" w:rsidRDefault="00C6397C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Testando com o Named-Checkzone</w:t>
      </w:r>
    </w:p>
    <w:p w:rsidR="00A22183" w:rsidRDefault="00A22183" w:rsidP="00A22183">
      <w:r>
        <w:t>Semelhante ao utilitário anterior, porém, este analisa os arquivos de banco de dados de zonas. Para testarmos basta executar o utilitário seguido da zona a qual queremos consultar</w:t>
      </w:r>
      <w:r w:rsidR="005F143F">
        <w:t>,</w:t>
      </w:r>
      <w:r>
        <w:t xml:space="preserve"> e se arquivo de banco de dados.</w:t>
      </w:r>
    </w:p>
    <w:p w:rsidR="00A22183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dns-fusion:~# named-checkzone how2security.com.br </w:t>
      </w:r>
      <w:r w:rsidR="005F143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\ </w:t>
      </w:r>
      <w:r w:rsidR="005F143F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ab/>
      </w: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/var/named/db/master/how2security.com.br </w:t>
      </w:r>
    </w:p>
    <w:p w:rsidR="005F143F" w:rsidRPr="003E3D35" w:rsidRDefault="005F143F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 how2security.com.br/IN: 'how2security.com.br' found SPF/TXT record but no SPF/SPF record found, add matching type SPF record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 how2security.com.br/IN: loaded serial 2014082000</w:t>
      </w:r>
    </w:p>
    <w:p w:rsidR="00A22183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</w:rPr>
        <w:t>OK</w:t>
      </w:r>
    </w:p>
    <w:p w:rsidR="005F143F" w:rsidRPr="003E3D35" w:rsidRDefault="005F143F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</w:rPr>
        <w:t>dns-fusion:~#</w:t>
      </w:r>
    </w:p>
    <w:p w:rsidR="00A22183" w:rsidRDefault="00A22183" w:rsidP="00A22183"/>
    <w:p w:rsidR="00A22183" w:rsidRDefault="00A22183" w:rsidP="00A22183">
      <w:r>
        <w:t xml:space="preserve">Observe que tivemos uma </w:t>
      </w:r>
      <w:r w:rsidR="003E3D35">
        <w:t>inconsistência no</w:t>
      </w:r>
      <w:r>
        <w:t xml:space="preserve"> arquivo de zona do nosso domínio, e que o problema está no registro </w:t>
      </w:r>
      <w:r w:rsidRPr="003E3D35">
        <w:rPr>
          <w:b/>
        </w:rPr>
        <w:t>SPF</w:t>
      </w:r>
      <w:r>
        <w:t xml:space="preserve">. Por isso, vamos </w:t>
      </w:r>
      <w:r w:rsidR="003E3D35">
        <w:t>colocá-lo</w:t>
      </w:r>
      <w:r>
        <w:t xml:space="preserve"> em conformidade com a </w:t>
      </w:r>
      <w:r w:rsidRPr="003E3D35">
        <w:rPr>
          <w:b/>
        </w:rPr>
        <w:t>RFC 4408</w:t>
      </w:r>
      <w:r>
        <w:t>.</w:t>
      </w:r>
    </w:p>
    <w:p w:rsidR="00A22183" w:rsidRDefault="00A22183" w:rsidP="00A22183">
      <w:r>
        <w:t xml:space="preserve">Iremos alterar de: </w:t>
      </w:r>
    </w:p>
    <w:p w:rsidR="00A22183" w:rsidRPr="003E3D35" w:rsidRDefault="00A22183" w:rsidP="00A22183">
      <w:pPr>
        <w:shd w:val="clear" w:color="auto" w:fill="000000" w:themeFill="text1"/>
        <w:rPr>
          <w:rFonts w:ascii="Consolas" w:hAnsi="Consolas" w:cs="Consolas"/>
          <w:color w:val="FFFFFF" w:themeColor="background1"/>
          <w:sz w:val="19"/>
          <w:szCs w:val="19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</w:rPr>
        <w:t>@                       IN      TXT     "v=spf1 a mx 192.168.5.0/24 - all"</w:t>
      </w:r>
    </w:p>
    <w:p w:rsidR="00A22183" w:rsidRPr="00A22183" w:rsidRDefault="00A22183" w:rsidP="00A22183">
      <w:pPr>
        <w:rPr>
          <w:lang w:val="en-US"/>
        </w:rPr>
      </w:pPr>
      <w:r w:rsidRPr="00A22183">
        <w:rPr>
          <w:lang w:val="en-US"/>
        </w:rPr>
        <w:lastRenderedPageBreak/>
        <w:t>Para :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how2security.com.br.    IN      TXT     "v=spf1 +mx a ip4:192.168.5.0/24 -all"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@                       IN      SPF     "v=spf1 +mx a ip4:192.168.5.0/24 -all"</w:t>
      </w:r>
    </w:p>
    <w:p w:rsidR="003E3D35" w:rsidRDefault="003E3D35" w:rsidP="00A22183">
      <w:pPr>
        <w:rPr>
          <w:lang w:val="en-US"/>
        </w:rPr>
      </w:pPr>
    </w:p>
    <w:p w:rsidR="00A22183" w:rsidRPr="00B04336" w:rsidRDefault="00A22183" w:rsidP="00A22183">
      <w:pPr>
        <w:rPr>
          <w:lang w:val="en-US"/>
        </w:rPr>
      </w:pPr>
      <w:r w:rsidRPr="00B04336">
        <w:rPr>
          <w:lang w:val="en-US"/>
        </w:rPr>
        <w:t>O resultado agora é: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dns-fusion:~# named-checkzone how2security.com.br /var/named/namedb/master/how2security.com.br 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zone how2security.com.br/IN: loaded serial 2014082000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</w:rPr>
        <w:t>OK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</w:rPr>
        <w:t>dns-fusion:~#</w:t>
      </w:r>
    </w:p>
    <w:p w:rsidR="00A22183" w:rsidRDefault="00A22183" w:rsidP="00A22183"/>
    <w:p w:rsidR="00A22183" w:rsidRPr="00C664AB" w:rsidRDefault="00C6397C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Testando com o NSLOOKUP</w:t>
      </w:r>
    </w:p>
    <w:p w:rsidR="00A22183" w:rsidRDefault="00A22183" w:rsidP="00A22183">
      <w:r>
        <w:t xml:space="preserve">A </w:t>
      </w:r>
      <w:r w:rsidRPr="003E3D35">
        <w:rPr>
          <w:b/>
        </w:rPr>
        <w:t>ISC</w:t>
      </w:r>
      <w:r>
        <w:t xml:space="preserve"> não recomenda a utilização do </w:t>
      </w:r>
      <w:r w:rsidRPr="003E3D35">
        <w:rPr>
          <w:b/>
        </w:rPr>
        <w:t>NSLOOKUP</w:t>
      </w:r>
      <w:r>
        <w:t xml:space="preserve">, porém eles mantêm o pacote devido a legião de usuários que utilizam a ferramenta. Uma das poucas vantagens do </w:t>
      </w:r>
      <w:r w:rsidRPr="003E3D35">
        <w:rPr>
          <w:b/>
        </w:rPr>
        <w:t>NSLOOKUP</w:t>
      </w:r>
      <w:r>
        <w:t xml:space="preserve"> é a utilização de uma biblioteca de resolução independente do </w:t>
      </w:r>
      <w:r w:rsidRPr="003E3D35">
        <w:rPr>
          <w:b/>
        </w:rPr>
        <w:t>Resolver</w:t>
      </w:r>
      <w:r>
        <w:t xml:space="preserve"> e consultar um servidor por vez. Dentre as desvantagens está o fato de entregar respostas confusas e erros indefinidos.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nslookup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&gt; www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Server:         192.168.5.129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Address:        192.168.5.129#53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www.how2security.com.br canonical name = fusion.how2security.com.br.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Name:   fusion.how2security.com.br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Address: 192.168.5.128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&gt; 192.168.5.128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Server:         192.168.5.129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Address:        192.168.5.129#53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128.5.168.192.in-addr.arpa      name = fusion.how2security.com.br.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&gt; set type=mx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&gt; how2security.com.br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Server:         192.168.5.129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Address:        192.168.5.129#53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     mail exchanger = 1 fusion.how2security.com.br.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&gt; set type=soa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&gt; how2security.com.br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Server:         192.168.5.129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Address:        192.168.5.129#53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origin = fusion.how2security.com.br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mail addr = suporte.how2security.com.br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serial = 2014082000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refresh = 28800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retry = 7200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expire = 604800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minimum = 86400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&gt; server 8.8.8.8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Default server: 8.8.8.8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Address: 8.8.8.8#53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&gt; www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Server:         8.8.8.8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Address:        8.8.8.8#53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Non-authoritative answer: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www.how2security.com.br canonical name = how2security.com.br.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origin = a.sec.dns.br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mail addr = hostmaster.registro.br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serial = 2014235000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refresh = 345600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retry = 900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expire = 604800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minimum = 900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Authoritative answers can be found from:</w:t>
      </w:r>
    </w:p>
    <w:p w:rsidR="00A22183" w:rsidRPr="003E3D35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3E3D35">
        <w:rPr>
          <w:rFonts w:ascii="Consolas" w:hAnsi="Consolas" w:cs="Consolas"/>
          <w:color w:val="FFFFFF" w:themeColor="background1"/>
          <w:sz w:val="19"/>
          <w:szCs w:val="19"/>
        </w:rPr>
        <w:t>&gt;</w:t>
      </w:r>
    </w:p>
    <w:p w:rsidR="00A22183" w:rsidRDefault="00A22183" w:rsidP="00A22183"/>
    <w:p w:rsidR="00A22183" w:rsidRDefault="00A22183" w:rsidP="00A22183">
      <w:r>
        <w:t xml:space="preserve">Aqui podemos observar algumas consultas diretas e recursivas, especificando o tipo de registro a ser consultado e até mesmo alterando o </w:t>
      </w:r>
      <w:r w:rsidRPr="003E3D35">
        <w:rPr>
          <w:b/>
        </w:rPr>
        <w:t>Servidor DNS</w:t>
      </w:r>
      <w:r>
        <w:t xml:space="preserve"> para ver a resposta deles sobre o nosso domínio.</w:t>
      </w:r>
    </w:p>
    <w:p w:rsidR="00AF16C2" w:rsidRDefault="00AF16C2" w:rsidP="00A22183"/>
    <w:p w:rsidR="00A22183" w:rsidRPr="00C664AB" w:rsidRDefault="00C6397C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5</w:t>
      </w:r>
      <w:r w:rsidR="00A22183" w:rsidRPr="00C664AB">
        <w:rPr>
          <w:rFonts w:ascii="Verdana" w:hAnsi="Verdana"/>
          <w:b/>
        </w:rPr>
        <w:t xml:space="preserve"> – </w:t>
      </w:r>
      <w:r w:rsidR="00A22183">
        <w:rPr>
          <w:rFonts w:ascii="Verdana" w:hAnsi="Verdana"/>
          <w:b/>
        </w:rPr>
        <w:t>Testando com o HOST</w:t>
      </w:r>
    </w:p>
    <w:p w:rsidR="00A22183" w:rsidRDefault="00A22183" w:rsidP="00A22183">
      <w:r>
        <w:t xml:space="preserve">O utilitário HOST entrega respostas objetivas, sua vagagem é a simplicidade. Ele utiliza as configurações de </w:t>
      </w:r>
      <w:r w:rsidRPr="00991FE2">
        <w:rPr>
          <w:b/>
        </w:rPr>
        <w:t>DNS</w:t>
      </w:r>
      <w:r>
        <w:t xml:space="preserve"> do </w:t>
      </w:r>
      <w:r w:rsidRPr="00991FE2">
        <w:rPr>
          <w:b/>
        </w:rPr>
        <w:t>Resolver</w:t>
      </w:r>
      <w:r>
        <w:t xml:space="preserve"> para fazer as consultas. Iremos fazer </w:t>
      </w:r>
      <w:r w:rsidR="0007323D">
        <w:t>as consultas anteriores,</w:t>
      </w:r>
      <w:r>
        <w:t xml:space="preserve"> porém utilizando o </w:t>
      </w:r>
      <w:r w:rsidRPr="0007323D">
        <w:rPr>
          <w:b/>
        </w:rPr>
        <w:t>HOST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</w:rPr>
        <w:t>root@fusion:~# host www</w:t>
      </w:r>
    </w:p>
    <w:p w:rsidR="00A22183" w:rsidRPr="00695867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695867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www.how2security.com.br is an alias for fusion.how2security.com.br.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fusion.how2security.com.br has address 192.168.5.128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host -v www.how2security.com.br.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Trying "www.how2security.com.br"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-&gt;&gt;HEADER&lt;&lt;- opcode: QUERY, status: NOERROR, id: 52122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flags: qr aa rd ra; QUERY: 1, ANSWER: 2, AUTHORITY: 1, ADDITIONAL: 0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QUESTION SECTION: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;www.how2security.com.br.       IN      A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ANSWER SECTION: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www.how2security.com.br. 43200  IN      CNAME   fusion.how2security.com.br.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fusion.how2security.com.br. 43200 IN    A       192.168.5.128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AUTHORITY SECTION: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how2security.com.br.    43200   IN      NS      fusion.how2security.com.br.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Received 92 bytes from 192.168.5.129#53 in 3 ms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Trying "fusion.how2security.com.br"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-&gt;&gt;HEADER&lt;&lt;- opcode: QUERY, status: NOERROR, id: 50100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flags: qr aa rd ra; QUERY: 1, ANSWER: 0, AUTHORITY: 1, ADDITIONAL: 0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QUESTION SECTION: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;fusion.how2security.com.br.    IN      AAAA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AUTHORITY SECTION: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how2security.com.br.    43200   IN      SOA     fusion.how2security.com.br. suporte.how2security.com.br. 2014082000 28800 7200 604800 86400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Received 88 bytes from 192.168.5.129#53 in 1 ms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Trying "fusion.how2security.com.br"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-&gt;&gt;HEADER&lt;&lt;- opcode: QUERY, status: NOERROR, id: 19367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flags: qr aa rd ra; QUERY: 1, ANSWER: 0, AUTHORITY: 1, ADDITIONAL: 0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QUESTION SECTION: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;fusion.how2security.com.br.    IN      MX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AUTHORITY SECTION: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how2security.com.br.    43200   IN      SOA     fusion.how2security.com.br. suporte.how2security.com.br. 2014082000 28800 7200 604800 86400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Received 88 bytes from 192.168.5.129#53 in 0 ms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host -v -t soa www.how2security.com.br.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Trying "www.how2security.com.br"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-&gt;&gt;HEADER&lt;&lt;- opcode: QUERY, status: NOERROR, id: 40083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flags: qr aa rd ra; QUERY: 1, ANSWER: 1, AUTHORITY: 1, ADDITIONAL: 0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QUESTION SECTION: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;www.how2security.com.br.       IN      SOA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ANSWER SECTION: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www.how2security.com.br. 43200  IN      CNAME   fusion.how2security.com.br.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bookmarkStart w:id="0" w:name="_GoBack"/>
      <w:bookmarkEnd w:id="0"/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;; AUTHORITY SECTION: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how2security.com.br.    43200   IN      SOA     fusion.how2security.com.br. suporte.how2security.com.br. 2014082000 28800 7200 604800 86400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Received 106 bytes from 192.168.5.129#53 in 1 ms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host -l -v -t any www.how2security.com.br.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Trying "www.how2security.com.br"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 Transfer failed.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Trying "www.how2security.com.br"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Host www.how2security.com.br not found: 9(NOTAUTH)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Received 41 bytes from 192.168.5.129#53 in 0 ms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; Transfer failed.</w:t>
      </w:r>
    </w:p>
    <w:p w:rsidR="00A22183" w:rsidRPr="0007323D" w:rsidRDefault="00A22183" w:rsidP="00A22183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</w:rPr>
      </w:pPr>
      <w:r w:rsidRPr="0007323D">
        <w:rPr>
          <w:rFonts w:ascii="Consolas" w:hAnsi="Consolas" w:cs="Consolas"/>
          <w:color w:val="FFFFFF" w:themeColor="background1"/>
          <w:sz w:val="19"/>
          <w:szCs w:val="19"/>
        </w:rPr>
        <w:t>root@fusion:~#</w:t>
      </w:r>
    </w:p>
    <w:p w:rsidR="00A22183" w:rsidRDefault="00A22183" w:rsidP="00A22183"/>
    <w:p w:rsidR="00A22183" w:rsidRDefault="00A22183" w:rsidP="00A22183">
      <w:r>
        <w:t xml:space="preserve">Observe que a </w:t>
      </w:r>
      <w:r w:rsidR="0007323D">
        <w:t>última</w:t>
      </w:r>
      <w:r>
        <w:t xml:space="preserve"> consulta solicitamos uma consulta </w:t>
      </w:r>
      <w:r w:rsidRPr="0007323D">
        <w:rPr>
          <w:b/>
        </w:rPr>
        <w:t>AXFR</w:t>
      </w:r>
      <w:r>
        <w:t xml:space="preserve">, que iria transferir a base de dados através da consulta. Caso seu </w:t>
      </w:r>
      <w:r w:rsidRPr="0007323D">
        <w:rPr>
          <w:b/>
        </w:rPr>
        <w:t>Servidor DNS</w:t>
      </w:r>
      <w:r>
        <w:t xml:space="preserve"> respondo essa consulta você corre um risco de segurança.</w:t>
      </w:r>
    </w:p>
    <w:p w:rsidR="00A22183" w:rsidRDefault="00A22183" w:rsidP="00A22183"/>
    <w:p w:rsidR="00A22183" w:rsidRPr="00C664AB" w:rsidRDefault="00A22183" w:rsidP="00A22183">
      <w:pPr>
        <w:rPr>
          <w:rFonts w:ascii="Verdana" w:hAnsi="Verdana"/>
          <w:b/>
        </w:rPr>
      </w:pPr>
      <w:r>
        <w:rPr>
          <w:rFonts w:ascii="Verdana" w:hAnsi="Verdana"/>
          <w:b/>
        </w:rPr>
        <w:t>6</w:t>
      </w:r>
      <w:r w:rsidRPr="00C664A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Testando com o DIG</w:t>
      </w:r>
    </w:p>
    <w:p w:rsidR="00A22183" w:rsidRDefault="00A22183" w:rsidP="00A22183">
      <w:r>
        <w:t xml:space="preserve">O utilitário </w:t>
      </w:r>
      <w:r w:rsidRPr="006B7173">
        <w:rPr>
          <w:b/>
        </w:rPr>
        <w:t>DIG</w:t>
      </w:r>
      <w:r>
        <w:t xml:space="preserve"> é o acrônimo para </w:t>
      </w:r>
      <w:r w:rsidRPr="0007323D">
        <w:rPr>
          <w:b/>
        </w:rPr>
        <w:t>Domain Information Groper</w:t>
      </w:r>
      <w:r>
        <w:t xml:space="preserve">, que significa </w:t>
      </w:r>
      <w:r w:rsidRPr="006B7173">
        <w:rPr>
          <w:b/>
        </w:rPr>
        <w:t>Busca por Informaç</w:t>
      </w:r>
      <w:r w:rsidR="0007323D" w:rsidRPr="006B7173">
        <w:rPr>
          <w:b/>
        </w:rPr>
        <w:t>ões</w:t>
      </w:r>
      <w:r w:rsidRPr="006B7173">
        <w:rPr>
          <w:b/>
        </w:rPr>
        <w:t xml:space="preserve"> de Domínio no Escuro</w:t>
      </w:r>
      <w:r>
        <w:t xml:space="preserve">. E inglês a palavra </w:t>
      </w:r>
      <w:r w:rsidRPr="0007323D">
        <w:rPr>
          <w:b/>
        </w:rPr>
        <w:t>DIG</w:t>
      </w:r>
      <w:r>
        <w:t xml:space="preserve"> significa “</w:t>
      </w:r>
      <w:r w:rsidRPr="0007323D">
        <w:rPr>
          <w:b/>
        </w:rPr>
        <w:t>Escavar</w:t>
      </w:r>
      <w:r>
        <w:t xml:space="preserve">”. O </w:t>
      </w:r>
      <w:r w:rsidRPr="006B7173">
        <w:rPr>
          <w:b/>
        </w:rPr>
        <w:t>DIG</w:t>
      </w:r>
      <w:r>
        <w:t xml:space="preserve"> é a ferramenta mais poderosa de consulta do </w:t>
      </w:r>
      <w:r w:rsidRPr="0007323D">
        <w:rPr>
          <w:b/>
        </w:rPr>
        <w:t>BIND</w:t>
      </w:r>
      <w:r>
        <w:t>.</w:t>
      </w:r>
    </w:p>
    <w:p w:rsidR="00695867" w:rsidRDefault="00A22183">
      <w:r>
        <w:lastRenderedPageBreak/>
        <w:t xml:space="preserve">O </w:t>
      </w:r>
      <w:r w:rsidRPr="0007323D">
        <w:rPr>
          <w:b/>
        </w:rPr>
        <w:t>DIG</w:t>
      </w:r>
      <w:r>
        <w:t xml:space="preserve"> não utiliza as configurações de </w:t>
      </w:r>
      <w:r w:rsidRPr="006B7173">
        <w:rPr>
          <w:b/>
        </w:rPr>
        <w:t>DNS</w:t>
      </w:r>
      <w:r>
        <w:t xml:space="preserve"> do </w:t>
      </w:r>
      <w:r w:rsidRPr="006B7173">
        <w:rPr>
          <w:b/>
        </w:rPr>
        <w:t>Resolver</w:t>
      </w:r>
      <w:r>
        <w:t xml:space="preserve">, por isso, é necessário utilizar o </w:t>
      </w:r>
      <w:r w:rsidRPr="006B7173">
        <w:rPr>
          <w:b/>
        </w:rPr>
        <w:t>FQDN</w:t>
      </w:r>
      <w:r>
        <w:t xml:space="preserve"> em todas as consultas</w:t>
      </w:r>
      <w:r w:rsidR="00695867">
        <w:t>.</w:t>
      </w:r>
    </w:p>
    <w:p w:rsidR="00695867" w:rsidRDefault="00695867">
      <w:r>
        <w:t>Vamos começar</w:t>
      </w:r>
    </w:p>
    <w:p w:rsidR="00695867" w:rsidRDefault="00695867"/>
    <w:p w:rsidR="00684CEE" w:rsidRPr="00695867" w:rsidRDefault="00A22183">
      <w:r>
        <w:t>.</w:t>
      </w:r>
      <w:r w:rsidR="00684CEE">
        <w:rPr>
          <w:rFonts w:ascii="Verdana" w:hAnsi="Verdana"/>
          <w:b/>
        </w:rPr>
        <w:br w:type="page"/>
      </w:r>
    </w:p>
    <w:p w:rsidR="00BF1F67" w:rsidRPr="0034673F" w:rsidRDefault="009D125C" w:rsidP="00BF1F67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7 – </w:t>
      </w:r>
      <w:r w:rsidR="00BF1F67">
        <w:rPr>
          <w:rFonts w:ascii="Verdana" w:hAnsi="Verdana"/>
          <w:b/>
        </w:rPr>
        <w:t>BIND DNS em Linux – Referencias</w:t>
      </w:r>
    </w:p>
    <w:p w:rsidR="00BF1F67" w:rsidRDefault="00BF1F67" w:rsidP="00BF1F67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</w:p>
    <w:p w:rsidR="00BF1F67" w:rsidRPr="0034673F" w:rsidRDefault="00BF1F67" w:rsidP="00BF1F67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r w:rsidRPr="0034673F">
        <w:rPr>
          <w:rFonts w:ascii="Verdana" w:eastAsia="Times New Roman" w:hAnsi="Verdana"/>
          <w:b/>
          <w:color w:val="000000"/>
        </w:rPr>
        <w:t xml:space="preserve">Referencias </w:t>
      </w:r>
      <w:r w:rsidR="009D125C" w:rsidRPr="0034673F">
        <w:rPr>
          <w:rFonts w:ascii="Verdana" w:eastAsia="Times New Roman" w:hAnsi="Verdana"/>
          <w:b/>
          <w:color w:val="000000"/>
        </w:rPr>
        <w:t>Bibliográficas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F1F67" w:rsidRDefault="00BF1F67" w:rsidP="00BF1F67">
      <w:pPr>
        <w:shd w:val="clear" w:color="auto" w:fill="FFFFFF"/>
        <w:spacing w:after="0" w:line="240" w:lineRule="auto"/>
        <w:jc w:val="both"/>
      </w:pPr>
      <w:r w:rsidRPr="00597FA4">
        <w:rPr>
          <w:b/>
        </w:rPr>
        <w:t>[1]</w:t>
      </w:r>
      <w:r>
        <w:t xml:space="preserve"> Freitas, Andrey Rodrigues de – Perícia forense aplicada à informática: em ambientes Microsoft, 1º Ed,  Rio de Janeiro, 2006, Brasport.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</w:pPr>
    </w:p>
    <w:p w:rsidR="00BF1F67" w:rsidRDefault="00BF1F67" w:rsidP="00BF1F67">
      <w:pPr>
        <w:shd w:val="clear" w:color="auto" w:fill="FFFFFF"/>
        <w:spacing w:after="0" w:line="240" w:lineRule="auto"/>
        <w:jc w:val="both"/>
      </w:pPr>
      <w:r w:rsidRPr="00597FA4">
        <w:rPr>
          <w:b/>
        </w:rPr>
        <w:t>[2]</w:t>
      </w:r>
      <w:r>
        <w:t xml:space="preserve"> Forouzan, Behrouz A. – Protocolo TCP/IP, 3º Ed,  São Paulo, 2008, McGraw-Hill.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</w:pPr>
    </w:p>
    <w:p w:rsidR="00BF1F67" w:rsidRDefault="00BF1F67" w:rsidP="00BF1F67">
      <w:pPr>
        <w:shd w:val="clear" w:color="auto" w:fill="FFFFFF"/>
        <w:spacing w:after="0" w:line="240" w:lineRule="auto"/>
        <w:jc w:val="both"/>
      </w:pPr>
      <w:r w:rsidRPr="00597FA4">
        <w:rPr>
          <w:b/>
        </w:rPr>
        <w:t>[3]</w:t>
      </w:r>
      <w:r>
        <w:t xml:space="preserve"> Freitas, Andrey Rodrigues de – Perícia forense aplicada à informática: em ambientes Microsoft, 1º Ed,  Rio de Janeiro, 2006, Brasport.</w:t>
      </w:r>
    </w:p>
    <w:p w:rsidR="00BF1F67" w:rsidRDefault="00BF1F67" w:rsidP="00BF1F67">
      <w:pPr>
        <w:shd w:val="clear" w:color="auto" w:fill="FFFFFF"/>
        <w:spacing w:after="0" w:line="240" w:lineRule="auto"/>
        <w:jc w:val="both"/>
      </w:pPr>
    </w:p>
    <w:p w:rsidR="00BF1F67" w:rsidRPr="00C24D57" w:rsidRDefault="00BF1F67" w:rsidP="00BF1F67">
      <w:pPr>
        <w:shd w:val="clear" w:color="auto" w:fill="FFFFFF"/>
        <w:spacing w:after="0" w:line="240" w:lineRule="auto"/>
        <w:jc w:val="both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[4]</w:t>
      </w:r>
      <w:r>
        <w:t xml:space="preserve"> Registro BR. Disponível em: </w:t>
      </w:r>
      <w:hyperlink r:id="rId15" w:history="1">
        <w:r w:rsidRPr="00312F1D">
          <w:rPr>
            <w:rStyle w:val="Hyperlink"/>
          </w:rPr>
          <w:t>&lt; http://registro.br/dominio/categoria.html</w:t>
        </w:r>
      </w:hyperlink>
      <w:r>
        <w:t xml:space="preserve"> &gt;. Acessado em: 15/04/2014.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Pr="00FA3EBD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[5]</w:t>
      </w:r>
      <w:r>
        <w:t xml:space="preserve"> Gregoriano. Disponível em: &lt;</w:t>
      </w:r>
      <w:hyperlink r:id="rId16" w:history="1">
        <w:r w:rsidRPr="00312F1D">
          <w:rPr>
            <w:rStyle w:val="Hyperlink"/>
          </w:rPr>
          <w:t>http://www.gregoriano.org.br/portinha/005.htm</w:t>
        </w:r>
      </w:hyperlink>
      <w:r>
        <w:t>&gt;. Acessado em: 15/04/2014.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[6]</w:t>
      </w:r>
      <w:r>
        <w:t xml:space="preserve"> Wikipedia. Disponível em: &lt;</w:t>
      </w:r>
      <w:hyperlink r:id="rId17" w:history="1">
        <w:r w:rsidRPr="00312F1D">
          <w:rPr>
            <w:rStyle w:val="Hyperlink"/>
          </w:rPr>
          <w:t>http://pt.wikipedia.org/wiki/Anexo:Lista_de_TLDs</w:t>
        </w:r>
      </w:hyperlink>
      <w:r>
        <w:t>&gt;. Acessado em: 16/04/2014.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[7]</w:t>
      </w:r>
      <w:r>
        <w:t xml:space="preserve"> Hugo Azevedo. Disponível em: &lt;</w:t>
      </w:r>
      <w:hyperlink r:id="rId18" w:history="1">
        <w:r w:rsidRPr="00312F1D">
          <w:rPr>
            <w:rStyle w:val="Hyperlink"/>
          </w:rPr>
          <w:t>http://www.hugoazevedo.eti.br/html/nscd.html</w:t>
        </w:r>
      </w:hyperlink>
      <w:r>
        <w:t>&gt;. Acessado em: 05/08/2014.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[8]</w:t>
      </w:r>
      <w:r>
        <w:t xml:space="preserve"> Alex. Disponível em: &lt;</w:t>
      </w:r>
      <w:hyperlink r:id="rId19" w:history="1">
        <w:r w:rsidRPr="00F05594">
          <w:rPr>
            <w:rStyle w:val="Hyperlink"/>
          </w:rPr>
          <w:t>http://alex.laner.net.br/?p=10</w:t>
        </w:r>
      </w:hyperlink>
      <w:r>
        <w:t xml:space="preserve"> &gt;. Acessado em: 12/08/2014.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Pr="00FA3EBD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[9]</w:t>
      </w:r>
      <w:r>
        <w:t xml:space="preserve"> RNP. Disponível em: &lt;</w:t>
      </w:r>
      <w:hyperlink r:id="rId20" w:history="1">
        <w:r w:rsidRPr="007A6F4B">
          <w:rPr>
            <w:rStyle w:val="Hyperlink"/>
          </w:rPr>
          <w:t>http://www.pop-ba.rnp.br/Site/ConfDNSSecundario</w:t>
        </w:r>
      </w:hyperlink>
      <w:r>
        <w:t xml:space="preserve"> &gt;. Acessado em: 05/08/2014.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[10]</w:t>
      </w:r>
      <w:r>
        <w:t xml:space="preserve"> ISC (Internet System Conbsortium). Disponível em: &lt;</w:t>
      </w:r>
      <w:hyperlink r:id="rId21" w:history="1">
        <w:r w:rsidRPr="00AD5F46">
          <w:rPr>
            <w:rStyle w:val="Hyperlink"/>
          </w:rPr>
          <w:t>http://lamejournal.com/2013/06/10/bind-enabling-tsig-for-zone-transfers/</w:t>
        </w:r>
      </w:hyperlink>
      <w:r>
        <w:t>&gt;. Acessado em: 09/09/2014.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[11]</w:t>
      </w:r>
      <w:r>
        <w:t xml:space="preserve"> ISC (Internet System Conbsortium). Disponível em: &lt;</w:t>
      </w:r>
      <w:hyperlink r:id="rId22" w:history="1">
        <w:r w:rsidRPr="00F05594">
          <w:rPr>
            <w:rStyle w:val="Hyperlink"/>
          </w:rPr>
          <w:t>http://www.isc.org/downloads/bind/doc/bind-9-10/</w:t>
        </w:r>
      </w:hyperlink>
      <w:r>
        <w:t xml:space="preserve"> &gt;. Acessado em: 11/09/2014.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Pr="00597FA4" w:rsidRDefault="00BF1F67" w:rsidP="00BF1F67">
      <w:pPr>
        <w:shd w:val="clear" w:color="auto" w:fill="FFFFFF"/>
        <w:spacing w:after="0" w:line="240" w:lineRule="auto"/>
        <w:rPr>
          <w:b/>
        </w:rPr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[12]</w:t>
      </w:r>
      <w:r>
        <w:t xml:space="preserve"> Registro.BR. Disponível em: &lt;</w:t>
      </w:r>
      <w:hyperlink r:id="rId23" w:history="1">
        <w:r w:rsidRPr="00312F1D">
          <w:rPr>
            <w:rStyle w:val="Hyperlink"/>
          </w:rPr>
          <w:t>ftp://ftp.registro.br/pub/doc/tutorial-dnssec.pdf</w:t>
        </w:r>
      </w:hyperlink>
      <w:r>
        <w:t xml:space="preserve"> &gt;. Acessado em: 16/09/2014.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[13]</w:t>
      </w:r>
      <w:r>
        <w:t xml:space="preserve"> Registro.BR. Disponível em: &lt;</w:t>
      </w:r>
      <w:hyperlink r:id="rId24" w:history="1">
        <w:r w:rsidRPr="00312F1D">
          <w:rPr>
            <w:rStyle w:val="Hyperlink"/>
          </w:rPr>
          <w:t>https://registro.br/tecnologia/root-anchor.html</w:t>
        </w:r>
      </w:hyperlink>
      <w:r>
        <w:t xml:space="preserve"> &gt;. Acessado em: 16/09/2014.</w:t>
      </w:r>
    </w:p>
    <w:p w:rsidR="00BF1F67" w:rsidRDefault="00BF1F67" w:rsidP="00BF1F67">
      <w:pPr>
        <w:shd w:val="clear" w:color="auto" w:fill="FFFFFF"/>
        <w:spacing w:after="0" w:line="240" w:lineRule="auto"/>
      </w:pPr>
    </w:p>
    <w:p w:rsidR="00BF1F67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[14]</w:t>
      </w:r>
      <w:r>
        <w:t xml:space="preserve"> Registro.BR. Disponível em: &lt;</w:t>
      </w:r>
      <w:hyperlink r:id="rId25" w:history="1">
        <w:r w:rsidRPr="00312F1D">
          <w:rPr>
            <w:rStyle w:val="Hyperlink"/>
          </w:rPr>
          <w:t>ftp://ftp.registro.br/pub/doc/dns-fw.pdf</w:t>
        </w:r>
      </w:hyperlink>
      <w:r>
        <w:t xml:space="preserve"> &gt;. Acessado em: 16/09/2014.</w:t>
      </w:r>
    </w:p>
    <w:p w:rsidR="00BF1F67" w:rsidRPr="00FA3EBD" w:rsidRDefault="00BF1F67" w:rsidP="00BF1F67">
      <w:pPr>
        <w:shd w:val="clear" w:color="auto" w:fill="FFFFFF"/>
        <w:spacing w:after="0" w:line="240" w:lineRule="auto"/>
      </w:pPr>
    </w:p>
    <w:p w:rsidR="00BF1F67" w:rsidRPr="00FA3EBD" w:rsidRDefault="00BF1F67" w:rsidP="00BF1F67">
      <w:pPr>
        <w:shd w:val="clear" w:color="auto" w:fill="FFFFFF"/>
        <w:spacing w:after="0" w:line="240" w:lineRule="auto"/>
      </w:pPr>
      <w:r w:rsidRPr="00597FA4">
        <w:rPr>
          <w:b/>
        </w:rPr>
        <w:t>[15]</w:t>
      </w:r>
      <w:r>
        <w:t xml:space="preserve"> Registro.BR. Disponível em: &lt;</w:t>
      </w:r>
      <w:hyperlink r:id="rId26" w:history="1">
        <w:r w:rsidRPr="0057495C">
          <w:rPr>
            <w:rStyle w:val="Hyperlink"/>
          </w:rPr>
          <w:t>https://registro.br/tecnologia/root-anchor.html</w:t>
        </w:r>
      </w:hyperlink>
      <w:r>
        <w:t xml:space="preserve"> &gt;. Acessado em: 17/09/2014.</w:t>
      </w:r>
    </w:p>
    <w:p w:rsidR="00A22183" w:rsidRPr="00A22183" w:rsidRDefault="00A22183" w:rsidP="00192D9F">
      <w:pPr>
        <w:shd w:val="clear" w:color="auto" w:fill="FFFFFF"/>
        <w:spacing w:after="0" w:line="240" w:lineRule="auto"/>
        <w:rPr>
          <w:caps/>
        </w:rPr>
      </w:pPr>
    </w:p>
    <w:sectPr w:rsidR="00A22183" w:rsidRPr="00A22183" w:rsidSect="00527FA8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64F" w:rsidRDefault="006D564F" w:rsidP="00194074">
      <w:pPr>
        <w:spacing w:after="0" w:line="240" w:lineRule="auto"/>
      </w:pPr>
      <w:r>
        <w:separator/>
      </w:r>
    </w:p>
  </w:endnote>
  <w:endnote w:type="continuationSeparator" w:id="0">
    <w:p w:rsidR="006D564F" w:rsidRDefault="006D564F" w:rsidP="0019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C6E" w:rsidRPr="00D80741" w:rsidRDefault="00E60C6E">
    <w:pPr>
      <w:pStyle w:val="Footer"/>
      <w:rPr>
        <w:lang w:val="en-US"/>
      </w:rPr>
    </w:pPr>
    <w:r w:rsidRPr="00D80741">
      <w:rPr>
        <w:lang w:val="en-US"/>
      </w:rPr>
      <w:t>Autor: Wellington Silva a.k.a w3ll</w:t>
    </w:r>
  </w:p>
  <w:p w:rsidR="00E60C6E" w:rsidRDefault="00E60C6E" w:rsidP="00194074">
    <w:pPr>
      <w:pStyle w:val="Footer"/>
      <w:jc w:val="center"/>
    </w:pPr>
    <w:r>
      <w:rPr>
        <w:noProof/>
        <w:lang w:val="en-US" w:eastAsia="en-US"/>
      </w:rPr>
      <w:drawing>
        <wp:inline distT="0" distB="0" distL="0" distR="0">
          <wp:extent cx="1227411" cy="4294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y-nc-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11" cy="4294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64F" w:rsidRDefault="006D564F" w:rsidP="00194074">
      <w:pPr>
        <w:spacing w:after="0" w:line="240" w:lineRule="auto"/>
      </w:pPr>
      <w:r>
        <w:separator/>
      </w:r>
    </w:p>
  </w:footnote>
  <w:footnote w:type="continuationSeparator" w:id="0">
    <w:p w:rsidR="006D564F" w:rsidRDefault="006D564F" w:rsidP="0019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C6E" w:rsidRDefault="00E60C6E" w:rsidP="00317427">
    <w:pPr>
      <w:pStyle w:val="Header"/>
      <w:jc w:val="right"/>
    </w:pPr>
    <w:r>
      <w:rPr>
        <w:noProof/>
        <w:lang w:val="en-US" w:eastAsia="en-US"/>
      </w:rPr>
      <w:drawing>
        <wp:inline distT="0" distB="0" distL="0" distR="0">
          <wp:extent cx="1381125" cy="2952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19" cy="321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815"/>
              <wp:effectExtent l="0" t="0" r="5715" b="63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E60C6E" w:rsidRPr="00D017A1" w:rsidRDefault="00E60C6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017A1">
                            <w:fldChar w:fldCharType="begin"/>
                          </w:r>
                          <w:r w:rsidRPr="00D017A1">
                            <w:instrText xml:space="preserve"> PAGE   \* MERGEFORMAT </w:instrText>
                          </w:r>
                          <w:r w:rsidRPr="00D017A1">
                            <w:fldChar w:fldCharType="separate"/>
                          </w:r>
                          <w:r w:rsidR="003A1DFC" w:rsidRPr="003A1DFC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 w:rsidRPr="00D017A1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left:0;text-align:left;margin-left:0;margin-top:0;width:85.0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ZuAQIAAOMDAAAOAAAAZHJzL2Uyb0RvYy54bWysU9tu2zAMfR+wfxD0vtju0jUz4hRdigwD&#10;ugvQ7gMYWY6F2aJGKbG7rx8lJ1nQvQ17EUSJOjyHPFrejn0nDpq8QVvJYpZLoa3C2thdJb8/bd4s&#10;pPABbA0dWl3JZ+3l7er1q+XgSn2FLXa1JsEg1peDq2QbgiuzzKtW9+Bn6LTlywaph8Ah7bKaYGD0&#10;vsuu8vxdNiDVjlBp7/n0frqUq4TfNFqFr03jdRBdJZlbSCuldRvXbLWEckfgWqOONOAfWPRgLBc9&#10;Q91DALEn8xdUbxShxybMFPYZNo1ROmlgNUX+Qs1jC04nLdwc785t8v8PVn05fCNh6krOb+ZSWOh5&#10;SE96DOIDjiKecYcG50tOfHScGka+4Ekntd49oPrhhcV1C3an74hwaDXUzLCIL7OLpxOOjyDb4TPW&#10;XAj2ARPQ2FAf28cNEYzOk3o+TyeSUbFkvsiLt9dSKL4rbvJFcZ1KQHl67ciHjxp7ETeVJJ5+QofD&#10;gw+RDZSnlFjMY2fqjem6FETH6XVH4gDsFVBK2zBpeJHJfI5wUVzUMykL43Y8NmuL9TPLJJz8xv+D&#10;Ny3SLykG9lol/c89kJai+2S5Ve+L+TyaMwW8ocvT7ekUrGKISqpAUkzBOkxW3jsyu5ZrnMZyx43d&#10;mKQ5kpz4HMfBTkqtOLo+WvUyTll//ubqNwAAAP//AwBQSwMEFAAGAAgAAAAhAG3t0sbbAAAABAEA&#10;AA8AAABkcnMvZG93bnJldi54bWxMj0FPwkAQhe8m/ofNmHiTLRxAarcETcCbUfAgt6E7tsXubN1d&#10;2vLvXbjIZZKX9/LeN9liMI3oyPnasoLxKAFBXFhdc6ngc7t6eAThA7LGxjIpOJGHRX57k2Gqbc8f&#10;1G1CKWIJ+xQVVCG0qZS+qMigH9mWOHrf1hkMUbpSaod9LDeNnCTJVBqsOS5U2NJLRcXP5mgUdM+z&#10;08EdfsPwunv/0uvd8m1re6Xu74blE4hAQ/gPwxk/okMemfb2yNqLRkF8JFzu2ZslYxB7BZPpHGSe&#10;yWv4/A8AAP//AwBQSwECLQAUAAYACAAAACEAtoM4kv4AAADhAQAAEwAAAAAAAAAAAAAAAAAAAAAA&#10;W0NvbnRlbnRfVHlwZXNdLnhtbFBLAQItABQABgAIAAAAIQA4/SH/1gAAAJQBAAALAAAAAAAAAAAA&#10;AAAAAC8BAABfcmVscy8ucmVsc1BLAQItABQABgAIAAAAIQDJ+bZuAQIAAOMDAAAOAAAAAAAAAAAA&#10;AAAAAC4CAABkcnMvZTJvRG9jLnhtbFBLAQItABQABgAIAAAAIQBt7dLG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E60C6E" w:rsidRPr="00D017A1" w:rsidRDefault="00E60C6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D017A1">
                      <w:fldChar w:fldCharType="begin"/>
                    </w:r>
                    <w:r w:rsidRPr="00D017A1">
                      <w:instrText xml:space="preserve"> PAGE   \* MERGEFORMAT </w:instrText>
                    </w:r>
                    <w:r w:rsidRPr="00D017A1">
                      <w:fldChar w:fldCharType="separate"/>
                    </w:r>
                    <w:r w:rsidR="003A1DFC" w:rsidRPr="003A1DFC">
                      <w:rPr>
                        <w:noProof/>
                        <w:color w:val="FFFFFF" w:themeColor="background1"/>
                      </w:rPr>
                      <w:t>6</w:t>
                    </w:r>
                    <w:r w:rsidRPr="00D017A1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3BCE"/>
    <w:multiLevelType w:val="multilevel"/>
    <w:tmpl w:val="DC8A5DE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85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abstractNum w:abstractNumId="1" w15:restartNumberingAfterBreak="0">
    <w:nsid w:val="0E7F4348"/>
    <w:multiLevelType w:val="hybridMultilevel"/>
    <w:tmpl w:val="A1B6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4689"/>
    <w:multiLevelType w:val="hybridMultilevel"/>
    <w:tmpl w:val="4DEE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77EE"/>
    <w:multiLevelType w:val="hybridMultilevel"/>
    <w:tmpl w:val="7E3C5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1161A"/>
    <w:multiLevelType w:val="hybridMultilevel"/>
    <w:tmpl w:val="32EE5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B42C7"/>
    <w:multiLevelType w:val="hybridMultilevel"/>
    <w:tmpl w:val="15104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D63C7"/>
    <w:multiLevelType w:val="hybridMultilevel"/>
    <w:tmpl w:val="39087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A6CF5"/>
    <w:multiLevelType w:val="hybridMultilevel"/>
    <w:tmpl w:val="5E404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548FD"/>
    <w:multiLevelType w:val="hybridMultilevel"/>
    <w:tmpl w:val="B41886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62E32ED"/>
    <w:multiLevelType w:val="hybridMultilevel"/>
    <w:tmpl w:val="DAFA5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0F3D"/>
    <w:multiLevelType w:val="hybridMultilevel"/>
    <w:tmpl w:val="AD86A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55358"/>
    <w:multiLevelType w:val="multilevel"/>
    <w:tmpl w:val="165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20878"/>
    <w:multiLevelType w:val="hybridMultilevel"/>
    <w:tmpl w:val="32320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53EEF"/>
    <w:multiLevelType w:val="hybridMultilevel"/>
    <w:tmpl w:val="34FE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95E89"/>
    <w:multiLevelType w:val="hybridMultilevel"/>
    <w:tmpl w:val="CFCE8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0535E"/>
    <w:multiLevelType w:val="multilevel"/>
    <w:tmpl w:val="EF981BD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1FE2028"/>
    <w:multiLevelType w:val="hybridMultilevel"/>
    <w:tmpl w:val="915CF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53031"/>
    <w:multiLevelType w:val="hybridMultilevel"/>
    <w:tmpl w:val="21ECB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16270"/>
    <w:multiLevelType w:val="hybridMultilevel"/>
    <w:tmpl w:val="441C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476F3"/>
    <w:multiLevelType w:val="hybridMultilevel"/>
    <w:tmpl w:val="1F1CD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707EE"/>
    <w:multiLevelType w:val="hybridMultilevel"/>
    <w:tmpl w:val="E632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77F0C"/>
    <w:multiLevelType w:val="hybridMultilevel"/>
    <w:tmpl w:val="9B9E9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24C07"/>
    <w:multiLevelType w:val="hybridMultilevel"/>
    <w:tmpl w:val="DF4ACD90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77390715"/>
    <w:multiLevelType w:val="hybridMultilevel"/>
    <w:tmpl w:val="DBECA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C46B6"/>
    <w:multiLevelType w:val="hybridMultilevel"/>
    <w:tmpl w:val="E914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B6E13"/>
    <w:multiLevelType w:val="hybridMultilevel"/>
    <w:tmpl w:val="3DCA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F0812"/>
    <w:multiLevelType w:val="hybridMultilevel"/>
    <w:tmpl w:val="7F708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0"/>
  </w:num>
  <w:num w:numId="4">
    <w:abstractNumId w:val="12"/>
  </w:num>
  <w:num w:numId="5">
    <w:abstractNumId w:val="5"/>
  </w:num>
  <w:num w:numId="6">
    <w:abstractNumId w:val="1"/>
  </w:num>
  <w:num w:numId="7">
    <w:abstractNumId w:val="17"/>
  </w:num>
  <w:num w:numId="8">
    <w:abstractNumId w:val="15"/>
  </w:num>
  <w:num w:numId="9">
    <w:abstractNumId w:val="18"/>
  </w:num>
  <w:num w:numId="10">
    <w:abstractNumId w:val="24"/>
  </w:num>
  <w:num w:numId="11">
    <w:abstractNumId w:val="14"/>
  </w:num>
  <w:num w:numId="12">
    <w:abstractNumId w:val="20"/>
  </w:num>
  <w:num w:numId="13">
    <w:abstractNumId w:val="25"/>
  </w:num>
  <w:num w:numId="14">
    <w:abstractNumId w:val="2"/>
  </w:num>
  <w:num w:numId="15">
    <w:abstractNumId w:val="13"/>
  </w:num>
  <w:num w:numId="16">
    <w:abstractNumId w:val="11"/>
  </w:num>
  <w:num w:numId="17">
    <w:abstractNumId w:val="26"/>
  </w:num>
  <w:num w:numId="18">
    <w:abstractNumId w:val="19"/>
  </w:num>
  <w:num w:numId="19">
    <w:abstractNumId w:val="7"/>
  </w:num>
  <w:num w:numId="20">
    <w:abstractNumId w:val="9"/>
  </w:num>
  <w:num w:numId="21">
    <w:abstractNumId w:val="4"/>
  </w:num>
  <w:num w:numId="22">
    <w:abstractNumId w:val="3"/>
  </w:num>
  <w:num w:numId="23">
    <w:abstractNumId w:val="6"/>
  </w:num>
  <w:num w:numId="24">
    <w:abstractNumId w:val="21"/>
  </w:num>
  <w:num w:numId="25">
    <w:abstractNumId w:val="16"/>
  </w:num>
  <w:num w:numId="26">
    <w:abstractNumId w:val="1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11"/>
    <w:rsid w:val="000066B3"/>
    <w:rsid w:val="00025BDB"/>
    <w:rsid w:val="0003595B"/>
    <w:rsid w:val="0004061E"/>
    <w:rsid w:val="00040628"/>
    <w:rsid w:val="00053467"/>
    <w:rsid w:val="00067540"/>
    <w:rsid w:val="00071394"/>
    <w:rsid w:val="0007323D"/>
    <w:rsid w:val="00076766"/>
    <w:rsid w:val="0008081D"/>
    <w:rsid w:val="00081EBF"/>
    <w:rsid w:val="00082B94"/>
    <w:rsid w:val="000850E6"/>
    <w:rsid w:val="00086279"/>
    <w:rsid w:val="00087E48"/>
    <w:rsid w:val="000947A2"/>
    <w:rsid w:val="00095AD5"/>
    <w:rsid w:val="000A3402"/>
    <w:rsid w:val="000B4711"/>
    <w:rsid w:val="000B60AE"/>
    <w:rsid w:val="000C05E2"/>
    <w:rsid w:val="000C2E4C"/>
    <w:rsid w:val="000E72BA"/>
    <w:rsid w:val="000F390E"/>
    <w:rsid w:val="00111C58"/>
    <w:rsid w:val="00125ADC"/>
    <w:rsid w:val="00137260"/>
    <w:rsid w:val="001469F2"/>
    <w:rsid w:val="00152008"/>
    <w:rsid w:val="00153EF8"/>
    <w:rsid w:val="00160A2A"/>
    <w:rsid w:val="00162050"/>
    <w:rsid w:val="00166CB9"/>
    <w:rsid w:val="00173BD4"/>
    <w:rsid w:val="00180F08"/>
    <w:rsid w:val="00190A65"/>
    <w:rsid w:val="00192D9F"/>
    <w:rsid w:val="00194074"/>
    <w:rsid w:val="001A157E"/>
    <w:rsid w:val="001B2356"/>
    <w:rsid w:val="001D05AC"/>
    <w:rsid w:val="001D2764"/>
    <w:rsid w:val="001D43FF"/>
    <w:rsid w:val="001D70E6"/>
    <w:rsid w:val="001E6FED"/>
    <w:rsid w:val="001F5E57"/>
    <w:rsid w:val="00203DA5"/>
    <w:rsid w:val="00207604"/>
    <w:rsid w:val="0021753D"/>
    <w:rsid w:val="00217601"/>
    <w:rsid w:val="002255F4"/>
    <w:rsid w:val="00225CBF"/>
    <w:rsid w:val="00240796"/>
    <w:rsid w:val="002429BA"/>
    <w:rsid w:val="00242EBE"/>
    <w:rsid w:val="00243308"/>
    <w:rsid w:val="00247F9E"/>
    <w:rsid w:val="00257B70"/>
    <w:rsid w:val="00262E27"/>
    <w:rsid w:val="00274441"/>
    <w:rsid w:val="00275EB1"/>
    <w:rsid w:val="002A33E3"/>
    <w:rsid w:val="002A54D3"/>
    <w:rsid w:val="002B56EA"/>
    <w:rsid w:val="002B7F4F"/>
    <w:rsid w:val="002C19B2"/>
    <w:rsid w:val="002C62FB"/>
    <w:rsid w:val="002C632B"/>
    <w:rsid w:val="002D70C7"/>
    <w:rsid w:val="002D7453"/>
    <w:rsid w:val="00311E23"/>
    <w:rsid w:val="003138C0"/>
    <w:rsid w:val="00317427"/>
    <w:rsid w:val="003324DC"/>
    <w:rsid w:val="00337346"/>
    <w:rsid w:val="00344C39"/>
    <w:rsid w:val="0034673F"/>
    <w:rsid w:val="0034691A"/>
    <w:rsid w:val="0035373E"/>
    <w:rsid w:val="0037596B"/>
    <w:rsid w:val="00380619"/>
    <w:rsid w:val="0038067F"/>
    <w:rsid w:val="0038295D"/>
    <w:rsid w:val="00391A7C"/>
    <w:rsid w:val="003935F3"/>
    <w:rsid w:val="00395BE0"/>
    <w:rsid w:val="00397CC3"/>
    <w:rsid w:val="003A1DFC"/>
    <w:rsid w:val="003A790D"/>
    <w:rsid w:val="003B5277"/>
    <w:rsid w:val="003C46FA"/>
    <w:rsid w:val="003D260F"/>
    <w:rsid w:val="003D31BB"/>
    <w:rsid w:val="003D5EE3"/>
    <w:rsid w:val="003E3D35"/>
    <w:rsid w:val="003F628A"/>
    <w:rsid w:val="00412563"/>
    <w:rsid w:val="00414B24"/>
    <w:rsid w:val="00421C21"/>
    <w:rsid w:val="00430AB0"/>
    <w:rsid w:val="00443267"/>
    <w:rsid w:val="004458C7"/>
    <w:rsid w:val="00450772"/>
    <w:rsid w:val="00453C22"/>
    <w:rsid w:val="00457916"/>
    <w:rsid w:val="00457D4B"/>
    <w:rsid w:val="00457F31"/>
    <w:rsid w:val="0046098C"/>
    <w:rsid w:val="00475224"/>
    <w:rsid w:val="0049029B"/>
    <w:rsid w:val="004924ED"/>
    <w:rsid w:val="00494E38"/>
    <w:rsid w:val="004A65CB"/>
    <w:rsid w:val="004B0970"/>
    <w:rsid w:val="004B694E"/>
    <w:rsid w:val="004C1B0D"/>
    <w:rsid w:val="004C3287"/>
    <w:rsid w:val="004C49C4"/>
    <w:rsid w:val="004D3385"/>
    <w:rsid w:val="004D4D9D"/>
    <w:rsid w:val="004F41A7"/>
    <w:rsid w:val="005019EA"/>
    <w:rsid w:val="005076EC"/>
    <w:rsid w:val="005108EA"/>
    <w:rsid w:val="005168ED"/>
    <w:rsid w:val="00521D4D"/>
    <w:rsid w:val="00527372"/>
    <w:rsid w:val="00527FA8"/>
    <w:rsid w:val="0053226D"/>
    <w:rsid w:val="00534EC0"/>
    <w:rsid w:val="005373F6"/>
    <w:rsid w:val="00542AE4"/>
    <w:rsid w:val="005450A7"/>
    <w:rsid w:val="005468EE"/>
    <w:rsid w:val="00551D56"/>
    <w:rsid w:val="00557357"/>
    <w:rsid w:val="00564E0A"/>
    <w:rsid w:val="00565254"/>
    <w:rsid w:val="005656B3"/>
    <w:rsid w:val="005721DC"/>
    <w:rsid w:val="0057775A"/>
    <w:rsid w:val="00580521"/>
    <w:rsid w:val="00583D3B"/>
    <w:rsid w:val="005873B3"/>
    <w:rsid w:val="00587DD6"/>
    <w:rsid w:val="0059614C"/>
    <w:rsid w:val="005A512D"/>
    <w:rsid w:val="005B79D2"/>
    <w:rsid w:val="005C285F"/>
    <w:rsid w:val="005C3399"/>
    <w:rsid w:val="005D3A1D"/>
    <w:rsid w:val="005E2ABD"/>
    <w:rsid w:val="005F1254"/>
    <w:rsid w:val="005F143F"/>
    <w:rsid w:val="005F18BD"/>
    <w:rsid w:val="005F67C8"/>
    <w:rsid w:val="0060040A"/>
    <w:rsid w:val="00603FB9"/>
    <w:rsid w:val="00613FFA"/>
    <w:rsid w:val="0062375D"/>
    <w:rsid w:val="00637FF5"/>
    <w:rsid w:val="00644C1D"/>
    <w:rsid w:val="00646B0C"/>
    <w:rsid w:val="00653956"/>
    <w:rsid w:val="00664851"/>
    <w:rsid w:val="006834DF"/>
    <w:rsid w:val="00683D63"/>
    <w:rsid w:val="00684CEE"/>
    <w:rsid w:val="00695867"/>
    <w:rsid w:val="00695FEA"/>
    <w:rsid w:val="00697B8B"/>
    <w:rsid w:val="006A49F6"/>
    <w:rsid w:val="006A7557"/>
    <w:rsid w:val="006A7711"/>
    <w:rsid w:val="006B1572"/>
    <w:rsid w:val="006B403C"/>
    <w:rsid w:val="006B7173"/>
    <w:rsid w:val="006B7C34"/>
    <w:rsid w:val="006C6DFE"/>
    <w:rsid w:val="006D200C"/>
    <w:rsid w:val="006D564F"/>
    <w:rsid w:val="006F3431"/>
    <w:rsid w:val="007047D8"/>
    <w:rsid w:val="00707710"/>
    <w:rsid w:val="00714AD5"/>
    <w:rsid w:val="00720E64"/>
    <w:rsid w:val="00725E6B"/>
    <w:rsid w:val="00740BC5"/>
    <w:rsid w:val="0076109B"/>
    <w:rsid w:val="00762C33"/>
    <w:rsid w:val="007738AD"/>
    <w:rsid w:val="00780B3D"/>
    <w:rsid w:val="00796AAD"/>
    <w:rsid w:val="007B0449"/>
    <w:rsid w:val="007B068B"/>
    <w:rsid w:val="007B1034"/>
    <w:rsid w:val="007C12B3"/>
    <w:rsid w:val="007C5E0A"/>
    <w:rsid w:val="007C6189"/>
    <w:rsid w:val="007C6AEC"/>
    <w:rsid w:val="007C787D"/>
    <w:rsid w:val="007D3B02"/>
    <w:rsid w:val="007E3349"/>
    <w:rsid w:val="007E71E5"/>
    <w:rsid w:val="007E7BF5"/>
    <w:rsid w:val="007F04C8"/>
    <w:rsid w:val="007F422E"/>
    <w:rsid w:val="00804C6C"/>
    <w:rsid w:val="008253C4"/>
    <w:rsid w:val="00827EEF"/>
    <w:rsid w:val="008436BE"/>
    <w:rsid w:val="00845A2E"/>
    <w:rsid w:val="008540AF"/>
    <w:rsid w:val="00855443"/>
    <w:rsid w:val="00860EE9"/>
    <w:rsid w:val="008670BE"/>
    <w:rsid w:val="00870DB3"/>
    <w:rsid w:val="008717A2"/>
    <w:rsid w:val="00874482"/>
    <w:rsid w:val="008805C8"/>
    <w:rsid w:val="00881CFC"/>
    <w:rsid w:val="008A7E6A"/>
    <w:rsid w:val="008B1F5F"/>
    <w:rsid w:val="008B74E7"/>
    <w:rsid w:val="00925CEC"/>
    <w:rsid w:val="009310AA"/>
    <w:rsid w:val="00936705"/>
    <w:rsid w:val="00940A9C"/>
    <w:rsid w:val="00951B64"/>
    <w:rsid w:val="00951D7F"/>
    <w:rsid w:val="0098049E"/>
    <w:rsid w:val="00991FE2"/>
    <w:rsid w:val="009A38FE"/>
    <w:rsid w:val="009B3856"/>
    <w:rsid w:val="009C12F9"/>
    <w:rsid w:val="009C16D1"/>
    <w:rsid w:val="009C54E3"/>
    <w:rsid w:val="009C574A"/>
    <w:rsid w:val="009D0E83"/>
    <w:rsid w:val="009D125C"/>
    <w:rsid w:val="009D4416"/>
    <w:rsid w:val="00A15086"/>
    <w:rsid w:val="00A22183"/>
    <w:rsid w:val="00A22AFA"/>
    <w:rsid w:val="00A23905"/>
    <w:rsid w:val="00A308D7"/>
    <w:rsid w:val="00A3616C"/>
    <w:rsid w:val="00A42FF3"/>
    <w:rsid w:val="00A52837"/>
    <w:rsid w:val="00A67287"/>
    <w:rsid w:val="00A7250A"/>
    <w:rsid w:val="00A74184"/>
    <w:rsid w:val="00A77B86"/>
    <w:rsid w:val="00A80F15"/>
    <w:rsid w:val="00A81CDE"/>
    <w:rsid w:val="00AD24D6"/>
    <w:rsid w:val="00AE2727"/>
    <w:rsid w:val="00AE4984"/>
    <w:rsid w:val="00AF16C2"/>
    <w:rsid w:val="00AF3046"/>
    <w:rsid w:val="00AF56BF"/>
    <w:rsid w:val="00AF7283"/>
    <w:rsid w:val="00B04DF6"/>
    <w:rsid w:val="00B12D32"/>
    <w:rsid w:val="00B226B7"/>
    <w:rsid w:val="00B316B3"/>
    <w:rsid w:val="00B32FE9"/>
    <w:rsid w:val="00B355A7"/>
    <w:rsid w:val="00B425E9"/>
    <w:rsid w:val="00B4465C"/>
    <w:rsid w:val="00B50A9A"/>
    <w:rsid w:val="00B53A17"/>
    <w:rsid w:val="00B54A90"/>
    <w:rsid w:val="00B73587"/>
    <w:rsid w:val="00B73908"/>
    <w:rsid w:val="00B82038"/>
    <w:rsid w:val="00B87721"/>
    <w:rsid w:val="00B907F4"/>
    <w:rsid w:val="00BB175F"/>
    <w:rsid w:val="00BB200D"/>
    <w:rsid w:val="00BC28B2"/>
    <w:rsid w:val="00BD4C6C"/>
    <w:rsid w:val="00BE2213"/>
    <w:rsid w:val="00BF1F67"/>
    <w:rsid w:val="00BF3DBC"/>
    <w:rsid w:val="00C00CEA"/>
    <w:rsid w:val="00C06B41"/>
    <w:rsid w:val="00C212A1"/>
    <w:rsid w:val="00C24D57"/>
    <w:rsid w:val="00C343C7"/>
    <w:rsid w:val="00C3548B"/>
    <w:rsid w:val="00C40BE8"/>
    <w:rsid w:val="00C4140E"/>
    <w:rsid w:val="00C423A1"/>
    <w:rsid w:val="00C44351"/>
    <w:rsid w:val="00C51155"/>
    <w:rsid w:val="00C57CC2"/>
    <w:rsid w:val="00C6397C"/>
    <w:rsid w:val="00C66478"/>
    <w:rsid w:val="00C67C50"/>
    <w:rsid w:val="00C70849"/>
    <w:rsid w:val="00C71004"/>
    <w:rsid w:val="00C86200"/>
    <w:rsid w:val="00C964A8"/>
    <w:rsid w:val="00C96C77"/>
    <w:rsid w:val="00CA040D"/>
    <w:rsid w:val="00CA54C0"/>
    <w:rsid w:val="00CA6F13"/>
    <w:rsid w:val="00CB49AA"/>
    <w:rsid w:val="00CB5882"/>
    <w:rsid w:val="00CC3264"/>
    <w:rsid w:val="00CC33D2"/>
    <w:rsid w:val="00CE081E"/>
    <w:rsid w:val="00CF78F0"/>
    <w:rsid w:val="00D017A1"/>
    <w:rsid w:val="00D02D69"/>
    <w:rsid w:val="00D2036D"/>
    <w:rsid w:val="00D33860"/>
    <w:rsid w:val="00D34C47"/>
    <w:rsid w:val="00D369EC"/>
    <w:rsid w:val="00D45564"/>
    <w:rsid w:val="00D46281"/>
    <w:rsid w:val="00D50E52"/>
    <w:rsid w:val="00D57C0E"/>
    <w:rsid w:val="00D6175D"/>
    <w:rsid w:val="00D74491"/>
    <w:rsid w:val="00D75C8D"/>
    <w:rsid w:val="00D80741"/>
    <w:rsid w:val="00D80E70"/>
    <w:rsid w:val="00D81DE8"/>
    <w:rsid w:val="00D84517"/>
    <w:rsid w:val="00DA05BC"/>
    <w:rsid w:val="00DA155F"/>
    <w:rsid w:val="00DA6CE5"/>
    <w:rsid w:val="00DB739C"/>
    <w:rsid w:val="00DC577C"/>
    <w:rsid w:val="00DD24A1"/>
    <w:rsid w:val="00DD3FBC"/>
    <w:rsid w:val="00DE3332"/>
    <w:rsid w:val="00DE3B36"/>
    <w:rsid w:val="00DE48FF"/>
    <w:rsid w:val="00E0017C"/>
    <w:rsid w:val="00E0537F"/>
    <w:rsid w:val="00E34AD1"/>
    <w:rsid w:val="00E45234"/>
    <w:rsid w:val="00E456C1"/>
    <w:rsid w:val="00E4699F"/>
    <w:rsid w:val="00E60C6E"/>
    <w:rsid w:val="00E61697"/>
    <w:rsid w:val="00E62CA0"/>
    <w:rsid w:val="00E63038"/>
    <w:rsid w:val="00E67241"/>
    <w:rsid w:val="00E913F7"/>
    <w:rsid w:val="00E9683B"/>
    <w:rsid w:val="00EA3A4A"/>
    <w:rsid w:val="00EB0A95"/>
    <w:rsid w:val="00EC13EF"/>
    <w:rsid w:val="00EC7F9A"/>
    <w:rsid w:val="00EE1CFF"/>
    <w:rsid w:val="00EF50B9"/>
    <w:rsid w:val="00F04386"/>
    <w:rsid w:val="00F06348"/>
    <w:rsid w:val="00F07E12"/>
    <w:rsid w:val="00F10EC4"/>
    <w:rsid w:val="00F14344"/>
    <w:rsid w:val="00F26BD3"/>
    <w:rsid w:val="00F31588"/>
    <w:rsid w:val="00F42143"/>
    <w:rsid w:val="00F514E1"/>
    <w:rsid w:val="00F5260E"/>
    <w:rsid w:val="00F553D4"/>
    <w:rsid w:val="00F5630C"/>
    <w:rsid w:val="00F61CB4"/>
    <w:rsid w:val="00F71512"/>
    <w:rsid w:val="00F810CD"/>
    <w:rsid w:val="00FB52FF"/>
    <w:rsid w:val="00FB76EF"/>
    <w:rsid w:val="00FC0C30"/>
    <w:rsid w:val="00FC2B75"/>
    <w:rsid w:val="00FC6749"/>
    <w:rsid w:val="00FC73FB"/>
    <w:rsid w:val="00FC7419"/>
    <w:rsid w:val="00FC7EE9"/>
    <w:rsid w:val="00FD597E"/>
    <w:rsid w:val="00FD7F1E"/>
    <w:rsid w:val="00FE3B27"/>
    <w:rsid w:val="00FE7A7A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E9FF26-C4C1-4945-83D6-EC571407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557"/>
  </w:style>
  <w:style w:type="paragraph" w:styleId="Heading1">
    <w:name w:val="heading 1"/>
    <w:basedOn w:val="Normal"/>
    <w:link w:val="Heading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3267"/>
  </w:style>
  <w:style w:type="paragraph" w:styleId="BalloonText">
    <w:name w:val="Balloon Text"/>
    <w:basedOn w:val="Normal"/>
    <w:link w:val="BalloonText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33E3"/>
    <w:rPr>
      <w:b/>
      <w:bCs/>
    </w:rPr>
  </w:style>
  <w:style w:type="character" w:styleId="Emphasis">
    <w:name w:val="Emphasis"/>
    <w:basedOn w:val="DefaultParagraphFont"/>
    <w:uiPriority w:val="20"/>
    <w:qFormat/>
    <w:rsid w:val="005108E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ListParagraph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074"/>
  </w:style>
  <w:style w:type="paragraph" w:styleId="Footer">
    <w:name w:val="footer"/>
    <w:basedOn w:val="Normal"/>
    <w:link w:val="Footer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074"/>
  </w:style>
  <w:style w:type="character" w:customStyle="1" w:styleId="Heading3Char">
    <w:name w:val="Heading 3 Char"/>
    <w:basedOn w:val="DefaultParagraphFont"/>
    <w:link w:val="Heading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3.0/" TargetMode="External"/><Relationship Id="rId18" Type="http://schemas.openxmlformats.org/officeDocument/2006/relationships/hyperlink" Target="http://www.hugoazevedo.eti.br/html/nscd.html" TargetMode="External"/><Relationship Id="rId26" Type="http://schemas.openxmlformats.org/officeDocument/2006/relationships/hyperlink" Target="https://registro.br/tecnologia/root-anchor.html%20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amejournal.com/2013/06/10/bind-enabling-tsig-for-zone-transfer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sa/3.0/br/" TargetMode="External"/><Relationship Id="rId17" Type="http://schemas.openxmlformats.org/officeDocument/2006/relationships/hyperlink" Target="http://pt.wikipedia.org/wiki/Anexo:Lista_de_TLDs" TargetMode="External"/><Relationship Id="rId25" Type="http://schemas.openxmlformats.org/officeDocument/2006/relationships/hyperlink" Target="ftp://ftp.registro.br/pub/doc/dns-fw.pdf%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gregoriano.org.br/portinha/005.htm" TargetMode="External"/><Relationship Id="rId20" Type="http://schemas.openxmlformats.org/officeDocument/2006/relationships/hyperlink" Target="http://www.pop-ba.rnp.br/Site/ConfDNSSecundari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.br/as-licencas/" TargetMode="External"/><Relationship Id="rId24" Type="http://schemas.openxmlformats.org/officeDocument/2006/relationships/hyperlink" Target="https://registro.br/tecnologia/root-anchor.html%20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Aline\Documents\How2Sec%20-%20Feito\02%20-%20Sistemas%20Operacionais\001%20-%20Linux\BIND\%3c%20http:\registro.br\dominio\categoria.html" TargetMode="External"/><Relationship Id="rId23" Type="http://schemas.openxmlformats.org/officeDocument/2006/relationships/hyperlink" Target="ftp://ftp.registro.br/pub/doc/tutorial-dnssec.pdf%20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alex.laner.net.br/?p=1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-nc-sa/3.0/legalcode" TargetMode="External"/><Relationship Id="rId22" Type="http://schemas.openxmlformats.org/officeDocument/2006/relationships/hyperlink" Target="http://www.isc.org/downloads/bind/doc/bind-9-10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86919A-222E-42B8-BB49-13E1033B4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1787</Words>
  <Characters>10187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How2Security Labs</vt:lpstr>
      <vt:lpstr>How2Security Labs</vt:lpstr>
    </vt:vector>
  </TitlesOfParts>
  <Company/>
  <LinksUpToDate>false</LinksUpToDate>
  <CharactersWithSpaces>11951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How2Security Labs</dc:title>
  <dc:creator>W3ll</dc:creator>
  <cp:lastModifiedBy>Aline</cp:lastModifiedBy>
  <cp:revision>10</cp:revision>
  <cp:lastPrinted>2015-05-14T16:14:00Z</cp:lastPrinted>
  <dcterms:created xsi:type="dcterms:W3CDTF">2015-08-27T17:28:00Z</dcterms:created>
  <dcterms:modified xsi:type="dcterms:W3CDTF">2015-09-01T13:49:00Z</dcterms:modified>
</cp:coreProperties>
</file>