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402D8" w14:textId="55F79504" w:rsidR="007F0BBB" w:rsidRDefault="00513255">
      <w:r>
        <w:rPr>
          <w:rFonts w:hint="eastAsia"/>
        </w:rPr>
        <w:t>萨达撒大大飒飒的</w:t>
      </w:r>
      <w:bookmarkStart w:id="0" w:name="_GoBack"/>
      <w:bookmarkEnd w:id="0"/>
    </w:p>
    <w:sectPr w:rsidR="007F0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E2"/>
    <w:rsid w:val="004D04E2"/>
    <w:rsid w:val="00513255"/>
    <w:rsid w:val="007F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8370"/>
  <w15:chartTrackingRefBased/>
  <w15:docId w15:val="{734AF618-282F-4ACA-9D0E-FDFE368B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LongQi-Howard</dc:creator>
  <cp:keywords/>
  <dc:description/>
  <cp:lastModifiedBy>LongQi-Howard</cp:lastModifiedBy>
  <cp:revision>3</cp:revision>
  <dcterms:created xsi:type="dcterms:W3CDTF">2020-01-06T06:42:00Z</dcterms:created>
  <dcterms:modified xsi:type="dcterms:W3CDTF">2020-01-06T06:42:00Z</dcterms:modified>
</cp:coreProperties>
</file>